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77" w:rsidRPr="001E792E" w:rsidRDefault="005E6877" w:rsidP="005E6877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3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5E6877" w:rsidTr="00D07B83">
        <w:tc>
          <w:tcPr>
            <w:tcW w:w="10774" w:type="dxa"/>
            <w:tcBorders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RPr="00D67D44" w:rsidTr="00D07B83">
        <w:tc>
          <w:tcPr>
            <w:tcW w:w="10774" w:type="dxa"/>
            <w:tcBorders>
              <w:top w:val="single" w:sz="4" w:space="0" w:color="auto"/>
            </w:tcBorders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(полное наименование лицензирующего органа)</w:t>
            </w:r>
          </w:p>
        </w:tc>
      </w:tr>
    </w:tbl>
    <w:p w:rsidR="005E6877" w:rsidRPr="001E792E" w:rsidRDefault="005E6877" w:rsidP="005E6877">
      <w:pPr>
        <w:pStyle w:val="newncpi"/>
        <w:ind w:firstLine="0"/>
        <w:jc w:val="center"/>
        <w:rPr>
          <w:sz w:val="10"/>
          <w:szCs w:val="10"/>
        </w:rPr>
      </w:pPr>
    </w:p>
    <w:p w:rsidR="005E6877" w:rsidRDefault="005E6877" w:rsidP="005E6877">
      <w:pPr>
        <w:pStyle w:val="titlep"/>
        <w:spacing w:before="0" w:after="0"/>
      </w:pPr>
      <w:r>
        <w:t>Заявление</w:t>
      </w:r>
      <w:r>
        <w:br/>
        <w:t>о предоставлении лицензии</w:t>
      </w:r>
    </w:p>
    <w:p w:rsidR="005E6877" w:rsidRPr="001E792E" w:rsidRDefault="005E6877" w:rsidP="005E6877">
      <w:pPr>
        <w:pStyle w:val="newncpi"/>
        <w:ind w:firstLine="0"/>
        <w:jc w:val="center"/>
        <w:rPr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3"/>
        <w:gridCol w:w="2712"/>
      </w:tblGrid>
      <w:tr w:rsidR="005E6877" w:rsidTr="00D07B83">
        <w:tc>
          <w:tcPr>
            <w:tcW w:w="10704" w:type="dxa"/>
            <w:gridSpan w:val="2"/>
          </w:tcPr>
          <w:p w:rsidR="005E6877" w:rsidRDefault="005E6877" w:rsidP="00D07B83">
            <w:pPr>
              <w:pStyle w:val="newncpi0"/>
              <w:jc w:val="center"/>
            </w:pPr>
            <w:r>
              <w:t>Сведения о соискателе лицензии</w:t>
            </w: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225" w:type="dxa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3225" w:type="dxa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серия (при наличии), номер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</w:tbl>
    <w:p w:rsidR="005E6877" w:rsidRDefault="005E6877" w:rsidP="005E68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68"/>
        <w:gridCol w:w="454"/>
        <w:gridCol w:w="863"/>
        <w:gridCol w:w="1104"/>
        <w:gridCol w:w="498"/>
        <w:gridCol w:w="241"/>
        <w:gridCol w:w="2517"/>
      </w:tblGrid>
      <w:tr w:rsidR="005E6877" w:rsidTr="00D07B83">
        <w:tc>
          <w:tcPr>
            <w:tcW w:w="10704" w:type="dxa"/>
            <w:gridSpan w:val="7"/>
          </w:tcPr>
          <w:p w:rsidR="005E6877" w:rsidRDefault="005E6877" w:rsidP="00D07B83">
            <w:pPr>
              <w:pStyle w:val="newncpi"/>
              <w:ind w:firstLine="0"/>
              <w:jc w:val="center"/>
            </w:pPr>
            <w:r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 w:rsidRPr="00355CE9">
              <w:rPr>
                <w:vertAlign w:val="superscript"/>
              </w:rPr>
              <w:t>6</w:t>
            </w: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lastRenderedPageBreak/>
              <w:t>Полное наименование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Место нахождения: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 (комната,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Дополнительные сведения, уточняющие место нахождения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10704" w:type="dxa"/>
            <w:gridSpan w:val="7"/>
          </w:tcPr>
          <w:p w:rsidR="005E6877" w:rsidRDefault="005E6877" w:rsidP="00D07B83">
            <w:pPr>
              <w:pStyle w:val="newncpi"/>
              <w:ind w:firstLine="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сумма (белорусских рублей)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Документы, представляемые вместе с заявлением: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1.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5E6877" w:rsidTr="00D07B83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332" w:type="dxa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2.</w:t>
            </w:r>
          </w:p>
        </w:tc>
        <w:tc>
          <w:tcPr>
            <w:tcW w:w="454" w:type="dxa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листах 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экз.</w:t>
            </w:r>
          </w:p>
        </w:tc>
      </w:tr>
      <w:tr w:rsidR="005E6877" w:rsidTr="00D07B83">
        <w:tc>
          <w:tcPr>
            <w:tcW w:w="10704" w:type="dxa"/>
            <w:gridSpan w:val="7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Сведения о руководителе соискателя лицензии</w:t>
            </w:r>
            <w:r w:rsidRPr="00A85B64">
              <w:rPr>
                <w:vertAlign w:val="superscript"/>
              </w:rPr>
              <w:t>8</w:t>
            </w: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Служебный телефон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10704" w:type="dxa"/>
            <w:gridSpan w:val="7"/>
          </w:tcPr>
          <w:p w:rsidR="005E6877" w:rsidRDefault="005E6877" w:rsidP="00D07B83">
            <w:pPr>
              <w:pStyle w:val="newncpi"/>
              <w:ind w:firstLine="0"/>
              <w:jc w:val="center"/>
            </w:pPr>
            <w:r>
              <w:t>Сведения об уполномоченном представителе соискателя лицензии</w:t>
            </w:r>
            <w:r w:rsidRPr="00A85B64">
              <w:rPr>
                <w:vertAlign w:val="superscript"/>
              </w:rPr>
              <w:t>9</w:t>
            </w: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lastRenderedPageBreak/>
              <w:t>Фамилия, собственное имя, отчество (если таковое имеется)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Документ, удостоверяющий личность: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серия (при наличии) и 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дата выдачи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личный (идентификационный) 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Документ, подтверждающий полномочия: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дата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срок действия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10704" w:type="dxa"/>
            <w:gridSpan w:val="7"/>
          </w:tcPr>
          <w:p w:rsidR="005E6877" w:rsidRDefault="005E6877" w:rsidP="00D07B83">
            <w:pPr>
              <w:pStyle w:val="newncpi"/>
              <w:ind w:firstLine="0"/>
              <w:jc w:val="center"/>
            </w:pPr>
            <w:r>
              <w:t>Контактные данные соискателя лицензии</w:t>
            </w:r>
          </w:p>
        </w:tc>
      </w:tr>
      <w:tr w:rsidR="005E6877" w:rsidTr="00D07B83">
        <w:tc>
          <w:tcPr>
            <w:tcW w:w="7479" w:type="dxa"/>
            <w:gridSpan w:val="5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3225" w:type="dxa"/>
            <w:gridSpan w:val="2"/>
            <w:tcBorders>
              <w:bottom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страна</w:t>
            </w:r>
          </w:p>
        </w:tc>
        <w:tc>
          <w:tcPr>
            <w:tcW w:w="3225" w:type="dxa"/>
            <w:gridSpan w:val="2"/>
            <w:tcBorders>
              <w:top w:val="nil"/>
            </w:tcBorders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область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район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населенный пункт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улица, проспект, переулок и иное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дома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номер корпуса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вид (квартира, комната, офис и иное) и номер помещения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Контактный телефон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  <w:tr w:rsidR="005E6877" w:rsidTr="00D07B83">
        <w:tc>
          <w:tcPr>
            <w:tcW w:w="7479" w:type="dxa"/>
            <w:gridSpan w:val="5"/>
          </w:tcPr>
          <w:p w:rsidR="005E6877" w:rsidRDefault="005E6877" w:rsidP="00D07B83">
            <w:pPr>
              <w:pStyle w:val="newncpi"/>
              <w:ind w:firstLine="0"/>
              <w:jc w:val="left"/>
            </w:pPr>
            <w:r>
              <w:t>Электронная почта (при наличии)</w:t>
            </w:r>
          </w:p>
        </w:tc>
        <w:tc>
          <w:tcPr>
            <w:tcW w:w="3225" w:type="dxa"/>
            <w:gridSpan w:val="2"/>
          </w:tcPr>
          <w:p w:rsidR="005E6877" w:rsidRDefault="005E6877" w:rsidP="00D07B83">
            <w:pPr>
              <w:pStyle w:val="newncpi"/>
              <w:ind w:firstLine="0"/>
              <w:jc w:val="center"/>
            </w:pPr>
          </w:p>
        </w:tc>
      </w:tr>
    </w:tbl>
    <w:p w:rsidR="005E6877" w:rsidRDefault="005E6877" w:rsidP="005E6877">
      <w:pPr>
        <w:pStyle w:val="newncpi"/>
        <w:ind w:firstLine="0"/>
        <w:jc w:val="center"/>
      </w:pPr>
    </w:p>
    <w:p w:rsidR="005E6877" w:rsidRDefault="005E6877" w:rsidP="005E6877">
      <w:pPr>
        <w:pStyle w:val="newncpi0"/>
        <w:ind w:left="9"/>
        <w:jc w:val="left"/>
      </w:pPr>
      <w:r>
        <w:t>Сведения, изложенные в заявлении и прилагаемых к нему документах, достоверны.</w:t>
      </w:r>
    </w:p>
    <w:p w:rsidR="005E6877" w:rsidRDefault="005E6877" w:rsidP="005E6877">
      <w:pPr>
        <w:pStyle w:val="newncpi"/>
        <w:ind w:firstLine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9"/>
        <w:gridCol w:w="492"/>
        <w:gridCol w:w="2222"/>
        <w:gridCol w:w="492"/>
        <w:gridCol w:w="3110"/>
      </w:tblGrid>
      <w:tr w:rsidR="005E6877" w:rsidTr="00D07B83">
        <w:tc>
          <w:tcPr>
            <w:tcW w:w="3369" w:type="dxa"/>
          </w:tcPr>
          <w:p w:rsidR="005E6877" w:rsidRPr="001920B1" w:rsidRDefault="005E6877" w:rsidP="00D07B8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 xml:space="preserve">Руководитель юридического лица </w:t>
            </w:r>
            <w:r w:rsidRPr="001920B1">
              <w:rPr>
                <w:sz w:val="20"/>
                <w:szCs w:val="20"/>
              </w:rPr>
              <w:br/>
              <w:t xml:space="preserve">(руководитель иностранной </w:t>
            </w:r>
            <w:r w:rsidRPr="001920B1">
              <w:rPr>
                <w:sz w:val="20"/>
                <w:szCs w:val="20"/>
              </w:rPr>
              <w:br/>
              <w:t xml:space="preserve">организации, физическое лицо, </w:t>
            </w:r>
            <w:r w:rsidRPr="001920B1">
              <w:rPr>
                <w:sz w:val="20"/>
                <w:szCs w:val="20"/>
              </w:rPr>
              <w:br/>
              <w:t xml:space="preserve">в том числе индивидуальный </w:t>
            </w:r>
            <w:r w:rsidRPr="001920B1">
              <w:rPr>
                <w:sz w:val="20"/>
                <w:szCs w:val="20"/>
              </w:rPr>
              <w:br/>
              <w:t xml:space="preserve">предприниматель, иностранный </w:t>
            </w:r>
            <w:r w:rsidRPr="001920B1">
              <w:rPr>
                <w:sz w:val="20"/>
                <w:szCs w:val="20"/>
              </w:rPr>
              <w:br/>
              <w:t>индивидуальный предприниматель),</w:t>
            </w:r>
          </w:p>
        </w:tc>
        <w:tc>
          <w:tcPr>
            <w:tcW w:w="567" w:type="dxa"/>
            <w:vMerge w:val="restart"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E6877" w:rsidTr="00D07B83">
        <w:tc>
          <w:tcPr>
            <w:tcW w:w="3369" w:type="dxa"/>
          </w:tcPr>
          <w:p w:rsidR="005E6877" w:rsidRPr="001920B1" w:rsidRDefault="005E6877" w:rsidP="00D07B83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 w:rsidRPr="001920B1">
              <w:rPr>
                <w:sz w:val="20"/>
                <w:szCs w:val="20"/>
              </w:rPr>
              <w:t>уполномоченный представитель</w:t>
            </w:r>
          </w:p>
        </w:tc>
        <w:tc>
          <w:tcPr>
            <w:tcW w:w="567" w:type="dxa"/>
            <w:vMerge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5E6877" w:rsidRPr="001920B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E6877" w:rsidTr="00D07B83">
        <w:tc>
          <w:tcPr>
            <w:tcW w:w="3369" w:type="dxa"/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567" w:type="dxa"/>
            <w:vMerge/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:rsidR="005E6877" w:rsidRPr="00A85B64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A85B64">
              <w:rPr>
                <w:i/>
                <w:sz w:val="20"/>
                <w:szCs w:val="20"/>
              </w:rPr>
              <w:t>(инициалы, фамилия)</w:t>
            </w:r>
          </w:p>
        </w:tc>
      </w:tr>
    </w:tbl>
    <w:p w:rsidR="005E6877" w:rsidRDefault="005E6877" w:rsidP="005E6877">
      <w:pPr>
        <w:pStyle w:val="newncpi"/>
        <w:ind w:firstLine="0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</w:tblGrid>
      <w:tr w:rsidR="005E6877" w:rsidRPr="00EE3B31" w:rsidTr="00D07B83">
        <w:tc>
          <w:tcPr>
            <w:tcW w:w="2660" w:type="dxa"/>
            <w:tcBorders>
              <w:bottom w:val="single" w:sz="4" w:space="0" w:color="auto"/>
            </w:tcBorders>
          </w:tcPr>
          <w:p w:rsidR="005E6877" w:rsidRPr="00EE3B31" w:rsidRDefault="005E6877" w:rsidP="00D07B83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5E6877" w:rsidRPr="00EE3B31" w:rsidTr="00D07B83">
        <w:tc>
          <w:tcPr>
            <w:tcW w:w="2660" w:type="dxa"/>
            <w:tcBorders>
              <w:top w:val="single" w:sz="4" w:space="0" w:color="auto"/>
            </w:tcBorders>
          </w:tcPr>
          <w:p w:rsidR="005E6877" w:rsidRPr="00EE3B31" w:rsidRDefault="005E6877" w:rsidP="00D07B83">
            <w:pPr>
              <w:pStyle w:val="newncpi"/>
              <w:ind w:firstLine="0"/>
              <w:jc w:val="center"/>
              <w:rPr>
                <w:i/>
                <w:sz w:val="20"/>
                <w:szCs w:val="20"/>
              </w:rPr>
            </w:pPr>
            <w:r w:rsidRPr="001920B1">
              <w:rPr>
                <w:i/>
                <w:sz w:val="20"/>
                <w:szCs w:val="20"/>
              </w:rPr>
              <w:t>(дата)</w:t>
            </w:r>
          </w:p>
        </w:tc>
      </w:tr>
    </w:tbl>
    <w:p w:rsidR="005E6877" w:rsidRDefault="005E6877" w:rsidP="005E6877">
      <w:pPr>
        <w:pStyle w:val="newncpi"/>
        <w:ind w:firstLine="0"/>
        <w:jc w:val="center"/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122"/>
      </w:tblGrid>
      <w:tr w:rsidR="005E6877" w:rsidTr="005E6877">
        <w:tc>
          <w:tcPr>
            <w:tcW w:w="2376" w:type="dxa"/>
            <w:tcBorders>
              <w:bottom w:val="single" w:sz="4" w:space="0" w:color="auto"/>
            </w:tcBorders>
          </w:tcPr>
          <w:p w:rsidR="005E6877" w:rsidRDefault="005E6877" w:rsidP="00D07B83">
            <w:pPr>
              <w:pStyle w:val="newncpi0"/>
              <w:jc w:val="center"/>
            </w:pPr>
          </w:p>
        </w:tc>
        <w:tc>
          <w:tcPr>
            <w:tcW w:w="7122" w:type="dxa"/>
          </w:tcPr>
          <w:p w:rsidR="005E6877" w:rsidRDefault="005E6877" w:rsidP="00D07B83">
            <w:pPr>
              <w:pStyle w:val="newncpi0"/>
              <w:jc w:val="center"/>
            </w:pPr>
          </w:p>
        </w:tc>
      </w:tr>
      <w:tr w:rsidR="005E6877" w:rsidRPr="00AD192B" w:rsidTr="005E6877">
        <w:tc>
          <w:tcPr>
            <w:tcW w:w="9498" w:type="dxa"/>
            <w:gridSpan w:val="2"/>
          </w:tcPr>
          <w:p w:rsidR="005E6877" w:rsidRPr="00AD192B" w:rsidRDefault="005E6877" w:rsidP="00D07B83">
            <w:pPr>
              <w:pStyle w:val="newncpi0"/>
              <w:jc w:val="center"/>
              <w:rPr>
                <w:sz w:val="6"/>
                <w:szCs w:val="6"/>
              </w:rPr>
            </w:pPr>
          </w:p>
        </w:tc>
      </w:tr>
      <w:tr w:rsidR="005E6877" w:rsidTr="005E6877">
        <w:trPr>
          <w:trHeight w:val="147"/>
        </w:trPr>
        <w:tc>
          <w:tcPr>
            <w:tcW w:w="9498" w:type="dxa"/>
            <w:gridSpan w:val="2"/>
          </w:tcPr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1 </w:t>
            </w:r>
            <w:r>
      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2 </w:t>
            </w:r>
            <w:r>
      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3 </w:t>
            </w:r>
            <w:r>
      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4 </w:t>
            </w:r>
            <w:r>
      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5 </w:t>
            </w:r>
            <w:r>
      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lastRenderedPageBreak/>
              <w:t>6 </w:t>
            </w:r>
            <w:r>
      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7 </w:t>
            </w:r>
            <w:r>
      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8 </w:t>
            </w:r>
            <w:r>
              <w:t>Для юридического лица, иностранной организации.</w:t>
            </w:r>
          </w:p>
          <w:p w:rsidR="005E6877" w:rsidRDefault="005E6877" w:rsidP="005E6877">
            <w:pPr>
              <w:pStyle w:val="snoski"/>
              <w:ind w:firstLine="567"/>
            </w:pPr>
            <w:r>
              <w:rPr>
                <w:vertAlign w:val="superscript"/>
              </w:rPr>
              <w:t>9 </w:t>
            </w:r>
            <w:r>
              <w:t>Заполняется в случае представления заявления уполномоченным представителем соискателя лицензии.</w:t>
            </w:r>
            <w:bookmarkStart w:id="0" w:name="_GoBack"/>
            <w:bookmarkEnd w:id="0"/>
          </w:p>
          <w:p w:rsidR="005E6877" w:rsidRDefault="005E6877" w:rsidP="005E6877">
            <w:pPr>
              <w:pStyle w:val="snoski"/>
              <w:spacing w:after="240"/>
              <w:ind w:firstLine="567"/>
            </w:pPr>
            <w:r>
              <w:rPr>
                <w:vertAlign w:val="superscript"/>
              </w:rPr>
              <w:t>10 </w:t>
            </w:r>
            <w:r>
      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      </w:r>
          </w:p>
        </w:tc>
      </w:tr>
    </w:tbl>
    <w:p w:rsidR="005E6877" w:rsidRPr="001E792E" w:rsidRDefault="005E6877" w:rsidP="005E6877">
      <w:pPr>
        <w:pStyle w:val="newncpi"/>
        <w:ind w:firstLine="0"/>
        <w:rPr>
          <w:sz w:val="4"/>
          <w:szCs w:val="4"/>
        </w:rPr>
      </w:pPr>
    </w:p>
    <w:p w:rsidR="005E6877" w:rsidRDefault="005E6877" w:rsidP="005E6877">
      <w:pPr>
        <w:spacing w:line="280" w:lineRule="exact"/>
        <w:jc w:val="both"/>
      </w:pPr>
    </w:p>
    <w:p w:rsidR="004B167E" w:rsidRPr="005E6877" w:rsidRDefault="004B167E" w:rsidP="005E6877">
      <w:pPr>
        <w:jc w:val="both"/>
      </w:pPr>
    </w:p>
    <w:sectPr w:rsidR="004B167E" w:rsidRPr="005E6877" w:rsidSect="005E460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A17"/>
    <w:rsid w:val="00074A17"/>
    <w:rsid w:val="004B167E"/>
    <w:rsid w:val="005E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72ECA-AB02-473D-A324-36D44CC0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074A17"/>
    <w:pPr>
      <w:ind w:firstLine="567"/>
      <w:jc w:val="both"/>
    </w:pPr>
  </w:style>
  <w:style w:type="paragraph" w:customStyle="1" w:styleId="newncpi0">
    <w:name w:val="newncpi0"/>
    <w:basedOn w:val="a"/>
    <w:rsid w:val="00074A17"/>
    <w:pPr>
      <w:jc w:val="both"/>
    </w:pPr>
  </w:style>
  <w:style w:type="table" w:styleId="a3">
    <w:name w:val="Table Grid"/>
    <w:basedOn w:val="a1"/>
    <w:uiPriority w:val="59"/>
    <w:rsid w:val="00074A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noski">
    <w:name w:val="snoski"/>
    <w:basedOn w:val="a"/>
    <w:rsid w:val="00074A17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074A17"/>
    <w:pPr>
      <w:spacing w:before="240" w:after="24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В. Колесникович</dc:creator>
  <cp:keywords/>
  <dc:description/>
  <cp:lastModifiedBy>Алина В. Колесникович</cp:lastModifiedBy>
  <cp:revision>2</cp:revision>
  <dcterms:created xsi:type="dcterms:W3CDTF">2026-02-02T12:44:00Z</dcterms:created>
  <dcterms:modified xsi:type="dcterms:W3CDTF">2026-02-02T12:44:00Z</dcterms:modified>
</cp:coreProperties>
</file>