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51" w:type="dxa"/>
        <w:jc w:val="center"/>
        <w:tblInd w:w="428" w:type="dxa"/>
        <w:tblLook w:val="01E0"/>
      </w:tblPr>
      <w:tblGrid>
        <w:gridCol w:w="4055"/>
        <w:gridCol w:w="1334"/>
        <w:gridCol w:w="4562"/>
      </w:tblGrid>
      <w:tr w:rsidR="007D4021" w:rsidTr="007D4021">
        <w:trPr>
          <w:trHeight w:val="1276"/>
          <w:jc w:val="center"/>
        </w:trPr>
        <w:tc>
          <w:tcPr>
            <w:tcW w:w="4055" w:type="dxa"/>
            <w:vAlign w:val="center"/>
          </w:tcPr>
          <w:p w:rsidR="007D4021" w:rsidRDefault="002F777B" w:rsidP="007D4021">
            <w:pPr>
              <w:ind w:right="-107" w:firstLine="190"/>
              <w:jc w:val="both"/>
              <w:rPr>
                <w:b/>
                <w:bCs/>
                <w:spacing w:val="-22"/>
                <w:w w:val="120"/>
                <w:lang w:val="en-US"/>
              </w:rPr>
            </w:pPr>
            <w:r w:rsidRPr="002F777B">
              <w:rPr>
                <w:b/>
                <w:lang w:val="be-BY"/>
              </w:rPr>
              <w:t>МІЛЕЙКАЎСКІ</w:t>
            </w:r>
            <w:r w:rsidR="007D4021">
              <w:rPr>
                <w:b/>
                <w:bCs/>
                <w:spacing w:val="-22"/>
                <w:w w:val="120"/>
                <w:lang w:val="be-BY"/>
              </w:rPr>
              <w:t xml:space="preserve">  СЕЛЬСК</w:t>
            </w:r>
            <w:r w:rsidR="007D4021">
              <w:rPr>
                <w:b/>
                <w:bCs/>
                <w:spacing w:val="-22"/>
                <w:w w:val="120"/>
                <w:lang w:val="en-US"/>
              </w:rPr>
              <w:t>I</w:t>
            </w:r>
          </w:p>
          <w:p w:rsidR="007D4021" w:rsidRDefault="007D4021" w:rsidP="007D4021">
            <w:pPr>
              <w:ind w:right="-107" w:firstLine="190"/>
              <w:jc w:val="both"/>
              <w:rPr>
                <w:spacing w:val="22"/>
                <w:lang w:val="be-BY"/>
              </w:rPr>
            </w:pPr>
            <w:r>
              <w:rPr>
                <w:b/>
                <w:bCs/>
                <w:spacing w:val="-22"/>
                <w:w w:val="120"/>
                <w:lang w:val="be-BY"/>
              </w:rPr>
              <w:t>САВЕТ</w:t>
            </w:r>
            <w:r>
              <w:rPr>
                <w:b/>
                <w:bCs/>
                <w:spacing w:val="-22"/>
                <w:w w:val="120"/>
                <w:lang w:val="en-US"/>
              </w:rPr>
              <w:t xml:space="preserve"> </w:t>
            </w:r>
            <w:r>
              <w:rPr>
                <w:b/>
                <w:bCs/>
                <w:spacing w:val="-22"/>
                <w:w w:val="120"/>
                <w:lang w:val="be-BY"/>
              </w:rPr>
              <w:t>ДЭПУТАТАЎ</w:t>
            </w:r>
          </w:p>
        </w:tc>
        <w:tc>
          <w:tcPr>
            <w:tcW w:w="1334" w:type="dxa"/>
          </w:tcPr>
          <w:p w:rsidR="007D4021" w:rsidRDefault="007D4021" w:rsidP="007D4021">
            <w:pPr>
              <w:jc w:val="center"/>
              <w:rPr>
                <w:spacing w:val="22"/>
                <w:lang w:val="be-BY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-29210</wp:posOffset>
                  </wp:positionH>
                  <wp:positionV relativeFrom="paragraph">
                    <wp:posOffset>0</wp:posOffset>
                  </wp:positionV>
                  <wp:extent cx="651510" cy="571500"/>
                  <wp:effectExtent l="19050" t="0" r="0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1510" cy="571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562" w:type="dxa"/>
            <w:vAlign w:val="center"/>
          </w:tcPr>
          <w:p w:rsidR="007D4021" w:rsidRDefault="002F777B" w:rsidP="007D4021">
            <w:pPr>
              <w:ind w:left="189" w:right="119"/>
              <w:jc w:val="both"/>
              <w:rPr>
                <w:b/>
                <w:bCs/>
                <w:spacing w:val="-22"/>
                <w:w w:val="120"/>
                <w:lang w:val="be-BY"/>
              </w:rPr>
            </w:pPr>
            <w:r>
              <w:rPr>
                <w:b/>
                <w:bCs/>
                <w:spacing w:val="-22"/>
                <w:w w:val="120"/>
              </w:rPr>
              <w:t>МИЛЕЙКОВСКИЙ</w:t>
            </w:r>
            <w:r w:rsidR="007D4021">
              <w:rPr>
                <w:b/>
                <w:bCs/>
                <w:spacing w:val="-22"/>
                <w:w w:val="120"/>
              </w:rPr>
              <w:t xml:space="preserve"> </w:t>
            </w:r>
            <w:r w:rsidR="007D4021">
              <w:rPr>
                <w:b/>
                <w:bCs/>
                <w:spacing w:val="-22"/>
                <w:w w:val="120"/>
                <w:lang w:val="be-BY"/>
              </w:rPr>
              <w:t xml:space="preserve"> </w:t>
            </w:r>
            <w:r w:rsidR="007D4021">
              <w:rPr>
                <w:b/>
                <w:bCs/>
                <w:spacing w:val="-22"/>
                <w:w w:val="120"/>
              </w:rPr>
              <w:t>СЕЛЬСКИЙ</w:t>
            </w:r>
          </w:p>
          <w:p w:rsidR="007D4021" w:rsidRDefault="007D4021" w:rsidP="007D4021">
            <w:pPr>
              <w:ind w:left="189" w:right="119"/>
              <w:jc w:val="both"/>
              <w:rPr>
                <w:spacing w:val="22"/>
                <w:lang w:val="en-US"/>
              </w:rPr>
            </w:pPr>
            <w:r>
              <w:rPr>
                <w:b/>
                <w:bCs/>
                <w:spacing w:val="-22"/>
                <w:w w:val="120"/>
              </w:rPr>
              <w:t>СОВЕТ</w:t>
            </w:r>
            <w:r>
              <w:rPr>
                <w:b/>
                <w:bCs/>
                <w:spacing w:val="-22"/>
                <w:w w:val="120"/>
                <w:lang w:val="be-BY"/>
              </w:rPr>
              <w:t xml:space="preserve"> </w:t>
            </w:r>
            <w:r>
              <w:rPr>
                <w:b/>
                <w:bCs/>
                <w:spacing w:val="-22"/>
                <w:w w:val="120"/>
              </w:rPr>
              <w:t>ДЕПУТАТОВ</w:t>
            </w:r>
            <w:r>
              <w:rPr>
                <w:bCs/>
                <w:spacing w:val="-22"/>
                <w:w w:val="120"/>
                <w:lang w:val="be-BY"/>
              </w:rPr>
              <w:t xml:space="preserve"> </w:t>
            </w:r>
          </w:p>
        </w:tc>
      </w:tr>
    </w:tbl>
    <w:p w:rsidR="007D4021" w:rsidRDefault="007D4021" w:rsidP="007D4021">
      <w:pPr>
        <w:tabs>
          <w:tab w:val="left" w:pos="5529"/>
        </w:tabs>
        <w:spacing w:after="24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  РАШЭННЕ</w:t>
      </w:r>
      <w:r>
        <w:rPr>
          <w:sz w:val="30"/>
          <w:szCs w:val="30"/>
          <w:lang w:val="be-BY"/>
        </w:rPr>
        <w:tab/>
        <w:t>РЕШЕН</w:t>
      </w:r>
      <w:r>
        <w:rPr>
          <w:sz w:val="30"/>
          <w:szCs w:val="30"/>
        </w:rPr>
        <w:t>И</w:t>
      </w:r>
      <w:r>
        <w:rPr>
          <w:sz w:val="30"/>
          <w:szCs w:val="30"/>
          <w:lang w:val="be-BY"/>
        </w:rPr>
        <w:t>Е</w:t>
      </w:r>
    </w:p>
    <w:p w:rsidR="007D4021" w:rsidRPr="0043148A" w:rsidRDefault="007D4021" w:rsidP="007D4021">
      <w:pPr>
        <w:spacing w:before="360"/>
        <w:rPr>
          <w:color w:val="FF0000"/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</w:t>
      </w:r>
      <w:r w:rsidR="00F1182B">
        <w:rPr>
          <w:sz w:val="30"/>
          <w:szCs w:val="30"/>
          <w:lang w:val="be-BY"/>
        </w:rPr>
        <w:t>7</w:t>
      </w:r>
      <w:r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>марта</w:t>
      </w:r>
      <w:r>
        <w:rPr>
          <w:sz w:val="30"/>
          <w:szCs w:val="30"/>
          <w:lang w:val="be-BY"/>
        </w:rPr>
        <w:t xml:space="preserve"> 2025 г. </w:t>
      </w:r>
      <w:r>
        <w:rPr>
          <w:lang w:val="be-BY"/>
        </w:rPr>
        <w:t xml:space="preserve"> </w:t>
      </w:r>
      <w:r w:rsidRPr="0043148A">
        <w:rPr>
          <w:sz w:val="30"/>
          <w:szCs w:val="30"/>
          <w:lang w:val="be-BY"/>
        </w:rPr>
        <w:t>№</w:t>
      </w:r>
      <w:r w:rsidR="00F1182B">
        <w:rPr>
          <w:sz w:val="30"/>
          <w:szCs w:val="30"/>
          <w:lang w:val="be-BY"/>
        </w:rPr>
        <w:t>18</w:t>
      </w:r>
    </w:p>
    <w:tbl>
      <w:tblPr>
        <w:tblW w:w="0" w:type="auto"/>
        <w:tblLook w:val="01E0"/>
      </w:tblPr>
      <w:tblGrid>
        <w:gridCol w:w="4668"/>
        <w:gridCol w:w="5160"/>
      </w:tblGrid>
      <w:tr w:rsidR="007D4021" w:rsidTr="007D4021">
        <w:trPr>
          <w:trHeight w:val="312"/>
        </w:trPr>
        <w:tc>
          <w:tcPr>
            <w:tcW w:w="46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D4021" w:rsidRPr="007D4021" w:rsidRDefault="007D4021" w:rsidP="007D4021">
            <w:pPr>
              <w:tabs>
                <w:tab w:val="left" w:pos="4500"/>
              </w:tabs>
              <w:jc w:val="both"/>
              <w:rPr>
                <w:color w:val="000000" w:themeColor="text1"/>
                <w:spacing w:val="20"/>
                <w:sz w:val="18"/>
                <w:szCs w:val="18"/>
                <w:lang w:val="be-BY"/>
              </w:rPr>
            </w:pPr>
          </w:p>
          <w:p w:rsidR="007D4021" w:rsidRPr="002F777B" w:rsidRDefault="002F777B" w:rsidP="007D4021">
            <w:pPr>
              <w:tabs>
                <w:tab w:val="left" w:pos="4500"/>
              </w:tabs>
              <w:jc w:val="both"/>
              <w:rPr>
                <w:color w:val="000000" w:themeColor="text1"/>
                <w:spacing w:val="20"/>
                <w:sz w:val="18"/>
                <w:szCs w:val="18"/>
                <w:lang w:val="be-BY"/>
              </w:rPr>
            </w:pPr>
            <w:r w:rsidRPr="002F777B">
              <w:rPr>
                <w:sz w:val="18"/>
                <w:szCs w:val="18"/>
                <w:lang w:val="be-BY"/>
              </w:rPr>
              <w:t>в</w:t>
            </w:r>
            <w:r w:rsidRPr="005961F9">
              <w:rPr>
                <w:sz w:val="18"/>
                <w:szCs w:val="18"/>
                <w:lang w:val="be-BY"/>
              </w:rPr>
              <w:t>.</w:t>
            </w:r>
            <w:r w:rsidRPr="002F777B">
              <w:rPr>
                <w:sz w:val="18"/>
                <w:szCs w:val="18"/>
                <w:lang w:val="be-BY"/>
              </w:rPr>
              <w:t>Бусяж</w:t>
            </w:r>
            <w:r w:rsidRPr="005961F9">
              <w:rPr>
                <w:sz w:val="18"/>
                <w:szCs w:val="18"/>
                <w:lang w:val="be-BY"/>
              </w:rPr>
              <w:t xml:space="preserve">, </w:t>
            </w:r>
            <w:r w:rsidRPr="002F777B">
              <w:rPr>
                <w:sz w:val="18"/>
                <w:szCs w:val="18"/>
              </w:rPr>
              <w:t>I</w:t>
            </w:r>
            <w:r w:rsidRPr="005961F9">
              <w:rPr>
                <w:sz w:val="18"/>
                <w:szCs w:val="18"/>
                <w:lang w:val="be-BY"/>
              </w:rPr>
              <w:t>вацэв</w:t>
            </w:r>
            <w:r w:rsidRPr="002F777B">
              <w:rPr>
                <w:sz w:val="18"/>
                <w:szCs w:val="18"/>
              </w:rPr>
              <w:t>i</w:t>
            </w:r>
            <w:r w:rsidRPr="005961F9">
              <w:rPr>
                <w:sz w:val="18"/>
                <w:szCs w:val="18"/>
                <w:lang w:val="be-BY"/>
              </w:rPr>
              <w:t>цк</w:t>
            </w:r>
            <w:r w:rsidRPr="002F777B">
              <w:rPr>
                <w:sz w:val="18"/>
                <w:szCs w:val="18"/>
              </w:rPr>
              <w:t>i</w:t>
            </w:r>
            <w:r w:rsidRPr="005961F9">
              <w:rPr>
                <w:sz w:val="18"/>
                <w:szCs w:val="18"/>
                <w:lang w:val="be-BY"/>
              </w:rPr>
              <w:t xml:space="preserve"> раён</w:t>
            </w:r>
          </w:p>
          <w:p w:rsidR="007D4021" w:rsidRPr="007D4021" w:rsidRDefault="007D4021" w:rsidP="007D4021">
            <w:pPr>
              <w:tabs>
                <w:tab w:val="left" w:pos="4500"/>
              </w:tabs>
              <w:jc w:val="both"/>
              <w:rPr>
                <w:color w:val="000000" w:themeColor="text1"/>
                <w:spacing w:val="20"/>
                <w:sz w:val="18"/>
                <w:szCs w:val="18"/>
                <w:lang w:val="be-BY"/>
              </w:rPr>
            </w:pPr>
            <w:r w:rsidRPr="007D4021">
              <w:rPr>
                <w:color w:val="000000" w:themeColor="text1"/>
                <w:spacing w:val="20"/>
                <w:sz w:val="18"/>
                <w:szCs w:val="18"/>
                <w:lang w:val="be-BY"/>
              </w:rPr>
              <w:t xml:space="preserve">Брэсцкая вобласць                                                                                        </w:t>
            </w:r>
          </w:p>
        </w:tc>
        <w:tc>
          <w:tcPr>
            <w:tcW w:w="5160" w:type="dxa"/>
          </w:tcPr>
          <w:p w:rsidR="007D4021" w:rsidRPr="007D4021" w:rsidRDefault="007D4021" w:rsidP="007D4021">
            <w:pPr>
              <w:tabs>
                <w:tab w:val="left" w:pos="4500"/>
              </w:tabs>
              <w:jc w:val="both"/>
              <w:rPr>
                <w:color w:val="000000" w:themeColor="text1"/>
                <w:spacing w:val="20"/>
                <w:sz w:val="18"/>
                <w:szCs w:val="18"/>
                <w:lang w:val="be-BY"/>
              </w:rPr>
            </w:pPr>
          </w:p>
          <w:p w:rsidR="007D4021" w:rsidRPr="002F777B" w:rsidRDefault="007D4021" w:rsidP="007D4021">
            <w:pPr>
              <w:tabs>
                <w:tab w:val="left" w:pos="4500"/>
              </w:tabs>
              <w:jc w:val="both"/>
              <w:rPr>
                <w:color w:val="000000" w:themeColor="text1"/>
                <w:spacing w:val="20"/>
                <w:sz w:val="18"/>
                <w:szCs w:val="18"/>
                <w:lang w:val="be-BY"/>
              </w:rPr>
            </w:pPr>
            <w:r w:rsidRPr="007D4021">
              <w:rPr>
                <w:color w:val="000000" w:themeColor="text1"/>
                <w:spacing w:val="20"/>
                <w:sz w:val="18"/>
                <w:szCs w:val="18"/>
                <w:lang w:val="be-BY"/>
              </w:rPr>
              <w:t xml:space="preserve">                 </w:t>
            </w:r>
            <w:r w:rsidR="002F777B" w:rsidRPr="002F777B">
              <w:rPr>
                <w:sz w:val="18"/>
                <w:szCs w:val="18"/>
                <w:lang w:val="be-BY"/>
              </w:rPr>
              <w:t>д</w:t>
            </w:r>
            <w:r w:rsidR="002F777B" w:rsidRPr="002F777B">
              <w:rPr>
                <w:sz w:val="18"/>
                <w:szCs w:val="18"/>
              </w:rPr>
              <w:t>.</w:t>
            </w:r>
            <w:r w:rsidR="002F777B" w:rsidRPr="002F777B">
              <w:rPr>
                <w:sz w:val="18"/>
                <w:szCs w:val="18"/>
                <w:lang w:val="be-BY"/>
              </w:rPr>
              <w:t>Бусяж</w:t>
            </w:r>
            <w:r w:rsidR="002F777B" w:rsidRPr="002F777B">
              <w:rPr>
                <w:sz w:val="18"/>
                <w:szCs w:val="18"/>
              </w:rPr>
              <w:t xml:space="preserve">, Ивацевичский район   </w:t>
            </w:r>
          </w:p>
          <w:p w:rsidR="007D4021" w:rsidRPr="007D4021" w:rsidRDefault="007D4021" w:rsidP="007D4021">
            <w:pPr>
              <w:tabs>
                <w:tab w:val="left" w:pos="4500"/>
              </w:tabs>
              <w:jc w:val="both"/>
              <w:rPr>
                <w:color w:val="000000" w:themeColor="text1"/>
                <w:spacing w:val="20"/>
                <w:sz w:val="18"/>
                <w:szCs w:val="18"/>
                <w:lang w:val="be-BY"/>
              </w:rPr>
            </w:pPr>
            <w:r w:rsidRPr="007D4021">
              <w:rPr>
                <w:color w:val="000000" w:themeColor="text1"/>
                <w:spacing w:val="20"/>
                <w:sz w:val="18"/>
                <w:szCs w:val="18"/>
                <w:lang w:val="be-BY"/>
              </w:rPr>
              <w:t xml:space="preserve">                 Брестская область</w:t>
            </w:r>
          </w:p>
        </w:tc>
      </w:tr>
    </w:tbl>
    <w:p w:rsidR="007F6039" w:rsidRDefault="00F03D40">
      <w:pPr>
        <w:tabs>
          <w:tab w:val="left" w:pos="709"/>
        </w:tabs>
        <w:spacing w:before="240" w:after="240" w:line="280" w:lineRule="exact"/>
        <w:ind w:right="5670"/>
        <w:jc w:val="both"/>
        <w:rPr>
          <w:sz w:val="30"/>
          <w:szCs w:val="30"/>
        </w:rPr>
      </w:pPr>
      <w:r>
        <w:rPr>
          <w:bCs/>
          <w:sz w:val="30"/>
        </w:rPr>
        <w:t xml:space="preserve">Об утверждении отчета об исполнении </w:t>
      </w:r>
      <w:r w:rsidR="009075F0" w:rsidRPr="009075F0">
        <w:rPr>
          <w:bCs/>
          <w:sz w:val="30"/>
        </w:rPr>
        <w:t>сельского</w:t>
      </w:r>
      <w:r w:rsidR="009075F0">
        <w:rPr>
          <w:bCs/>
          <w:color w:val="FF0000"/>
          <w:sz w:val="30"/>
        </w:rPr>
        <w:t xml:space="preserve"> </w:t>
      </w:r>
      <w:r>
        <w:rPr>
          <w:bCs/>
          <w:sz w:val="30"/>
        </w:rPr>
        <w:t>бюджета за 202</w:t>
      </w:r>
      <w:r w:rsidR="00C06CEB">
        <w:rPr>
          <w:bCs/>
          <w:sz w:val="30"/>
        </w:rPr>
        <w:t>4</w:t>
      </w:r>
      <w:r>
        <w:rPr>
          <w:bCs/>
          <w:sz w:val="30"/>
        </w:rPr>
        <w:t xml:space="preserve"> </w:t>
      </w:r>
      <w:r>
        <w:rPr>
          <w:sz w:val="30"/>
          <w:szCs w:val="30"/>
        </w:rPr>
        <w:t>год</w:t>
      </w:r>
    </w:p>
    <w:p w:rsidR="007F6039" w:rsidRDefault="00F03D40">
      <w:pPr>
        <w:tabs>
          <w:tab w:val="left" w:pos="709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 основании пункта 4 статьи 124 Бюджетного кодекса Республики Беларусь </w:t>
      </w:r>
      <w:r w:rsidR="003B62D8">
        <w:rPr>
          <w:sz w:val="30"/>
          <w:szCs w:val="30"/>
        </w:rPr>
        <w:t>Милейковский</w:t>
      </w:r>
      <w:r w:rsidR="009075F0" w:rsidRPr="009075F0">
        <w:rPr>
          <w:sz w:val="30"/>
          <w:szCs w:val="30"/>
        </w:rPr>
        <w:t xml:space="preserve"> сельский</w:t>
      </w:r>
      <w:r>
        <w:rPr>
          <w:color w:val="FF0000"/>
          <w:sz w:val="30"/>
          <w:szCs w:val="30"/>
        </w:rPr>
        <w:t xml:space="preserve"> </w:t>
      </w:r>
      <w:r>
        <w:rPr>
          <w:sz w:val="30"/>
          <w:szCs w:val="30"/>
        </w:rPr>
        <w:t>Совет депутатов РЕШИЛ:</w:t>
      </w:r>
    </w:p>
    <w:p w:rsidR="007F6039" w:rsidRDefault="00F03D40">
      <w:pPr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1. Утвердить отчет об исполнении </w:t>
      </w:r>
      <w:r w:rsidR="009075F0" w:rsidRPr="009075F0">
        <w:rPr>
          <w:sz w:val="30"/>
          <w:szCs w:val="30"/>
        </w:rPr>
        <w:t>сельского</w:t>
      </w:r>
      <w:r>
        <w:rPr>
          <w:color w:val="FF0000"/>
          <w:sz w:val="30"/>
          <w:szCs w:val="30"/>
        </w:rPr>
        <w:t xml:space="preserve"> </w:t>
      </w:r>
      <w:r>
        <w:rPr>
          <w:sz w:val="30"/>
          <w:szCs w:val="30"/>
        </w:rPr>
        <w:t>бюджета за 202</w:t>
      </w:r>
      <w:r w:rsidR="00C06CEB">
        <w:rPr>
          <w:sz w:val="30"/>
          <w:szCs w:val="30"/>
        </w:rPr>
        <w:t>4</w:t>
      </w:r>
      <w:r>
        <w:rPr>
          <w:sz w:val="30"/>
          <w:szCs w:val="30"/>
        </w:rPr>
        <w:t xml:space="preserve"> год по доходам в сумме </w:t>
      </w:r>
      <w:r w:rsidR="0024027F">
        <w:rPr>
          <w:sz w:val="30"/>
          <w:szCs w:val="30"/>
        </w:rPr>
        <w:t>21</w:t>
      </w:r>
      <w:r w:rsidR="00F1182B">
        <w:rPr>
          <w:sz w:val="30"/>
          <w:szCs w:val="30"/>
        </w:rPr>
        <w:t>5</w:t>
      </w:r>
      <w:r w:rsidR="0024027F">
        <w:rPr>
          <w:sz w:val="30"/>
          <w:szCs w:val="30"/>
        </w:rPr>
        <w:t> </w:t>
      </w:r>
      <w:r w:rsidR="00F1182B">
        <w:rPr>
          <w:sz w:val="30"/>
          <w:szCs w:val="30"/>
        </w:rPr>
        <w:t>230</w:t>
      </w:r>
      <w:r w:rsidR="0024027F">
        <w:rPr>
          <w:sz w:val="30"/>
          <w:szCs w:val="30"/>
        </w:rPr>
        <w:t>,</w:t>
      </w:r>
      <w:r w:rsidR="00F1182B">
        <w:rPr>
          <w:sz w:val="30"/>
          <w:szCs w:val="30"/>
        </w:rPr>
        <w:t>6</w:t>
      </w:r>
      <w:r w:rsidR="005961F9">
        <w:rPr>
          <w:sz w:val="30"/>
          <w:szCs w:val="30"/>
        </w:rPr>
        <w:t>1</w:t>
      </w:r>
      <w:r>
        <w:rPr>
          <w:sz w:val="30"/>
          <w:szCs w:val="30"/>
        </w:rPr>
        <w:t xml:space="preserve"> белорусского рубля (далее – рубль) и расходам в сумме </w:t>
      </w:r>
      <w:r w:rsidR="0074288A">
        <w:rPr>
          <w:sz w:val="30"/>
          <w:szCs w:val="30"/>
        </w:rPr>
        <w:t>2</w:t>
      </w:r>
      <w:r w:rsidR="00F1182B">
        <w:rPr>
          <w:sz w:val="30"/>
          <w:szCs w:val="30"/>
        </w:rPr>
        <w:t>22</w:t>
      </w:r>
      <w:r w:rsidR="0074288A">
        <w:rPr>
          <w:sz w:val="30"/>
          <w:szCs w:val="30"/>
        </w:rPr>
        <w:t> </w:t>
      </w:r>
      <w:r w:rsidR="00F1182B">
        <w:rPr>
          <w:sz w:val="30"/>
          <w:szCs w:val="30"/>
        </w:rPr>
        <w:t>289</w:t>
      </w:r>
      <w:r w:rsidR="0074288A">
        <w:rPr>
          <w:sz w:val="30"/>
          <w:szCs w:val="30"/>
        </w:rPr>
        <w:t>,</w:t>
      </w:r>
      <w:r w:rsidR="00F1182B">
        <w:rPr>
          <w:sz w:val="30"/>
          <w:szCs w:val="30"/>
        </w:rPr>
        <w:t>34</w:t>
      </w:r>
      <w:r>
        <w:rPr>
          <w:sz w:val="30"/>
          <w:szCs w:val="30"/>
        </w:rPr>
        <w:t xml:space="preserve"> рубля с превышением </w:t>
      </w:r>
      <w:r w:rsidR="00F1182B">
        <w:rPr>
          <w:sz w:val="30"/>
          <w:szCs w:val="30"/>
        </w:rPr>
        <w:t>расходов</w:t>
      </w:r>
      <w:r>
        <w:rPr>
          <w:sz w:val="30"/>
          <w:szCs w:val="30"/>
        </w:rPr>
        <w:t xml:space="preserve"> над </w:t>
      </w:r>
      <w:r w:rsidR="00F1182B">
        <w:rPr>
          <w:sz w:val="30"/>
          <w:szCs w:val="30"/>
        </w:rPr>
        <w:t>доходами</w:t>
      </w:r>
      <w:r>
        <w:rPr>
          <w:sz w:val="30"/>
          <w:szCs w:val="30"/>
        </w:rPr>
        <w:t xml:space="preserve"> в сумме </w:t>
      </w:r>
      <w:r w:rsidR="00F1182B">
        <w:rPr>
          <w:sz w:val="30"/>
          <w:szCs w:val="30"/>
        </w:rPr>
        <w:t>7 058,7</w:t>
      </w:r>
      <w:r w:rsidR="005961F9">
        <w:rPr>
          <w:sz w:val="30"/>
          <w:szCs w:val="30"/>
        </w:rPr>
        <w:t>3</w:t>
      </w:r>
      <w:r>
        <w:rPr>
          <w:sz w:val="30"/>
          <w:szCs w:val="30"/>
        </w:rPr>
        <w:t xml:space="preserve"> рубля (прилагается).</w:t>
      </w:r>
    </w:p>
    <w:p w:rsidR="007F6039" w:rsidRDefault="00F03D40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075F0">
        <w:rPr>
          <w:rFonts w:ascii="Times New Roman" w:hAnsi="Times New Roman" w:cs="Times New Roman"/>
          <w:sz w:val="30"/>
          <w:szCs w:val="30"/>
        </w:rPr>
        <w:t>2.</w:t>
      </w:r>
      <w:r w:rsidRPr="009075F0">
        <w:rPr>
          <w:sz w:val="30"/>
          <w:szCs w:val="30"/>
        </w:rPr>
        <w:t> </w:t>
      </w:r>
      <w:r w:rsidRPr="009075F0">
        <w:rPr>
          <w:rFonts w:ascii="Times New Roman" w:hAnsi="Times New Roman" w:cs="Times New Roman"/>
          <w:sz w:val="30"/>
          <w:szCs w:val="30"/>
        </w:rPr>
        <w:t>Настоящее решение вступает в силу после его официального опубликования.</w:t>
      </w:r>
    </w:p>
    <w:p w:rsidR="009075F0" w:rsidRDefault="009075F0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9075F0" w:rsidRPr="009075F0" w:rsidRDefault="009075F0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7F6039" w:rsidRDefault="00F03D40">
      <w:pPr>
        <w:pStyle w:val="ConsPlusNormal"/>
        <w:tabs>
          <w:tab w:val="left" w:pos="6804"/>
        </w:tabs>
        <w:ind w:firstLine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Председатель</w:t>
      </w:r>
      <w:r>
        <w:rPr>
          <w:rFonts w:ascii="Times New Roman" w:hAnsi="Times New Roman" w:cs="Times New Roman"/>
          <w:sz w:val="30"/>
          <w:szCs w:val="30"/>
        </w:rPr>
        <w:tab/>
      </w:r>
      <w:r w:rsidR="003B62D8">
        <w:rPr>
          <w:rFonts w:ascii="Times New Roman" w:hAnsi="Times New Roman" w:cs="Times New Roman"/>
          <w:sz w:val="30"/>
          <w:szCs w:val="30"/>
        </w:rPr>
        <w:t>Н.А. Хомич</w:t>
      </w:r>
    </w:p>
    <w:p w:rsidR="007F6039" w:rsidRDefault="007F6039">
      <w:pPr>
        <w:pStyle w:val="ConsPlusNormal"/>
        <w:tabs>
          <w:tab w:val="left" w:pos="6804"/>
        </w:tabs>
        <w:ind w:firstLine="0"/>
        <w:jc w:val="both"/>
        <w:rPr>
          <w:rFonts w:ascii="Times New Roman" w:hAnsi="Times New Roman" w:cs="Times New Roman"/>
          <w:color w:val="FF0000"/>
          <w:sz w:val="30"/>
          <w:szCs w:val="30"/>
        </w:rPr>
        <w:sectPr w:rsidR="007F6039">
          <w:headerReference w:type="even" r:id="rId9"/>
          <w:headerReference w:type="default" r:id="rId10"/>
          <w:headerReference w:type="first" r:id="rId11"/>
          <w:footnotePr>
            <w:pos w:val="beneathText"/>
            <w:numFmt w:val="chicago"/>
          </w:footnotePr>
          <w:pgSz w:w="11906" w:h="16838" w:code="9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7F6039" w:rsidRDefault="00F03D40">
      <w:pPr>
        <w:pStyle w:val="ConsPlusNormal"/>
        <w:tabs>
          <w:tab w:val="left" w:pos="6804"/>
        </w:tabs>
        <w:ind w:left="10773" w:firstLine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УТВЕРЖДЕНО</w:t>
      </w:r>
    </w:p>
    <w:p w:rsidR="007F6039" w:rsidRDefault="00F03D40">
      <w:pPr>
        <w:spacing w:line="280" w:lineRule="exact"/>
        <w:ind w:left="10773"/>
        <w:rPr>
          <w:sz w:val="30"/>
          <w:szCs w:val="30"/>
        </w:rPr>
      </w:pPr>
      <w:r>
        <w:rPr>
          <w:sz w:val="30"/>
          <w:szCs w:val="30"/>
        </w:rPr>
        <w:t>Решение</w:t>
      </w:r>
    </w:p>
    <w:p w:rsidR="007F6039" w:rsidRDefault="003B62D8">
      <w:pPr>
        <w:spacing w:line="280" w:lineRule="exact"/>
        <w:ind w:left="10773"/>
        <w:rPr>
          <w:sz w:val="30"/>
          <w:szCs w:val="30"/>
        </w:rPr>
      </w:pPr>
      <w:r>
        <w:rPr>
          <w:sz w:val="30"/>
          <w:szCs w:val="30"/>
        </w:rPr>
        <w:t>Милейковского</w:t>
      </w:r>
      <w:r w:rsidR="00921C31" w:rsidRPr="00921C31">
        <w:rPr>
          <w:sz w:val="30"/>
          <w:szCs w:val="30"/>
        </w:rPr>
        <w:t xml:space="preserve"> сельского</w:t>
      </w:r>
      <w:r w:rsidR="00F03D40">
        <w:rPr>
          <w:color w:val="FF0000"/>
          <w:sz w:val="30"/>
          <w:szCs w:val="30"/>
        </w:rPr>
        <w:t xml:space="preserve"> </w:t>
      </w:r>
      <w:r w:rsidR="00F03D40">
        <w:rPr>
          <w:sz w:val="30"/>
          <w:szCs w:val="30"/>
        </w:rPr>
        <w:t>Совета депутатов</w:t>
      </w:r>
    </w:p>
    <w:p w:rsidR="007F6039" w:rsidRPr="008C2007" w:rsidRDefault="00C06CEB">
      <w:pPr>
        <w:spacing w:line="280" w:lineRule="exact"/>
        <w:ind w:left="10773"/>
        <w:rPr>
          <w:sz w:val="30"/>
          <w:szCs w:val="30"/>
        </w:rPr>
      </w:pPr>
      <w:r>
        <w:rPr>
          <w:sz w:val="30"/>
          <w:szCs w:val="30"/>
        </w:rPr>
        <w:t>2</w:t>
      </w:r>
      <w:r w:rsidR="00F1182B">
        <w:rPr>
          <w:sz w:val="30"/>
          <w:szCs w:val="30"/>
        </w:rPr>
        <w:t>7</w:t>
      </w:r>
      <w:r w:rsidR="008C2007" w:rsidRPr="008C2007">
        <w:rPr>
          <w:sz w:val="30"/>
          <w:szCs w:val="30"/>
        </w:rPr>
        <w:t>.0</w:t>
      </w:r>
      <w:r>
        <w:rPr>
          <w:sz w:val="30"/>
          <w:szCs w:val="30"/>
        </w:rPr>
        <w:t>3</w:t>
      </w:r>
      <w:r w:rsidR="008C2007" w:rsidRPr="008C2007">
        <w:rPr>
          <w:sz w:val="30"/>
          <w:szCs w:val="30"/>
        </w:rPr>
        <w:t>.202</w:t>
      </w:r>
      <w:r>
        <w:rPr>
          <w:sz w:val="30"/>
          <w:szCs w:val="30"/>
        </w:rPr>
        <w:t>5</w:t>
      </w:r>
      <w:r w:rsidR="00F03D40" w:rsidRPr="008C2007">
        <w:rPr>
          <w:sz w:val="30"/>
          <w:szCs w:val="30"/>
        </w:rPr>
        <w:t xml:space="preserve"> № </w:t>
      </w:r>
      <w:r w:rsidR="00F1182B">
        <w:rPr>
          <w:sz w:val="30"/>
          <w:szCs w:val="30"/>
        </w:rPr>
        <w:t>18</w:t>
      </w:r>
    </w:p>
    <w:p w:rsidR="007F6039" w:rsidRDefault="00F03D40">
      <w:pPr>
        <w:spacing w:before="240"/>
        <w:ind w:right="6237"/>
        <w:jc w:val="both"/>
        <w:rPr>
          <w:sz w:val="30"/>
          <w:szCs w:val="30"/>
        </w:rPr>
      </w:pPr>
      <w:r>
        <w:rPr>
          <w:sz w:val="30"/>
          <w:szCs w:val="30"/>
        </w:rPr>
        <w:t>ОТЧЕТ</w:t>
      </w:r>
    </w:p>
    <w:p w:rsidR="007F6039" w:rsidRDefault="00F03D40">
      <w:pPr>
        <w:spacing w:line="280" w:lineRule="exact"/>
        <w:ind w:right="8333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об исполнении </w:t>
      </w:r>
      <w:r w:rsidR="00921C31" w:rsidRPr="00921C31">
        <w:rPr>
          <w:sz w:val="30"/>
          <w:szCs w:val="30"/>
        </w:rPr>
        <w:t>сельского</w:t>
      </w:r>
      <w:r>
        <w:rPr>
          <w:color w:val="FF0000"/>
          <w:sz w:val="30"/>
          <w:szCs w:val="30"/>
        </w:rPr>
        <w:t xml:space="preserve"> </w:t>
      </w:r>
      <w:r>
        <w:rPr>
          <w:sz w:val="30"/>
          <w:szCs w:val="30"/>
        </w:rPr>
        <w:t>бюджета за 202</w:t>
      </w:r>
      <w:r w:rsidR="00C06CEB">
        <w:rPr>
          <w:sz w:val="30"/>
          <w:szCs w:val="30"/>
        </w:rPr>
        <w:t>4</w:t>
      </w:r>
      <w:r>
        <w:rPr>
          <w:sz w:val="30"/>
          <w:szCs w:val="30"/>
        </w:rPr>
        <w:t xml:space="preserve"> год</w:t>
      </w:r>
    </w:p>
    <w:p w:rsidR="007F6039" w:rsidRDefault="00F03D40">
      <w:pPr>
        <w:pStyle w:val="ConsPlusNormal"/>
        <w:keepNext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(рублей)</w:t>
      </w:r>
    </w:p>
    <w:tbl>
      <w:tblPr>
        <w:tblW w:w="14602" w:type="dxa"/>
        <w:tblInd w:w="62" w:type="dxa"/>
        <w:tblLayout w:type="fixed"/>
        <w:tblCellMar>
          <w:top w:w="79" w:type="dxa"/>
          <w:left w:w="62" w:type="dxa"/>
          <w:bottom w:w="79" w:type="dxa"/>
          <w:right w:w="62" w:type="dxa"/>
        </w:tblCellMar>
        <w:tblLook w:val="0000"/>
      </w:tblPr>
      <w:tblGrid>
        <w:gridCol w:w="5103"/>
        <w:gridCol w:w="709"/>
        <w:gridCol w:w="1275"/>
        <w:gridCol w:w="1276"/>
        <w:gridCol w:w="1559"/>
        <w:gridCol w:w="1560"/>
        <w:gridCol w:w="1560"/>
        <w:gridCol w:w="1560"/>
      </w:tblGrid>
      <w:tr w:rsidR="007F6039">
        <w:trPr>
          <w:cantSplit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 w:rsidP="00921C31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Style w:val="word-wrapper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 xml:space="preserve">Источники финансирования дефицита </w:t>
            </w:r>
            <w:r w:rsidR="00921C31" w:rsidRPr="00921C31">
              <w:rPr>
                <w:rStyle w:val="word-wrapper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сельского</w:t>
            </w:r>
            <w:r>
              <w:rPr>
                <w:rStyle w:val="word-wrapper"/>
                <w:rFonts w:ascii="Times New Roman" w:hAnsi="Times New Roman" w:cs="Times New Roman"/>
                <w:b w:val="0"/>
                <w:color w:val="FF0000"/>
                <w:sz w:val="26"/>
                <w:szCs w:val="26"/>
                <w:shd w:val="clear" w:color="auto" w:fill="FFFFFF"/>
              </w:rPr>
              <w:t xml:space="preserve"> </w:t>
            </w:r>
            <w:r>
              <w:rPr>
                <w:rStyle w:val="word-wrapper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 xml:space="preserve">бюджета либо </w:t>
            </w:r>
            <w:r>
              <w:rPr>
                <w:rStyle w:val="word-wrapper"/>
                <w:rFonts w:ascii="Times New Roman" w:hAnsi="Times New Roman" w:cs="Times New Roman"/>
                <w:b w:val="0"/>
                <w:color w:val="242424"/>
                <w:sz w:val="26"/>
                <w:szCs w:val="26"/>
                <w:shd w:val="clear" w:color="auto" w:fill="FFFFFF"/>
              </w:rPr>
              <w:t xml:space="preserve">Направления использования профицита </w:t>
            </w:r>
            <w:r w:rsidR="00921C31" w:rsidRPr="00921C31">
              <w:rPr>
                <w:rStyle w:val="word-wrapper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сельского</w:t>
            </w:r>
            <w:r w:rsidRPr="00921C31">
              <w:rPr>
                <w:rStyle w:val="word-wrapper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 xml:space="preserve"> </w:t>
            </w:r>
            <w:r>
              <w:rPr>
                <w:rStyle w:val="word-wrapper"/>
                <w:rFonts w:ascii="Times New Roman" w:hAnsi="Times New Roman" w:cs="Times New Roman"/>
                <w:b w:val="0"/>
                <w:color w:val="242424"/>
                <w:sz w:val="26"/>
                <w:szCs w:val="26"/>
                <w:shd w:val="clear" w:color="auto" w:fill="FFFFFF"/>
              </w:rPr>
              <w:t>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Вид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Источник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Тип источника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Детализация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Утверждено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Исполнено</w:t>
            </w:r>
          </w:p>
        </w:tc>
      </w:tr>
      <w:tr w:rsidR="007F6039">
        <w:trPr>
          <w:cantSplit/>
        </w:trPr>
        <w:tc>
          <w:tcPr>
            <w:tcW w:w="5103" w:type="dxa"/>
            <w:vAlign w:val="bottom"/>
          </w:tcPr>
          <w:p w:rsidR="007F6039" w:rsidRDefault="00F03D40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ОБЩЕЕ ФИНАНСИРОВАНИЕ</w:t>
            </w:r>
          </w:p>
        </w:tc>
        <w:tc>
          <w:tcPr>
            <w:tcW w:w="70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</w:t>
            </w:r>
          </w:p>
        </w:tc>
        <w:tc>
          <w:tcPr>
            <w:tcW w:w="1275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276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55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560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0,00</w:t>
            </w:r>
          </w:p>
        </w:tc>
        <w:tc>
          <w:tcPr>
            <w:tcW w:w="1560" w:type="dxa"/>
            <w:vAlign w:val="bottom"/>
          </w:tcPr>
          <w:p w:rsidR="007F6039" w:rsidRDefault="00F1182B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18 880</w:t>
            </w:r>
            <w:r w:rsidR="00EB55B3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,00</w:t>
            </w:r>
          </w:p>
        </w:tc>
        <w:tc>
          <w:tcPr>
            <w:tcW w:w="1560" w:type="dxa"/>
            <w:vAlign w:val="bottom"/>
          </w:tcPr>
          <w:p w:rsidR="007F6039" w:rsidRDefault="00F1182B" w:rsidP="005961F9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7 058,7</w:t>
            </w:r>
            <w:r w:rsidR="005961F9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3</w:t>
            </w:r>
          </w:p>
        </w:tc>
      </w:tr>
      <w:tr w:rsidR="007F6039">
        <w:trPr>
          <w:cantSplit/>
        </w:trPr>
        <w:tc>
          <w:tcPr>
            <w:tcW w:w="5103" w:type="dxa"/>
            <w:vAlign w:val="bottom"/>
          </w:tcPr>
          <w:p w:rsidR="007F6039" w:rsidRDefault="00F03D40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ВНУТРЕННЕЕ ФИНАНСИРОВАНИЕ</w:t>
            </w:r>
          </w:p>
        </w:tc>
        <w:tc>
          <w:tcPr>
            <w:tcW w:w="70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</w:t>
            </w:r>
          </w:p>
        </w:tc>
        <w:tc>
          <w:tcPr>
            <w:tcW w:w="1275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276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55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560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0,00</w:t>
            </w:r>
          </w:p>
        </w:tc>
        <w:tc>
          <w:tcPr>
            <w:tcW w:w="1560" w:type="dxa"/>
            <w:vAlign w:val="bottom"/>
          </w:tcPr>
          <w:p w:rsidR="007F6039" w:rsidRDefault="00F1182B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18 880</w:t>
            </w:r>
            <w:r w:rsidR="00EB55B3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,00</w:t>
            </w:r>
          </w:p>
        </w:tc>
        <w:tc>
          <w:tcPr>
            <w:tcW w:w="1560" w:type="dxa"/>
            <w:vAlign w:val="bottom"/>
          </w:tcPr>
          <w:p w:rsidR="007F6039" w:rsidRDefault="00F1182B" w:rsidP="005961F9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7 058,7</w:t>
            </w:r>
            <w:r w:rsidR="005961F9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3</w:t>
            </w:r>
          </w:p>
        </w:tc>
      </w:tr>
      <w:tr w:rsidR="007F6039">
        <w:trPr>
          <w:cantSplit/>
        </w:trPr>
        <w:tc>
          <w:tcPr>
            <w:tcW w:w="5103" w:type="dxa"/>
            <w:vAlign w:val="bottom"/>
          </w:tcPr>
          <w:p w:rsidR="007F6039" w:rsidRDefault="00F03D40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Изменение остатков средств бюджета</w:t>
            </w:r>
          </w:p>
        </w:tc>
        <w:tc>
          <w:tcPr>
            <w:tcW w:w="70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</w:t>
            </w:r>
          </w:p>
        </w:tc>
        <w:tc>
          <w:tcPr>
            <w:tcW w:w="1275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07</w:t>
            </w:r>
          </w:p>
        </w:tc>
        <w:tc>
          <w:tcPr>
            <w:tcW w:w="1276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55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560" w:type="dxa"/>
            <w:vAlign w:val="bottom"/>
          </w:tcPr>
          <w:p w:rsidR="007F6039" w:rsidRDefault="00123456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</w:t>
            </w:r>
            <w:r w:rsidR="00F03D40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,00</w:t>
            </w:r>
          </w:p>
        </w:tc>
        <w:tc>
          <w:tcPr>
            <w:tcW w:w="1560" w:type="dxa"/>
            <w:vAlign w:val="bottom"/>
          </w:tcPr>
          <w:p w:rsidR="007F6039" w:rsidRDefault="00F1182B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18 880</w:t>
            </w:r>
            <w:r w:rsidR="00EB55B3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,00</w:t>
            </w:r>
          </w:p>
        </w:tc>
        <w:tc>
          <w:tcPr>
            <w:tcW w:w="1560" w:type="dxa"/>
            <w:vAlign w:val="bottom"/>
          </w:tcPr>
          <w:p w:rsidR="007F6039" w:rsidRDefault="00F1182B" w:rsidP="005961F9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7 058,7</w:t>
            </w:r>
            <w:r w:rsidR="005961F9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3</w:t>
            </w:r>
          </w:p>
        </w:tc>
      </w:tr>
      <w:tr w:rsidR="007F6039">
        <w:trPr>
          <w:cantSplit/>
        </w:trPr>
        <w:tc>
          <w:tcPr>
            <w:tcW w:w="5103" w:type="dxa"/>
            <w:vAlign w:val="bottom"/>
          </w:tcPr>
          <w:p w:rsidR="007F6039" w:rsidRDefault="00F03D40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Остатки на начало отчетного периода</w:t>
            </w:r>
          </w:p>
        </w:tc>
        <w:tc>
          <w:tcPr>
            <w:tcW w:w="70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</w:t>
            </w:r>
          </w:p>
        </w:tc>
        <w:tc>
          <w:tcPr>
            <w:tcW w:w="1275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07</w:t>
            </w:r>
          </w:p>
        </w:tc>
        <w:tc>
          <w:tcPr>
            <w:tcW w:w="1276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01</w:t>
            </w:r>
          </w:p>
        </w:tc>
        <w:tc>
          <w:tcPr>
            <w:tcW w:w="155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560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0,00</w:t>
            </w:r>
          </w:p>
        </w:tc>
        <w:tc>
          <w:tcPr>
            <w:tcW w:w="1560" w:type="dxa"/>
            <w:vAlign w:val="bottom"/>
          </w:tcPr>
          <w:p w:rsidR="007F6039" w:rsidRDefault="00F1182B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20 887,30</w:t>
            </w:r>
          </w:p>
        </w:tc>
        <w:tc>
          <w:tcPr>
            <w:tcW w:w="1560" w:type="dxa"/>
            <w:vAlign w:val="bottom"/>
          </w:tcPr>
          <w:p w:rsidR="007F6039" w:rsidRDefault="00F1182B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20 887,30</w:t>
            </w:r>
          </w:p>
        </w:tc>
      </w:tr>
      <w:tr w:rsidR="007F6039">
        <w:trPr>
          <w:cantSplit/>
        </w:trPr>
        <w:tc>
          <w:tcPr>
            <w:tcW w:w="5103" w:type="dxa"/>
            <w:vAlign w:val="bottom"/>
          </w:tcPr>
          <w:p w:rsidR="007F6039" w:rsidRDefault="00F03D40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Остатки на конец отчетного периода</w:t>
            </w:r>
          </w:p>
        </w:tc>
        <w:tc>
          <w:tcPr>
            <w:tcW w:w="70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</w:t>
            </w:r>
          </w:p>
        </w:tc>
        <w:tc>
          <w:tcPr>
            <w:tcW w:w="1275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07</w:t>
            </w:r>
          </w:p>
        </w:tc>
        <w:tc>
          <w:tcPr>
            <w:tcW w:w="1276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02</w:t>
            </w:r>
          </w:p>
        </w:tc>
        <w:tc>
          <w:tcPr>
            <w:tcW w:w="1559" w:type="dxa"/>
            <w:vAlign w:val="bottom"/>
          </w:tcPr>
          <w:p w:rsidR="007F6039" w:rsidRDefault="00F03D40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560" w:type="dxa"/>
            <w:vAlign w:val="bottom"/>
          </w:tcPr>
          <w:p w:rsidR="007F6039" w:rsidRDefault="00123456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</w:t>
            </w:r>
            <w:r w:rsidR="00F03D40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,00</w:t>
            </w:r>
          </w:p>
        </w:tc>
        <w:tc>
          <w:tcPr>
            <w:tcW w:w="1560" w:type="dxa"/>
            <w:vAlign w:val="bottom"/>
          </w:tcPr>
          <w:p w:rsidR="007F6039" w:rsidRDefault="00F1182B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2 007,30</w:t>
            </w:r>
          </w:p>
        </w:tc>
        <w:tc>
          <w:tcPr>
            <w:tcW w:w="1560" w:type="dxa"/>
            <w:vAlign w:val="bottom"/>
          </w:tcPr>
          <w:p w:rsidR="007F6039" w:rsidRDefault="00F1182B" w:rsidP="00817902">
            <w:pPr>
              <w:pStyle w:val="ConsPlusTitle"/>
              <w:jc w:val="right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13 828,5</w:t>
            </w:r>
            <w:r w:rsidR="00817902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7</w:t>
            </w:r>
          </w:p>
        </w:tc>
      </w:tr>
    </w:tbl>
    <w:p w:rsidR="007F6039" w:rsidRDefault="007F6039">
      <w:pPr>
        <w:pStyle w:val="ConsPlusNormal"/>
        <w:keepNext/>
        <w:ind w:firstLine="0"/>
        <w:rPr>
          <w:rFonts w:ascii="Times New Roman" w:hAnsi="Times New Roman" w:cs="Times New Roman"/>
          <w:sz w:val="26"/>
          <w:szCs w:val="26"/>
        </w:rPr>
      </w:pPr>
    </w:p>
    <w:p w:rsidR="007F6039" w:rsidRDefault="00F03D40">
      <w:pPr>
        <w:pStyle w:val="ConsPlusNormal"/>
        <w:keepNext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(рублей)</w:t>
      </w:r>
    </w:p>
    <w:tbl>
      <w:tblPr>
        <w:tblW w:w="1459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85" w:type="dxa"/>
          <w:left w:w="62" w:type="dxa"/>
          <w:bottom w:w="85" w:type="dxa"/>
          <w:right w:w="62" w:type="dxa"/>
        </w:tblCellMar>
        <w:tblLook w:val="0000"/>
      </w:tblPr>
      <w:tblGrid>
        <w:gridCol w:w="5387"/>
        <w:gridCol w:w="709"/>
        <w:gridCol w:w="708"/>
        <w:gridCol w:w="709"/>
        <w:gridCol w:w="567"/>
        <w:gridCol w:w="992"/>
        <w:gridCol w:w="1842"/>
        <w:gridCol w:w="1842"/>
        <w:gridCol w:w="1842"/>
      </w:tblGrid>
      <w:tr w:rsidR="007F6039">
        <w:trPr>
          <w:cantSplit/>
          <w:trHeight w:val="20"/>
        </w:trPr>
        <w:tc>
          <w:tcPr>
            <w:tcW w:w="5387" w:type="dxa"/>
            <w:tcBorders>
              <w:bottom w:val="single" w:sz="4" w:space="0" w:color="auto"/>
            </w:tcBorders>
            <w:vAlign w:val="center"/>
          </w:tcPr>
          <w:p w:rsidR="007F6039" w:rsidRDefault="00F03D40" w:rsidP="00921C31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Доходы</w:t>
            </w:r>
            <w:r w:rsidR="00921C31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 xml:space="preserve"> </w:t>
            </w:r>
            <w:r w:rsidR="00921C31" w:rsidRPr="00921C31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сельского</w:t>
            </w:r>
            <w:r>
              <w:rPr>
                <w:rFonts w:ascii="Times New Roman" w:hAnsi="Times New Roman" w:cs="Times New Roman"/>
                <w:b w:val="0"/>
                <w:bCs w:val="0"/>
                <w:color w:val="FF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бюджета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Группа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ind w:firstLine="51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Подгруппа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Вид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Раздел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Подраздел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Утверждено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Исполнено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F6039" w:rsidRDefault="00F03D40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102 085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 w:rsidP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102 662</w:t>
            </w:r>
            <w:r w:rsidR="004D7A9A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 w:rsidP="005961F9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108 423,1</w:t>
            </w:r>
            <w:r w:rsidR="005961F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F6039" w:rsidRDefault="00F03D40">
            <w:pPr>
              <w:pStyle w:val="ConsPlusTitle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Налоги на доходы и прибыль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91 315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91 486,85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97178,87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F6039" w:rsidRDefault="00F03D4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Налоги на доходы, уплачиваемые физическими лицами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91 315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91 486,85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97178,87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F6039" w:rsidRDefault="00F03D4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Подоходный налог с физических лиц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 w:rsidP="00147C8A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91 315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91 486,85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97 178,87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Налоги на собственность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10 450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 w:rsidP="00E8073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10 502</w:t>
            </w:r>
            <w:r w:rsidR="00EB55B3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 w:rsidP="005961F9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10 570,2</w:t>
            </w:r>
            <w:r w:rsidR="005961F9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Налоги на недвижимое имущество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1 866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 w:rsidP="00DA49CC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2 405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2 422,45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Земельный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1 866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 w:rsidP="00DA49CC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2 405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2 422,45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Налоги на остаточную стоимость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8 584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8 097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 w:rsidP="005961F9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8 147,8</w:t>
            </w:r>
            <w:r w:rsidR="005961F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Налог на недвижимость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8 584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8 097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1182B" w:rsidP="005961F9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8 147,8</w:t>
            </w:r>
            <w:r w:rsidR="005961F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Другие налоги, сборы (пошлины) и другие 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320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DA49CC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674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674,00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Другие налоги, сборы (пошлины) и другие 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320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DA49CC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674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674,00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Государственная пошлина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320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DA49CC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674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674,00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3 554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6 740,15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4E00F5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6 894,36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использования имущества, находящегося в государственной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56,04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размещения денежных средств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4E00F5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56,04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Проценты за пользование денежными средствами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56,04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осуществления приносящей доходы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3 504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5 785,15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5 929,81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Доходы от сдачи в аренду имущества, находящегося в государственной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2 143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2 059</w:t>
            </w:r>
            <w:r w:rsidR="006C78FA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2 203,58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сдачи в аренду земельных участков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2 143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2 059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2 203,58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осуществления приносящей доходы деятельности и компенсации расходов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1 061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2 169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5961F9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2 169</w:t>
            </w:r>
            <w:r w:rsidR="00A1560F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  <w:r w:rsidR="005961F9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осуществления приносящей доходы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4D7A9A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A1560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B62D8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3B62D8" w:rsidRDefault="003B62D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Компенсации расходов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2D8" w:rsidRDefault="003B62D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2D8" w:rsidRDefault="003B62D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2D8" w:rsidRDefault="003B62D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2D8" w:rsidRDefault="003B62D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2D8" w:rsidRDefault="003B62D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2D8" w:rsidRDefault="003B62D8" w:rsidP="007D4021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1 048,00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2D8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2 169,00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B62D8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2 169,08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реализации государственного имущества, кроме средств от реализации принадлежащего государству имущества в соответствии с законодательством о приватизации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 w:rsidP="007D4021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1 557,15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1 557,15</w:t>
            </w:r>
          </w:p>
        </w:tc>
      </w:tr>
      <w:tr w:rsidR="00C06CEB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C06CEB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имущества, конфискованного и иным способом обращенного в доход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C06CE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C06CE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C06CE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C06CE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C06CE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3B62D8" w:rsidP="007D4021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C06CEB">
              <w:rPr>
                <w:rFonts w:ascii="Times New Roman" w:hAnsi="Times New Roman" w:cs="Times New Roman"/>
                <w:sz w:val="26"/>
                <w:szCs w:val="26"/>
              </w:rPr>
              <w:t>00,00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1 290,00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CEB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1 290,00</w:t>
            </w:r>
          </w:p>
        </w:tc>
      </w:tr>
      <w:tr w:rsidR="002E1B32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2E1B32" w:rsidRDefault="002E1B32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Доходы от продажи земельных участков  в частную собственность гражданам, негосударственным юридическим лицам, собственность иностранным государствам, международным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2E1B3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2E1B3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2E1B3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2E1B3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2E1B3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2E1B32" w:rsidP="00BC1FF3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267,15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267,15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Прочие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BC1FF3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908</w:t>
            </w:r>
            <w:r w:rsidR="00D96491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908,51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Прочие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 w:rsidP="00BC1FF3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908</w:t>
            </w:r>
            <w:r w:rsidR="00D96491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2E1B32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908,51</w:t>
            </w:r>
          </w:p>
        </w:tc>
      </w:tr>
      <w:tr w:rsidR="002E1B32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2E1B32" w:rsidRDefault="00C644BF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Возмещение потерь, вреда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C644B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C644B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C644B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C644B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C644B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C644BF" w:rsidP="00BC1FF3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876,00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1B32" w:rsidRDefault="00C644BF" w:rsidP="00DA1C6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876,30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Прочие неналоговые доходы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 w:rsidP="00BC1FF3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</w:t>
            </w:r>
            <w:r w:rsidR="00D96491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 w:rsidP="00DA1C6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32,21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outlineLvl w:val="1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БЕЗВОЗМЕЗДНЫЕ ПОСТУПЛЕНИЯ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80 819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 w:rsidP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99 933</w:t>
            </w:r>
            <w:r w:rsidR="006C78FA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99 913,11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Безвозмездные поступления от других бюджетов бюджетной системы Республики Беларусь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80 819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99 933,93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99 913,11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Текущие безвозмездные поступления от других бюджетов бюджетной системы Республики Беларусь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3B62D8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80 819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99 933,93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99 913,11</w:t>
            </w:r>
          </w:p>
        </w:tc>
      </w:tr>
      <w:tr w:rsidR="007D4021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D4021" w:rsidRDefault="007D4021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Дотации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4021" w:rsidRDefault="007D40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4021" w:rsidRDefault="007D40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4021" w:rsidRDefault="007D40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4021" w:rsidRDefault="007D40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4021" w:rsidRDefault="007D402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4021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33 612</w:t>
            </w:r>
            <w:r w:rsidR="007D4021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4021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33  612</w:t>
            </w:r>
            <w:r w:rsidR="000B7486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D4021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33 612</w:t>
            </w:r>
            <w:r w:rsidR="00A1560F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bookmarkStart w:id="0" w:name="_Hlk105595358"/>
            <w:r>
              <w:rPr>
                <w:sz w:val="26"/>
                <w:szCs w:val="26"/>
              </w:rPr>
              <w:t>Иные межбюджетные трансферты</w:t>
            </w:r>
            <w:bookmarkEnd w:id="0"/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47 207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66 321,93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66 301,11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Иные межбюджетные трансферты </w:t>
            </w:r>
            <w:bookmarkStart w:id="1" w:name="_Hlk105595394"/>
            <w:r>
              <w:rPr>
                <w:rFonts w:ascii="Times New Roman" w:hAnsi="Times New Roman" w:cs="Times New Roman"/>
                <w:sz w:val="26"/>
                <w:szCs w:val="26"/>
              </w:rPr>
              <w:t>из вышестоящего бюджета нижестоящему бюджету</w:t>
            </w:r>
            <w:bookmarkEnd w:id="1"/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62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47 207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66 321,93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66 301,11</w:t>
            </w:r>
          </w:p>
        </w:tc>
      </w:tr>
      <w:tr w:rsidR="007F6039">
        <w:trPr>
          <w:cantSplit/>
          <w:trHeight w:val="2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7F6039" w:rsidRDefault="00F03D40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ВСЕГО доходов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7F603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7F603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7F603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7F603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7F603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186 458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0B7486" w:rsidP="00C644BF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C644BF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C644BF">
              <w:rPr>
                <w:rFonts w:ascii="Times New Roman" w:hAnsi="Times New Roman" w:cs="Times New Roman"/>
                <w:sz w:val="26"/>
                <w:szCs w:val="26"/>
              </w:rPr>
              <w:t>336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C644BF">
              <w:rPr>
                <w:rFonts w:ascii="Times New Roman" w:hAnsi="Times New Roman" w:cs="Times New Roman"/>
                <w:sz w:val="26"/>
                <w:szCs w:val="26"/>
              </w:rPr>
              <w:t>93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039" w:rsidRDefault="00A1560F" w:rsidP="005961F9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 w:rsidR="00C644B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C644BF">
              <w:rPr>
                <w:rFonts w:ascii="Times New Roman" w:hAnsi="Times New Roman" w:cs="Times New Roman"/>
                <w:sz w:val="26"/>
                <w:szCs w:val="26"/>
              </w:rPr>
              <w:t>230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C644B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5961F9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</w:tbl>
    <w:p w:rsidR="007F6039" w:rsidRDefault="007F6039">
      <w:pPr>
        <w:rPr>
          <w:sz w:val="26"/>
          <w:szCs w:val="26"/>
        </w:rPr>
      </w:pPr>
    </w:p>
    <w:p w:rsidR="007F6039" w:rsidRDefault="00F03D40">
      <w:pPr>
        <w:pStyle w:val="ConsPlusNormal"/>
        <w:keepNext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(рублей)</w:t>
      </w:r>
    </w:p>
    <w:tbl>
      <w:tblPr>
        <w:tblW w:w="1459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85" w:type="dxa"/>
          <w:left w:w="62" w:type="dxa"/>
          <w:bottom w:w="85" w:type="dxa"/>
          <w:right w:w="62" w:type="dxa"/>
        </w:tblCellMar>
        <w:tblLook w:val="0000"/>
      </w:tblPr>
      <w:tblGrid>
        <w:gridCol w:w="6804"/>
        <w:gridCol w:w="567"/>
        <w:gridCol w:w="993"/>
        <w:gridCol w:w="708"/>
        <w:gridCol w:w="1842"/>
        <w:gridCol w:w="1842"/>
        <w:gridCol w:w="1842"/>
      </w:tblGrid>
      <w:tr w:rsidR="007F6039">
        <w:trPr>
          <w:cantSplit/>
          <w:trHeight w:val="20"/>
        </w:trPr>
        <w:tc>
          <w:tcPr>
            <w:tcW w:w="6804" w:type="dxa"/>
          </w:tcPr>
          <w:p w:rsidR="007F6039" w:rsidRDefault="00F03D40" w:rsidP="00921C31">
            <w:pPr>
              <w:pStyle w:val="ConsPlusTitle"/>
              <w:ind w:right="83"/>
              <w:jc w:val="both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 xml:space="preserve">Расходы </w:t>
            </w:r>
            <w:r w:rsidR="00921C31" w:rsidRPr="00921C31"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сельского</w:t>
            </w:r>
            <w:r>
              <w:rPr>
                <w:rFonts w:ascii="Times New Roman" w:hAnsi="Times New Roman" w:cs="Times New Roman"/>
                <w:b w:val="0"/>
                <w:bCs w:val="0"/>
                <w:color w:val="FF0000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бюджета по функциональной классификации расходов бюджета по разделам, подразделам и видам</w:t>
            </w:r>
          </w:p>
        </w:tc>
        <w:tc>
          <w:tcPr>
            <w:tcW w:w="567" w:type="dxa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Раздел</w:t>
            </w:r>
          </w:p>
        </w:tc>
        <w:tc>
          <w:tcPr>
            <w:tcW w:w="993" w:type="dxa"/>
          </w:tcPr>
          <w:p w:rsidR="007F6039" w:rsidRDefault="00F03D40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Подраздел</w:t>
            </w:r>
          </w:p>
        </w:tc>
        <w:tc>
          <w:tcPr>
            <w:tcW w:w="708" w:type="dxa"/>
          </w:tcPr>
          <w:p w:rsidR="007F6039" w:rsidRDefault="00F03D40">
            <w:pPr>
              <w:pStyle w:val="ConsPlusTitle"/>
              <w:ind w:left="-57" w:right="-57" w:firstLine="67"/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6"/>
                <w:szCs w:val="26"/>
              </w:rPr>
              <w:t>Вид</w:t>
            </w:r>
          </w:p>
        </w:tc>
        <w:tc>
          <w:tcPr>
            <w:tcW w:w="1842" w:type="dxa"/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Утверждено</w:t>
            </w:r>
          </w:p>
        </w:tc>
        <w:tc>
          <w:tcPr>
            <w:tcW w:w="1842" w:type="dxa"/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842" w:type="dxa"/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Исполнено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ОБЩЕГОСУДАРСТВЕННАЯ ДЕЯТЕЛЬНОСТЬ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134 233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174 093,64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170 297,64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Государственные органы общего назначения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116 277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137 381,00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133 777,70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Органы местного управления и самоуправления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04</w:t>
            </w:r>
          </w:p>
        </w:tc>
        <w:tc>
          <w:tcPr>
            <w:tcW w:w="1842" w:type="dxa"/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116 277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137 381,00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133 777,70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lastRenderedPageBreak/>
              <w:t>Резервные фонды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09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7F6039" w:rsidRDefault="007D4021" w:rsidP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  <w:r w:rsidR="001E6DCB">
              <w:rPr>
                <w:rFonts w:ascii="Times New Roman" w:hAnsi="Times New Roman" w:cs="Times New Roman"/>
                <w:sz w:val="26"/>
                <w:szCs w:val="26"/>
              </w:rPr>
              <w:t>056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F03D40" w:rsidP="00D96491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0,</w:t>
            </w:r>
            <w:r w:rsidR="00D96491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7F6039" w:rsidRDefault="00F03D40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0,00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09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04</w:t>
            </w:r>
          </w:p>
        </w:tc>
        <w:tc>
          <w:tcPr>
            <w:tcW w:w="1842" w:type="dxa"/>
            <w:vAlign w:val="bottom"/>
          </w:tcPr>
          <w:p w:rsidR="007F6039" w:rsidRDefault="007D4021" w:rsidP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  <w:r w:rsidR="001E6DCB">
              <w:rPr>
                <w:rFonts w:ascii="Times New Roman" w:hAnsi="Times New Roman" w:cs="Times New Roman"/>
                <w:sz w:val="26"/>
                <w:szCs w:val="26"/>
              </w:rPr>
              <w:t>056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F03D40" w:rsidP="00D96491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0,</w:t>
            </w:r>
            <w:r w:rsidR="00D96491"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7F6039" w:rsidRDefault="00F03D40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0,00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Другая общегосударственная деятельность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16 900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36 712,64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36 519,94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Иные общегосударственные вопросы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01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03</w:t>
            </w:r>
          </w:p>
        </w:tc>
        <w:tc>
          <w:tcPr>
            <w:tcW w:w="1842" w:type="dxa"/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16 900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36 712,64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36 519,94</w:t>
            </w:r>
          </w:p>
        </w:tc>
      </w:tr>
      <w:tr w:rsidR="001E6DC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1E6DCB" w:rsidRDefault="001E6DCB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НАЦИОНАЛЬНАЯ ЭКОНОМИКА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04</w:t>
            </w:r>
          </w:p>
        </w:tc>
        <w:tc>
          <w:tcPr>
            <w:tcW w:w="993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708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1E6DCB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600,00</w:t>
            </w:r>
          </w:p>
        </w:tc>
        <w:tc>
          <w:tcPr>
            <w:tcW w:w="1842" w:type="dxa"/>
            <w:vAlign w:val="bottom"/>
          </w:tcPr>
          <w:p w:rsidR="001E6DCB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600,00</w:t>
            </w:r>
          </w:p>
        </w:tc>
        <w:tc>
          <w:tcPr>
            <w:tcW w:w="1842" w:type="dxa"/>
            <w:vAlign w:val="bottom"/>
          </w:tcPr>
          <w:p w:rsidR="001E6DCB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0,00</w:t>
            </w:r>
          </w:p>
        </w:tc>
      </w:tr>
      <w:tr w:rsidR="001E6DC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1E6DCB" w:rsidRDefault="001E6DCB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 xml:space="preserve">Другая деятельность в области </w:t>
            </w:r>
          </w:p>
          <w:p w:rsidR="001E6DCB" w:rsidRDefault="001E6DCB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национальной экономики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04</w:t>
            </w:r>
          </w:p>
        </w:tc>
        <w:tc>
          <w:tcPr>
            <w:tcW w:w="993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10</w:t>
            </w:r>
          </w:p>
        </w:tc>
        <w:tc>
          <w:tcPr>
            <w:tcW w:w="708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1E6DCB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600,00</w:t>
            </w:r>
          </w:p>
        </w:tc>
        <w:tc>
          <w:tcPr>
            <w:tcW w:w="1842" w:type="dxa"/>
            <w:vAlign w:val="bottom"/>
          </w:tcPr>
          <w:p w:rsidR="001E6DCB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600,00</w:t>
            </w:r>
          </w:p>
        </w:tc>
        <w:tc>
          <w:tcPr>
            <w:tcW w:w="1842" w:type="dxa"/>
            <w:vAlign w:val="bottom"/>
          </w:tcPr>
          <w:p w:rsidR="001E6DCB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0,00</w:t>
            </w:r>
          </w:p>
        </w:tc>
      </w:tr>
      <w:tr w:rsidR="001E6DC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1E6DCB" w:rsidRDefault="001E6DCB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 xml:space="preserve">Имущественные отношения, картография </w:t>
            </w:r>
          </w:p>
          <w:p w:rsidR="001E6DCB" w:rsidRDefault="001E6DCB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и геодезия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04</w:t>
            </w:r>
          </w:p>
        </w:tc>
        <w:tc>
          <w:tcPr>
            <w:tcW w:w="993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10</w:t>
            </w:r>
          </w:p>
        </w:tc>
        <w:tc>
          <w:tcPr>
            <w:tcW w:w="708" w:type="dxa"/>
            <w:vAlign w:val="bottom"/>
          </w:tcPr>
          <w:p w:rsidR="001E6DCB" w:rsidRDefault="001E6DCB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02</w:t>
            </w:r>
          </w:p>
        </w:tc>
        <w:tc>
          <w:tcPr>
            <w:tcW w:w="1842" w:type="dxa"/>
            <w:vAlign w:val="bottom"/>
          </w:tcPr>
          <w:p w:rsidR="001E6DCB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600,00</w:t>
            </w:r>
          </w:p>
        </w:tc>
        <w:tc>
          <w:tcPr>
            <w:tcW w:w="1842" w:type="dxa"/>
            <w:vAlign w:val="bottom"/>
          </w:tcPr>
          <w:p w:rsidR="001E6DCB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600,00</w:t>
            </w:r>
          </w:p>
        </w:tc>
        <w:tc>
          <w:tcPr>
            <w:tcW w:w="1842" w:type="dxa"/>
            <w:vAlign w:val="bottom"/>
          </w:tcPr>
          <w:p w:rsidR="001E6DCB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0,00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ЖИЛИЩНО-КОММУНАЛЬНЫЕ УСЛУГИ И ЖИЛИЩНОЕ СТРОИТЕЛЬСТВО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06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51 625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53 523,29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51 991,70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Благоустройство населенных пунктов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06</w:t>
            </w:r>
          </w:p>
        </w:tc>
        <w:tc>
          <w:tcPr>
            <w:tcW w:w="993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03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00</w:t>
            </w:r>
          </w:p>
        </w:tc>
        <w:tc>
          <w:tcPr>
            <w:tcW w:w="1842" w:type="dxa"/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51 625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53 523,29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51 991,70</w:t>
            </w:r>
          </w:p>
        </w:tc>
      </w:tr>
      <w:tr w:rsidR="007F60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20"/>
        </w:trPr>
        <w:tc>
          <w:tcPr>
            <w:tcW w:w="6804" w:type="dxa"/>
          </w:tcPr>
          <w:p w:rsidR="007F6039" w:rsidRDefault="00F03D40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ВСЕГО расходов</w:t>
            </w:r>
          </w:p>
        </w:tc>
        <w:tc>
          <w:tcPr>
            <w:tcW w:w="567" w:type="dxa"/>
            <w:vAlign w:val="bottom"/>
          </w:tcPr>
          <w:p w:rsidR="007F6039" w:rsidRDefault="007F6039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993" w:type="dxa"/>
            <w:vAlign w:val="bottom"/>
          </w:tcPr>
          <w:p w:rsidR="007F6039" w:rsidRDefault="007F6039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708" w:type="dxa"/>
            <w:vAlign w:val="bottom"/>
          </w:tcPr>
          <w:p w:rsidR="007F6039" w:rsidRDefault="007F6039">
            <w:pPr>
              <w:pStyle w:val="ConsPlusNormal"/>
              <w:ind w:firstLine="0"/>
              <w:jc w:val="center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1842" w:type="dxa"/>
            <w:vAlign w:val="bottom"/>
          </w:tcPr>
          <w:p w:rsidR="007F6039" w:rsidRDefault="001E6DC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186 458</w:t>
            </w:r>
            <w:r w:rsidR="00F03D40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228 216,93</w:t>
            </w:r>
          </w:p>
        </w:tc>
        <w:tc>
          <w:tcPr>
            <w:tcW w:w="1842" w:type="dxa"/>
            <w:vAlign w:val="bottom"/>
          </w:tcPr>
          <w:p w:rsidR="007F6039" w:rsidRDefault="00A77B7F">
            <w:pPr>
              <w:pStyle w:val="ConsPlusNormal"/>
              <w:ind w:firstLine="0"/>
              <w:jc w:val="right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222 289,34</w:t>
            </w:r>
          </w:p>
        </w:tc>
      </w:tr>
    </w:tbl>
    <w:p w:rsidR="007F6039" w:rsidRDefault="007F6039">
      <w:pPr>
        <w:rPr>
          <w:sz w:val="26"/>
          <w:szCs w:val="26"/>
        </w:rPr>
      </w:pPr>
    </w:p>
    <w:p w:rsidR="007F6039" w:rsidRDefault="00F03D40">
      <w:pPr>
        <w:pStyle w:val="ConsPlusNormal"/>
        <w:keepNext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(рублей)</w:t>
      </w:r>
    </w:p>
    <w:tbl>
      <w:tblPr>
        <w:tblW w:w="14601" w:type="dxa"/>
        <w:tblInd w:w="62" w:type="dxa"/>
        <w:tblLayout w:type="fixed"/>
        <w:tblCellMar>
          <w:top w:w="79" w:type="dxa"/>
          <w:left w:w="62" w:type="dxa"/>
          <w:bottom w:w="74" w:type="dxa"/>
          <w:right w:w="62" w:type="dxa"/>
        </w:tblCellMar>
        <w:tblLook w:val="0000"/>
      </w:tblPr>
      <w:tblGrid>
        <w:gridCol w:w="6379"/>
        <w:gridCol w:w="567"/>
        <w:gridCol w:w="567"/>
        <w:gridCol w:w="851"/>
        <w:gridCol w:w="708"/>
        <w:gridCol w:w="1843"/>
        <w:gridCol w:w="1843"/>
        <w:gridCol w:w="1843"/>
      </w:tblGrid>
      <w:tr w:rsidR="007F6039">
        <w:trPr>
          <w:cantSplit/>
          <w:trHeight w:val="2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 w:rsidP="00921C31">
            <w:pPr>
              <w:widowControl w:val="0"/>
              <w:autoSpaceDE w:val="0"/>
              <w:autoSpaceDN w:val="0"/>
              <w:adjustRightInd w:val="0"/>
              <w:ind w:right="7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Распределение бюджетных назначений по распорядителям бюджетных средств </w:t>
            </w:r>
            <w:r w:rsidR="00921C31" w:rsidRPr="00921C31">
              <w:rPr>
                <w:sz w:val="26"/>
                <w:szCs w:val="26"/>
              </w:rPr>
              <w:t>сельского</w:t>
            </w:r>
            <w:r>
              <w:rPr>
                <w:color w:val="FF000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бюджета в соответствии с ведомственной классификацией расходов районного бюджета и функциональной классификацией расходов бюджета по разделам, подразделам и видам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Раздел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Подраздел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Утверждено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6039" w:rsidRDefault="00F03D40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Исполнено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  <w:tcBorders>
              <w:top w:val="single" w:sz="4" w:space="0" w:color="auto"/>
            </w:tcBorders>
          </w:tcPr>
          <w:p w:rsidR="007F6039" w:rsidRDefault="00921C31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 w:rsidRPr="00921C31">
              <w:rPr>
                <w:sz w:val="26"/>
                <w:szCs w:val="26"/>
              </w:rPr>
              <w:t xml:space="preserve">СЕЛЬСКИЙ </w:t>
            </w:r>
            <w:r w:rsidR="00F03D40">
              <w:rPr>
                <w:sz w:val="26"/>
                <w:szCs w:val="26"/>
              </w:rPr>
              <w:t xml:space="preserve"> БЮДЖЕТ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186 458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bottom"/>
          </w:tcPr>
          <w:p w:rsidR="007F6039" w:rsidRDefault="005B6B7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228 216,93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vAlign w:val="bottom"/>
          </w:tcPr>
          <w:p w:rsidR="007F6039" w:rsidRDefault="005B6B7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222 289,34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outlineLvl w:val="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Милейковский </w:t>
            </w:r>
            <w:r w:rsidR="00921C31" w:rsidRPr="00921C31">
              <w:rPr>
                <w:sz w:val="26"/>
                <w:szCs w:val="26"/>
              </w:rPr>
              <w:t xml:space="preserve"> сельский</w:t>
            </w:r>
            <w:r w:rsidR="00F03D40">
              <w:rPr>
                <w:color w:val="FF0000"/>
                <w:sz w:val="26"/>
                <w:szCs w:val="26"/>
              </w:rPr>
              <w:t xml:space="preserve"> </w:t>
            </w:r>
            <w:r w:rsidR="00F03D40">
              <w:rPr>
                <w:sz w:val="26"/>
                <w:szCs w:val="26"/>
              </w:rPr>
              <w:t xml:space="preserve">исполнительный комитет (далее – </w:t>
            </w:r>
            <w:r w:rsidR="00F03D40" w:rsidRPr="00921C31">
              <w:rPr>
                <w:sz w:val="26"/>
                <w:szCs w:val="26"/>
              </w:rPr>
              <w:t>сель</w:t>
            </w:r>
            <w:r w:rsidR="00F03D40">
              <w:rPr>
                <w:sz w:val="26"/>
                <w:szCs w:val="26"/>
              </w:rPr>
              <w:t>исполком)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186 458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0B7486" w:rsidP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="002279A6">
              <w:rPr>
                <w:sz w:val="26"/>
                <w:szCs w:val="26"/>
              </w:rPr>
              <w:t>28</w:t>
            </w:r>
            <w:r>
              <w:rPr>
                <w:sz w:val="26"/>
                <w:szCs w:val="26"/>
              </w:rPr>
              <w:t> </w:t>
            </w:r>
            <w:r w:rsidR="002279A6">
              <w:rPr>
                <w:sz w:val="26"/>
                <w:szCs w:val="26"/>
              </w:rPr>
              <w:t>216</w:t>
            </w:r>
            <w:r>
              <w:rPr>
                <w:sz w:val="26"/>
                <w:szCs w:val="26"/>
              </w:rPr>
              <w:t>,</w:t>
            </w:r>
            <w:r w:rsidR="002279A6">
              <w:rPr>
                <w:sz w:val="26"/>
                <w:szCs w:val="26"/>
              </w:rPr>
              <w:t>93</w:t>
            </w:r>
          </w:p>
        </w:tc>
        <w:tc>
          <w:tcPr>
            <w:tcW w:w="1843" w:type="dxa"/>
            <w:vAlign w:val="bottom"/>
          </w:tcPr>
          <w:p w:rsidR="007F6039" w:rsidRDefault="002279A6" w:rsidP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  <w:r w:rsidR="007739BC">
              <w:rPr>
                <w:sz w:val="26"/>
                <w:szCs w:val="26"/>
              </w:rPr>
              <w:t>2 </w:t>
            </w:r>
            <w:r>
              <w:rPr>
                <w:sz w:val="26"/>
                <w:szCs w:val="26"/>
              </w:rPr>
              <w:t>289</w:t>
            </w:r>
            <w:r w:rsidR="007739BC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34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ОБЩЕГОСУДАРСТВЕННАЯ ДЕЯТЕЛЬНОСТЬ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134 233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174 093,64</w:t>
            </w:r>
          </w:p>
        </w:tc>
        <w:tc>
          <w:tcPr>
            <w:tcW w:w="1843" w:type="dxa"/>
            <w:vAlign w:val="bottom"/>
          </w:tcPr>
          <w:p w:rsidR="007F6039" w:rsidRDefault="002279A6" w:rsidP="00390702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170 297,64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Государственные органы общего назначения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116 277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137 381,00</w:t>
            </w:r>
          </w:p>
        </w:tc>
        <w:tc>
          <w:tcPr>
            <w:tcW w:w="1843" w:type="dxa"/>
            <w:vAlign w:val="bottom"/>
          </w:tcPr>
          <w:p w:rsidR="007F6039" w:rsidRDefault="002279A6" w:rsidP="00390702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133 777,70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Органы местного управления и самоуправления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</w:p>
        </w:tc>
        <w:tc>
          <w:tcPr>
            <w:tcW w:w="1843" w:type="dxa"/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116 277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137 381</w:t>
            </w:r>
            <w:r w:rsidR="00344268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2279A6" w:rsidP="00390702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133 777,70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Резервные фонды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213261" w:rsidP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 </w:t>
            </w:r>
            <w:r w:rsidR="001E6DCB">
              <w:rPr>
                <w:sz w:val="26"/>
                <w:szCs w:val="26"/>
              </w:rPr>
              <w:t>056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F03D40" w:rsidP="0073768C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73768C"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Резервные фонды местных исполнительных и распорядительных органов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</w:p>
        </w:tc>
        <w:tc>
          <w:tcPr>
            <w:tcW w:w="1843" w:type="dxa"/>
            <w:vAlign w:val="bottom"/>
          </w:tcPr>
          <w:p w:rsidR="007F6039" w:rsidRDefault="00213261" w:rsidP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 </w:t>
            </w:r>
            <w:r w:rsidR="001E6DCB">
              <w:rPr>
                <w:sz w:val="26"/>
                <w:szCs w:val="26"/>
              </w:rPr>
              <w:t>056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F03D40" w:rsidP="0073768C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</w:t>
            </w:r>
            <w:r w:rsidR="0073768C"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Другая общегосударственная деятельность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16 900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36 712,64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36 519,94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общегосударственные вопросы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</w:t>
            </w:r>
          </w:p>
        </w:tc>
        <w:tc>
          <w:tcPr>
            <w:tcW w:w="1843" w:type="dxa"/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16 900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36 712,64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36 519,94</w:t>
            </w:r>
          </w:p>
        </w:tc>
      </w:tr>
      <w:tr w:rsidR="001E6DCB">
        <w:trPr>
          <w:cantSplit/>
          <w:trHeight w:val="20"/>
        </w:trPr>
        <w:tc>
          <w:tcPr>
            <w:tcW w:w="6379" w:type="dxa"/>
          </w:tcPr>
          <w:p w:rsidR="001E6DCB" w:rsidRDefault="001E6DCB" w:rsidP="002279A6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НАЦИОНАЛЬНАЯ ЭКОНОМИКА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</w:p>
        </w:tc>
        <w:tc>
          <w:tcPr>
            <w:tcW w:w="851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708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600,00</w:t>
            </w:r>
          </w:p>
        </w:tc>
        <w:tc>
          <w:tcPr>
            <w:tcW w:w="1843" w:type="dxa"/>
            <w:vAlign w:val="bottom"/>
          </w:tcPr>
          <w:p w:rsidR="001E6DCB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600,00</w:t>
            </w:r>
          </w:p>
        </w:tc>
        <w:tc>
          <w:tcPr>
            <w:tcW w:w="1843" w:type="dxa"/>
            <w:vAlign w:val="bottom"/>
          </w:tcPr>
          <w:p w:rsidR="001E6DCB" w:rsidRDefault="002279A6" w:rsidP="0073768C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</w:tr>
      <w:tr w:rsidR="001E6DCB">
        <w:trPr>
          <w:cantSplit/>
          <w:trHeight w:val="20"/>
        </w:trPr>
        <w:tc>
          <w:tcPr>
            <w:tcW w:w="6379" w:type="dxa"/>
          </w:tcPr>
          <w:p w:rsidR="001E6DCB" w:rsidRDefault="001E6DCB" w:rsidP="002279A6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 xml:space="preserve">Другая деятельность в области </w:t>
            </w:r>
          </w:p>
          <w:p w:rsidR="001E6DCB" w:rsidRDefault="001E6DCB" w:rsidP="002279A6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национальной экономики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</w:p>
        </w:tc>
        <w:tc>
          <w:tcPr>
            <w:tcW w:w="851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708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600,00</w:t>
            </w:r>
          </w:p>
        </w:tc>
        <w:tc>
          <w:tcPr>
            <w:tcW w:w="1843" w:type="dxa"/>
            <w:vAlign w:val="bottom"/>
          </w:tcPr>
          <w:p w:rsidR="001E6DCB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600,00</w:t>
            </w:r>
          </w:p>
        </w:tc>
        <w:tc>
          <w:tcPr>
            <w:tcW w:w="1843" w:type="dxa"/>
            <w:vAlign w:val="bottom"/>
          </w:tcPr>
          <w:p w:rsidR="001E6DCB" w:rsidRDefault="002279A6" w:rsidP="0073768C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</w:tr>
      <w:tr w:rsidR="001E6DCB">
        <w:trPr>
          <w:cantSplit/>
          <w:trHeight w:val="20"/>
        </w:trPr>
        <w:tc>
          <w:tcPr>
            <w:tcW w:w="6379" w:type="dxa"/>
          </w:tcPr>
          <w:p w:rsidR="001E6DCB" w:rsidRDefault="001E6DCB" w:rsidP="002279A6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 xml:space="preserve">Имущественные отношения, картография </w:t>
            </w:r>
          </w:p>
          <w:p w:rsidR="001E6DCB" w:rsidRDefault="001E6DCB" w:rsidP="002279A6">
            <w:pPr>
              <w:pStyle w:val="ConsPlusNormal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sz w:val="26"/>
                <w:szCs w:val="26"/>
              </w:rPr>
              <w:t>и геодезия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04</w:t>
            </w:r>
          </w:p>
        </w:tc>
        <w:tc>
          <w:tcPr>
            <w:tcW w:w="851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</w:p>
        </w:tc>
        <w:tc>
          <w:tcPr>
            <w:tcW w:w="708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02</w:t>
            </w:r>
          </w:p>
        </w:tc>
        <w:tc>
          <w:tcPr>
            <w:tcW w:w="1843" w:type="dxa"/>
            <w:vAlign w:val="bottom"/>
          </w:tcPr>
          <w:p w:rsidR="001E6DCB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600,00</w:t>
            </w:r>
          </w:p>
        </w:tc>
        <w:tc>
          <w:tcPr>
            <w:tcW w:w="1843" w:type="dxa"/>
            <w:vAlign w:val="bottom"/>
          </w:tcPr>
          <w:p w:rsidR="001E6DCB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600,00</w:t>
            </w:r>
          </w:p>
        </w:tc>
        <w:tc>
          <w:tcPr>
            <w:tcW w:w="1843" w:type="dxa"/>
            <w:vAlign w:val="bottom"/>
          </w:tcPr>
          <w:p w:rsidR="001E6DCB" w:rsidRDefault="002279A6" w:rsidP="0073768C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0,00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ЖИЛИЩНО-КОММУНАЛЬНЫЕ УСЛУГИ И ЖИЛИЩНОЕ СТРОИТЕЛЬСТВО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51 625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53 523,29</w:t>
            </w:r>
          </w:p>
        </w:tc>
        <w:tc>
          <w:tcPr>
            <w:tcW w:w="1843" w:type="dxa"/>
            <w:vAlign w:val="bottom"/>
          </w:tcPr>
          <w:p w:rsidR="007F6039" w:rsidRDefault="002279A6" w:rsidP="00FB2B1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FB2B1A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 991,70</w:t>
            </w:r>
          </w:p>
        </w:tc>
      </w:tr>
      <w:tr w:rsidR="007F6039">
        <w:trPr>
          <w:cantSplit/>
          <w:trHeight w:val="20"/>
        </w:trPr>
        <w:tc>
          <w:tcPr>
            <w:tcW w:w="6379" w:type="dxa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Благоустройство населенных пунктов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010</w:t>
            </w:r>
          </w:p>
        </w:tc>
        <w:tc>
          <w:tcPr>
            <w:tcW w:w="567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06</w:t>
            </w:r>
          </w:p>
        </w:tc>
        <w:tc>
          <w:tcPr>
            <w:tcW w:w="851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</w:t>
            </w:r>
          </w:p>
        </w:tc>
        <w:tc>
          <w:tcPr>
            <w:tcW w:w="708" w:type="dxa"/>
            <w:vAlign w:val="bottom"/>
          </w:tcPr>
          <w:p w:rsidR="007F6039" w:rsidRDefault="00F03D4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00</w:t>
            </w:r>
          </w:p>
        </w:tc>
        <w:tc>
          <w:tcPr>
            <w:tcW w:w="1843" w:type="dxa"/>
            <w:vAlign w:val="bottom"/>
          </w:tcPr>
          <w:p w:rsidR="007F6039" w:rsidRDefault="001E6DCB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51 625</w:t>
            </w:r>
            <w:r w:rsidR="00F03D40">
              <w:rPr>
                <w:sz w:val="26"/>
                <w:szCs w:val="26"/>
              </w:rPr>
              <w:t>,00</w:t>
            </w:r>
          </w:p>
        </w:tc>
        <w:tc>
          <w:tcPr>
            <w:tcW w:w="1843" w:type="dxa"/>
            <w:vAlign w:val="bottom"/>
          </w:tcPr>
          <w:p w:rsidR="007F6039" w:rsidRDefault="002279A6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53 523,29</w:t>
            </w:r>
          </w:p>
        </w:tc>
        <w:tc>
          <w:tcPr>
            <w:tcW w:w="1843" w:type="dxa"/>
            <w:vAlign w:val="bottom"/>
          </w:tcPr>
          <w:p w:rsidR="007F6039" w:rsidRDefault="002279A6" w:rsidP="00FB2B1A">
            <w:pPr>
              <w:widowControl w:val="0"/>
              <w:autoSpaceDE w:val="0"/>
              <w:autoSpaceDN w:val="0"/>
              <w:adjustRightIn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  <w:r w:rsidR="00FB2B1A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 991,70</w:t>
            </w:r>
          </w:p>
        </w:tc>
      </w:tr>
    </w:tbl>
    <w:p w:rsidR="007F6039" w:rsidRDefault="007F6039">
      <w:pPr>
        <w:rPr>
          <w:sz w:val="26"/>
          <w:szCs w:val="26"/>
        </w:rPr>
      </w:pPr>
    </w:p>
    <w:p w:rsidR="00316C28" w:rsidRDefault="00316C28" w:rsidP="00316C28">
      <w:pPr>
        <w:pStyle w:val="ConsPlusNormal"/>
        <w:keepNext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(рублей)</w:t>
      </w:r>
    </w:p>
    <w:tbl>
      <w:tblPr>
        <w:tblW w:w="14600" w:type="dxa"/>
        <w:tblInd w:w="62" w:type="dxa"/>
        <w:tblLayout w:type="fixed"/>
        <w:tblCellMar>
          <w:top w:w="85" w:type="dxa"/>
          <w:left w:w="62" w:type="dxa"/>
          <w:bottom w:w="85" w:type="dxa"/>
          <w:right w:w="62" w:type="dxa"/>
        </w:tblCellMar>
        <w:tblLook w:val="0000"/>
      </w:tblPr>
      <w:tblGrid>
        <w:gridCol w:w="3544"/>
        <w:gridCol w:w="2552"/>
        <w:gridCol w:w="2552"/>
        <w:gridCol w:w="1984"/>
        <w:gridCol w:w="1984"/>
        <w:gridCol w:w="1984"/>
      </w:tblGrid>
      <w:tr w:rsidR="00316C28" w:rsidTr="002279A6">
        <w:trPr>
          <w:cantSplit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C28" w:rsidRDefault="00316C28" w:rsidP="002279A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Перечень государственных программ и подпрограмм, финансирование которых предусматривается за счет средств </w:t>
            </w:r>
            <w:r w:rsidRPr="005F1214">
              <w:rPr>
                <w:sz w:val="26"/>
                <w:szCs w:val="26"/>
              </w:rPr>
              <w:t>сельского</w:t>
            </w:r>
            <w:r>
              <w:rPr>
                <w:sz w:val="26"/>
                <w:szCs w:val="26"/>
              </w:rPr>
              <w:t xml:space="preserve"> бюджета в разрезе ведомственной классификации расходов районного бюджета и функциональной классификации расходов бюджета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C28" w:rsidRDefault="00316C28" w:rsidP="002279A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Нормативный правовой акт, которым утверждена государственная программа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C28" w:rsidRDefault="00316C28" w:rsidP="002279A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Раздел функциональной классификации расходов бюджета, распорядитель средств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C28" w:rsidRDefault="00316C28" w:rsidP="002279A6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Утверждено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C28" w:rsidRDefault="00316C28" w:rsidP="002279A6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Внесено изменений и (или) дополнений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C28" w:rsidRDefault="00316C28" w:rsidP="002279A6">
            <w:pPr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Исполнено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1. Государственная </w:t>
            </w:r>
            <w:hyperlink r:id="rId12" w:history="1">
              <w:r>
                <w:rPr>
                  <w:sz w:val="26"/>
                  <w:szCs w:val="26"/>
                </w:rPr>
                <w:t>программа</w:t>
              </w:r>
            </w:hyperlink>
            <w:r>
              <w:rPr>
                <w:sz w:val="26"/>
                <w:szCs w:val="26"/>
              </w:rPr>
              <w:t xml:space="preserve"> «Комфортное жилье и благоприятная среда» на 2021–2025 годы</w:t>
            </w:r>
          </w:p>
        </w:tc>
        <w:tc>
          <w:tcPr>
            <w:tcW w:w="2552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Постановление Совета Министров Республики Беларусь от 28 января 2021 г. № 50</w:t>
            </w: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49 425,00</w:t>
            </w:r>
          </w:p>
        </w:tc>
        <w:tc>
          <w:tcPr>
            <w:tcW w:w="1984" w:type="dxa"/>
          </w:tcPr>
          <w:p w:rsidR="00316C28" w:rsidRDefault="002279A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52 075,00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50 543,41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DC630E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hyperlink r:id="rId13" w:history="1">
              <w:r w:rsidR="00316C28">
                <w:rPr>
                  <w:sz w:val="26"/>
                  <w:szCs w:val="26"/>
                </w:rPr>
                <w:t>Подпрограмма</w:t>
              </w:r>
            </w:hyperlink>
            <w:r w:rsidR="00316C28">
              <w:rPr>
                <w:sz w:val="26"/>
                <w:szCs w:val="26"/>
              </w:rPr>
              <w:t xml:space="preserve"> 2 «Благоустройство»</w:t>
            </w:r>
          </w:p>
        </w:tc>
        <w:tc>
          <w:tcPr>
            <w:tcW w:w="2552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49 425,00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52 075,00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50 543,41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Жилищно-коммунальные услуги и жилищное строительство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49 425,00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52 075,00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50 543,41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Pr="005F1214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5F1214">
              <w:rPr>
                <w:rFonts w:ascii="Times New Roman" w:hAnsi="Times New Roman" w:cs="Times New Roman"/>
                <w:sz w:val="26"/>
                <w:szCs w:val="26"/>
              </w:rPr>
              <w:t>Сельисполком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49 425,00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52 075,00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50 543,41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2. Государственная программа </w:t>
            </w:r>
            <w:bookmarkStart w:id="2" w:name="_Hlk121247175"/>
            <w:r>
              <w:rPr>
                <w:sz w:val="26"/>
                <w:szCs w:val="26"/>
              </w:rPr>
              <w:t>«Земельно-имущественные отношения, геодезическая и картографическая деятельность» на 2021–2025 годы</w:t>
            </w:r>
            <w:bookmarkEnd w:id="2"/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Постановление Совета Министров Республики Беларусь от 29 января 2021 г. № 55</w:t>
            </w: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  <w:r w:rsidR="00316C28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Национальная экономика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  <w:r w:rsidR="00316C28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Pr="005F1214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5F1214">
              <w:rPr>
                <w:rFonts w:ascii="Times New Roman" w:hAnsi="Times New Roman" w:cs="Times New Roman"/>
                <w:sz w:val="26"/>
                <w:szCs w:val="26"/>
              </w:rPr>
              <w:t>Сельисполком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  <w:r w:rsidR="00316C28">
              <w:rPr>
                <w:rFonts w:ascii="Times New Roman" w:hAnsi="Times New Roman" w:cs="Times New Roman"/>
                <w:sz w:val="26"/>
                <w:szCs w:val="26"/>
              </w:rPr>
              <w:t>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spacing w:line="280" w:lineRule="exact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spacing w:line="280" w:lineRule="exact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316C28">
            <w:pPr>
              <w:autoSpaceDE w:val="0"/>
              <w:autoSpaceDN w:val="0"/>
              <w:adjustRightIn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 Государственная программа «Увековечение памяти о погибших при защите Отечества» на 2021–2025 годы</w:t>
            </w:r>
          </w:p>
        </w:tc>
        <w:tc>
          <w:tcPr>
            <w:tcW w:w="2552" w:type="dxa"/>
          </w:tcPr>
          <w:p w:rsidR="00316C28" w:rsidRDefault="00316C28" w:rsidP="00316C28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Постановление Совета Министров Республики Беларусь от 26 февраля 2021 г. № 117</w:t>
            </w:r>
          </w:p>
        </w:tc>
        <w:tc>
          <w:tcPr>
            <w:tcW w:w="2552" w:type="dxa"/>
          </w:tcPr>
          <w:p w:rsidR="00316C28" w:rsidRPr="00884414" w:rsidRDefault="00316C28" w:rsidP="002279A6">
            <w:pPr>
              <w:pStyle w:val="ConsPlusNormal"/>
              <w:spacing w:line="280" w:lineRule="exact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316C28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2 200,00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1 448,29</w:t>
            </w:r>
          </w:p>
          <w:p w:rsidR="00A64146" w:rsidRDefault="00A64146" w:rsidP="00A64146">
            <w:pPr>
              <w:pStyle w:val="ConsPlusNormal"/>
              <w:ind w:hanging="5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1 448,29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Жилищно-коммунальные услуги и жилищное строительство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316C28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2 200,00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1 448,29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64146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1 448,29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Pr="005F1214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5F1214">
              <w:rPr>
                <w:rFonts w:ascii="Times New Roman" w:hAnsi="Times New Roman" w:cs="Times New Roman"/>
                <w:sz w:val="26"/>
                <w:szCs w:val="26"/>
              </w:rPr>
              <w:t>Сельисполком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2 200,00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1 448,29</w:t>
            </w:r>
          </w:p>
        </w:tc>
        <w:tc>
          <w:tcPr>
            <w:tcW w:w="1984" w:type="dxa"/>
          </w:tcPr>
          <w:p w:rsidR="00316C28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1 448,29</w:t>
            </w:r>
          </w:p>
        </w:tc>
      </w:tr>
      <w:tr w:rsidR="00316C28" w:rsidTr="002279A6">
        <w:trPr>
          <w:cantSplit/>
        </w:trPr>
        <w:tc>
          <w:tcPr>
            <w:tcW w:w="3544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2552" w:type="dxa"/>
          </w:tcPr>
          <w:p w:rsidR="00316C28" w:rsidRDefault="00316C28" w:rsidP="002279A6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2" w:type="dxa"/>
          </w:tcPr>
          <w:p w:rsidR="00316C28" w:rsidRPr="00884414" w:rsidRDefault="00316C28" w:rsidP="002279A6">
            <w:pPr>
              <w:pStyle w:val="ConsPlusNormal"/>
              <w:spacing w:line="280" w:lineRule="exact"/>
              <w:ind w:firstLine="0"/>
              <w:rPr>
                <w:rFonts w:ascii="Times New Roman CYR" w:hAnsi="Times New Roman CYR" w:cs="Times New Roman CYR"/>
                <w:sz w:val="26"/>
                <w:szCs w:val="26"/>
              </w:rPr>
            </w:pP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52 225,00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54 123,29</w:t>
            </w:r>
          </w:p>
        </w:tc>
        <w:tc>
          <w:tcPr>
            <w:tcW w:w="1984" w:type="dxa"/>
          </w:tcPr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316C28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16C28" w:rsidRDefault="00A64146" w:rsidP="002279A6">
            <w:pPr>
              <w:pStyle w:val="ConsPlusNormal"/>
              <w:ind w:hanging="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51 991,70</w:t>
            </w:r>
          </w:p>
        </w:tc>
      </w:tr>
    </w:tbl>
    <w:p w:rsidR="00316C28" w:rsidRDefault="00316C28" w:rsidP="00316C28">
      <w:pPr>
        <w:ind w:right="5102"/>
        <w:jc w:val="both"/>
        <w:rPr>
          <w:sz w:val="28"/>
          <w:szCs w:val="28"/>
        </w:rPr>
      </w:pPr>
    </w:p>
    <w:p w:rsidR="007F6039" w:rsidRDefault="007F6039" w:rsidP="00316C28">
      <w:pPr>
        <w:pStyle w:val="ConsPlusNormal"/>
        <w:keepNext/>
        <w:jc w:val="right"/>
        <w:rPr>
          <w:sz w:val="28"/>
          <w:szCs w:val="28"/>
        </w:rPr>
      </w:pPr>
    </w:p>
    <w:sectPr w:rsidR="007F6039" w:rsidSect="007F6039">
      <w:footnotePr>
        <w:pos w:val="beneathText"/>
        <w:numFmt w:val="chicago"/>
      </w:footnotePr>
      <w:pgSz w:w="16838" w:h="11906" w:orient="landscape" w:code="9"/>
      <w:pgMar w:top="1701" w:right="113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7006" w:rsidRDefault="001A7006">
      <w:r>
        <w:separator/>
      </w:r>
    </w:p>
  </w:endnote>
  <w:endnote w:type="continuationSeparator" w:id="1">
    <w:p w:rsidR="001A7006" w:rsidRDefault="001A70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7006" w:rsidRDefault="001A7006">
      <w:r>
        <w:separator/>
      </w:r>
    </w:p>
  </w:footnote>
  <w:footnote w:type="continuationSeparator" w:id="1">
    <w:p w:rsidR="001A7006" w:rsidRDefault="001A700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902" w:rsidRDefault="00DC630E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817902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17902" w:rsidRDefault="00817902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902" w:rsidRDefault="00DC630E">
    <w:pPr>
      <w:pStyle w:val="a6"/>
      <w:framePr w:wrap="around" w:vAnchor="text" w:hAnchor="margin" w:xAlign="center" w:y="1"/>
      <w:rPr>
        <w:rStyle w:val="a8"/>
        <w:sz w:val="28"/>
        <w:szCs w:val="28"/>
      </w:rPr>
    </w:pPr>
    <w:r>
      <w:rPr>
        <w:rStyle w:val="a8"/>
        <w:sz w:val="28"/>
        <w:szCs w:val="28"/>
      </w:rPr>
      <w:fldChar w:fldCharType="begin"/>
    </w:r>
    <w:r w:rsidR="00817902">
      <w:rPr>
        <w:rStyle w:val="a8"/>
        <w:sz w:val="28"/>
        <w:szCs w:val="28"/>
      </w:rPr>
      <w:instrText xml:space="preserve">PAGE  </w:instrText>
    </w:r>
    <w:r>
      <w:rPr>
        <w:rStyle w:val="a8"/>
        <w:sz w:val="28"/>
        <w:szCs w:val="28"/>
      </w:rPr>
      <w:fldChar w:fldCharType="separate"/>
    </w:r>
    <w:r w:rsidR="00FB2B1A">
      <w:rPr>
        <w:rStyle w:val="a8"/>
        <w:noProof/>
        <w:sz w:val="28"/>
        <w:szCs w:val="28"/>
      </w:rPr>
      <w:t>8</w:t>
    </w:r>
    <w:r>
      <w:rPr>
        <w:rStyle w:val="a8"/>
        <w:sz w:val="28"/>
        <w:szCs w:val="28"/>
      </w:rPr>
      <w:fldChar w:fldCharType="end"/>
    </w:r>
  </w:p>
  <w:p w:rsidR="00817902" w:rsidRDefault="00817902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902" w:rsidRDefault="00817902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C4CDF"/>
    <w:multiLevelType w:val="hybridMultilevel"/>
    <w:tmpl w:val="12EC3C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290C9E"/>
    <w:multiLevelType w:val="multilevel"/>
    <w:tmpl w:val="AD18E100"/>
    <w:lvl w:ilvl="0">
      <w:start w:val="24"/>
      <w:numFmt w:val="decimal"/>
      <w:lvlText w:val="%1"/>
      <w:lvlJc w:val="left"/>
      <w:pPr>
        <w:tabs>
          <w:tab w:val="num" w:pos="1350"/>
        </w:tabs>
        <w:ind w:left="1350" w:hanging="135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4185"/>
        </w:tabs>
        <w:ind w:left="4185" w:hanging="135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990"/>
        </w:tabs>
        <w:ind w:left="6990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855"/>
        </w:tabs>
        <w:ind w:left="9855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90"/>
        </w:tabs>
        <w:ind w:left="12690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615"/>
        </w:tabs>
        <w:ind w:left="156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810"/>
        </w:tabs>
        <w:ind w:left="1881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45"/>
        </w:tabs>
        <w:ind w:left="216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840"/>
        </w:tabs>
        <w:ind w:left="24840" w:hanging="2160"/>
      </w:pPr>
      <w:rPr>
        <w:rFonts w:hint="default"/>
      </w:rPr>
    </w:lvl>
  </w:abstractNum>
  <w:abstractNum w:abstractNumId="2">
    <w:nsid w:val="22AE2539"/>
    <w:multiLevelType w:val="multilevel"/>
    <w:tmpl w:val="74C2AE3C"/>
    <w:lvl w:ilvl="0">
      <w:start w:val="28"/>
      <w:numFmt w:val="decimal"/>
      <w:lvlText w:val="%1"/>
      <w:lvlJc w:val="left"/>
      <w:pPr>
        <w:tabs>
          <w:tab w:val="num" w:pos="1500"/>
        </w:tabs>
        <w:ind w:left="1500" w:hanging="150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4335"/>
        </w:tabs>
        <w:ind w:left="4335" w:hanging="150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7170"/>
        </w:tabs>
        <w:ind w:left="7170" w:hanging="15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005"/>
        </w:tabs>
        <w:ind w:left="10005" w:hanging="15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840"/>
        </w:tabs>
        <w:ind w:left="12840" w:hanging="15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675"/>
        </w:tabs>
        <w:ind w:left="15675" w:hanging="15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810"/>
        </w:tabs>
        <w:ind w:left="1881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45"/>
        </w:tabs>
        <w:ind w:left="216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840"/>
        </w:tabs>
        <w:ind w:left="24840" w:hanging="2160"/>
      </w:pPr>
      <w:rPr>
        <w:rFonts w:hint="default"/>
      </w:rPr>
    </w:lvl>
  </w:abstractNum>
  <w:abstractNum w:abstractNumId="3">
    <w:nsid w:val="286312F9"/>
    <w:multiLevelType w:val="multilevel"/>
    <w:tmpl w:val="03E60CB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60"/>
        </w:tabs>
        <w:ind w:left="42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4">
    <w:nsid w:val="345844AF"/>
    <w:multiLevelType w:val="multilevel"/>
    <w:tmpl w:val="AD18E100"/>
    <w:lvl w:ilvl="0">
      <w:start w:val="24"/>
      <w:numFmt w:val="decimal"/>
      <w:lvlText w:val="%1"/>
      <w:lvlJc w:val="left"/>
      <w:pPr>
        <w:tabs>
          <w:tab w:val="num" w:pos="1350"/>
        </w:tabs>
        <w:ind w:left="1350" w:hanging="135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4185"/>
        </w:tabs>
        <w:ind w:left="4185" w:hanging="135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990"/>
        </w:tabs>
        <w:ind w:left="6990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855"/>
        </w:tabs>
        <w:ind w:left="9855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90"/>
        </w:tabs>
        <w:ind w:left="12690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615"/>
        </w:tabs>
        <w:ind w:left="156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810"/>
        </w:tabs>
        <w:ind w:left="1881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45"/>
        </w:tabs>
        <w:ind w:left="216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840"/>
        </w:tabs>
        <w:ind w:left="24840" w:hanging="2160"/>
      </w:pPr>
      <w:rPr>
        <w:rFonts w:hint="default"/>
      </w:rPr>
    </w:lvl>
  </w:abstractNum>
  <w:abstractNum w:abstractNumId="5">
    <w:nsid w:val="471C36F7"/>
    <w:multiLevelType w:val="multilevel"/>
    <w:tmpl w:val="AD18E100"/>
    <w:lvl w:ilvl="0">
      <w:start w:val="24"/>
      <w:numFmt w:val="decimal"/>
      <w:lvlText w:val="%1"/>
      <w:lvlJc w:val="left"/>
      <w:pPr>
        <w:tabs>
          <w:tab w:val="num" w:pos="1350"/>
        </w:tabs>
        <w:ind w:left="1350" w:hanging="135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4185"/>
        </w:tabs>
        <w:ind w:left="4185" w:hanging="135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990"/>
        </w:tabs>
        <w:ind w:left="6990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855"/>
        </w:tabs>
        <w:ind w:left="9855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90"/>
        </w:tabs>
        <w:ind w:left="12690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615"/>
        </w:tabs>
        <w:ind w:left="156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810"/>
        </w:tabs>
        <w:ind w:left="1881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45"/>
        </w:tabs>
        <w:ind w:left="216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840"/>
        </w:tabs>
        <w:ind w:left="24840" w:hanging="2160"/>
      </w:pPr>
      <w:rPr>
        <w:rFonts w:hint="default"/>
      </w:rPr>
    </w:lvl>
  </w:abstractNum>
  <w:abstractNum w:abstractNumId="6">
    <w:nsid w:val="4AED2013"/>
    <w:multiLevelType w:val="multilevel"/>
    <w:tmpl w:val="AD18E100"/>
    <w:lvl w:ilvl="0">
      <w:start w:val="24"/>
      <w:numFmt w:val="decimal"/>
      <w:lvlText w:val="%1"/>
      <w:lvlJc w:val="left"/>
      <w:pPr>
        <w:tabs>
          <w:tab w:val="num" w:pos="1350"/>
        </w:tabs>
        <w:ind w:left="1350" w:hanging="135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4185"/>
        </w:tabs>
        <w:ind w:left="4185" w:hanging="135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990"/>
        </w:tabs>
        <w:ind w:left="6990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855"/>
        </w:tabs>
        <w:ind w:left="9855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690"/>
        </w:tabs>
        <w:ind w:left="12690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615"/>
        </w:tabs>
        <w:ind w:left="156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810"/>
        </w:tabs>
        <w:ind w:left="1881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45"/>
        </w:tabs>
        <w:ind w:left="216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840"/>
        </w:tabs>
        <w:ind w:left="24840" w:hanging="2160"/>
      </w:pPr>
      <w:rPr>
        <w:rFonts w:hint="default"/>
      </w:rPr>
    </w:lvl>
  </w:abstractNum>
  <w:abstractNum w:abstractNumId="7">
    <w:nsid w:val="6CA70919"/>
    <w:multiLevelType w:val="multilevel"/>
    <w:tmpl w:val="74C2AE3C"/>
    <w:lvl w:ilvl="0">
      <w:start w:val="28"/>
      <w:numFmt w:val="decimal"/>
      <w:lvlText w:val="%1"/>
      <w:lvlJc w:val="left"/>
      <w:pPr>
        <w:tabs>
          <w:tab w:val="num" w:pos="1500"/>
        </w:tabs>
        <w:ind w:left="1500" w:hanging="1500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4335"/>
        </w:tabs>
        <w:ind w:left="4335" w:hanging="150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7170"/>
        </w:tabs>
        <w:ind w:left="7170" w:hanging="15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005"/>
        </w:tabs>
        <w:ind w:left="10005" w:hanging="15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840"/>
        </w:tabs>
        <w:ind w:left="12840" w:hanging="15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675"/>
        </w:tabs>
        <w:ind w:left="15675" w:hanging="15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810"/>
        </w:tabs>
        <w:ind w:left="1881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45"/>
        </w:tabs>
        <w:ind w:left="216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840"/>
        </w:tabs>
        <w:ind w:left="24840" w:hanging="2160"/>
      </w:pPr>
      <w:rPr>
        <w:rFonts w:hint="default"/>
      </w:r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1"/>
  </w:num>
  <w:num w:numId="5">
    <w:abstractNumId w:val="4"/>
  </w:num>
  <w:num w:numId="6">
    <w:abstractNumId w:val="6"/>
  </w:num>
  <w:num w:numId="7">
    <w:abstractNumId w:val="3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stylePaneFormatFilter w:val="3F01"/>
  <w:defaultTabStop w:val="709"/>
  <w:drawingGridHorizontalSpacing w:val="120"/>
  <w:displayHorizontalDrawingGridEvery w:val="2"/>
  <w:displayVerticalDrawingGridEvery w:val="2"/>
  <w:characterSpacingControl w:val="doNotCompress"/>
  <w:footnotePr>
    <w:pos w:val="beneathText"/>
    <w:numFmt w:val="chicago"/>
    <w:footnote w:id="0"/>
    <w:footnote w:id="1"/>
  </w:footnotePr>
  <w:endnotePr>
    <w:endnote w:id="0"/>
    <w:endnote w:id="1"/>
  </w:endnotePr>
  <w:compat/>
  <w:rsids>
    <w:rsidRoot w:val="007F6039"/>
    <w:rsid w:val="00041AF1"/>
    <w:rsid w:val="0006482D"/>
    <w:rsid w:val="000734D2"/>
    <w:rsid w:val="000B2C0F"/>
    <w:rsid w:val="000B7486"/>
    <w:rsid w:val="00121FA2"/>
    <w:rsid w:val="00123456"/>
    <w:rsid w:val="00126EE6"/>
    <w:rsid w:val="00147C8A"/>
    <w:rsid w:val="001A7006"/>
    <w:rsid w:val="001E6DCB"/>
    <w:rsid w:val="001E6F47"/>
    <w:rsid w:val="00213261"/>
    <w:rsid w:val="002279A6"/>
    <w:rsid w:val="0024027F"/>
    <w:rsid w:val="002C3A03"/>
    <w:rsid w:val="002E1B32"/>
    <w:rsid w:val="002F777B"/>
    <w:rsid w:val="00316C28"/>
    <w:rsid w:val="00327993"/>
    <w:rsid w:val="00331680"/>
    <w:rsid w:val="00334400"/>
    <w:rsid w:val="0034030E"/>
    <w:rsid w:val="00344268"/>
    <w:rsid w:val="00360A28"/>
    <w:rsid w:val="00390702"/>
    <w:rsid w:val="003B62D8"/>
    <w:rsid w:val="003B7AA2"/>
    <w:rsid w:val="003C1842"/>
    <w:rsid w:val="003C1902"/>
    <w:rsid w:val="003C2D24"/>
    <w:rsid w:val="00402112"/>
    <w:rsid w:val="004124F3"/>
    <w:rsid w:val="0041413F"/>
    <w:rsid w:val="00430C07"/>
    <w:rsid w:val="00471CBC"/>
    <w:rsid w:val="00477CA0"/>
    <w:rsid w:val="00495A63"/>
    <w:rsid w:val="004D7A9A"/>
    <w:rsid w:val="004E00F5"/>
    <w:rsid w:val="004F0C94"/>
    <w:rsid w:val="004F11A6"/>
    <w:rsid w:val="005056E4"/>
    <w:rsid w:val="00542CCE"/>
    <w:rsid w:val="005961F9"/>
    <w:rsid w:val="005A110E"/>
    <w:rsid w:val="005A585D"/>
    <w:rsid w:val="005B6B73"/>
    <w:rsid w:val="005E21AF"/>
    <w:rsid w:val="00686A0A"/>
    <w:rsid w:val="0069536D"/>
    <w:rsid w:val="006A36EE"/>
    <w:rsid w:val="006B04CB"/>
    <w:rsid w:val="006C78FA"/>
    <w:rsid w:val="0073768C"/>
    <w:rsid w:val="0074288A"/>
    <w:rsid w:val="00770C01"/>
    <w:rsid w:val="007739BC"/>
    <w:rsid w:val="007A6232"/>
    <w:rsid w:val="007D4021"/>
    <w:rsid w:val="007E19D6"/>
    <w:rsid w:val="007F075F"/>
    <w:rsid w:val="007F6039"/>
    <w:rsid w:val="008041A4"/>
    <w:rsid w:val="00817902"/>
    <w:rsid w:val="00852909"/>
    <w:rsid w:val="00891832"/>
    <w:rsid w:val="008A00AB"/>
    <w:rsid w:val="008C2007"/>
    <w:rsid w:val="008F0609"/>
    <w:rsid w:val="009075F0"/>
    <w:rsid w:val="00921C31"/>
    <w:rsid w:val="009273D2"/>
    <w:rsid w:val="0098555E"/>
    <w:rsid w:val="009A7410"/>
    <w:rsid w:val="009C7672"/>
    <w:rsid w:val="00A1560F"/>
    <w:rsid w:val="00A222E9"/>
    <w:rsid w:val="00A64146"/>
    <w:rsid w:val="00A667ED"/>
    <w:rsid w:val="00A77B7F"/>
    <w:rsid w:val="00A83939"/>
    <w:rsid w:val="00A85195"/>
    <w:rsid w:val="00A90CDE"/>
    <w:rsid w:val="00B52994"/>
    <w:rsid w:val="00B96ED2"/>
    <w:rsid w:val="00BC1FF3"/>
    <w:rsid w:val="00BC6EC8"/>
    <w:rsid w:val="00C06CEB"/>
    <w:rsid w:val="00C644BF"/>
    <w:rsid w:val="00D539A4"/>
    <w:rsid w:val="00D74D35"/>
    <w:rsid w:val="00D96491"/>
    <w:rsid w:val="00DA1C6F"/>
    <w:rsid w:val="00DA49CC"/>
    <w:rsid w:val="00DB0252"/>
    <w:rsid w:val="00DC522E"/>
    <w:rsid w:val="00DC630E"/>
    <w:rsid w:val="00DD6AA5"/>
    <w:rsid w:val="00DF7253"/>
    <w:rsid w:val="00E6145E"/>
    <w:rsid w:val="00E734F5"/>
    <w:rsid w:val="00E80738"/>
    <w:rsid w:val="00E91ED2"/>
    <w:rsid w:val="00E93F89"/>
    <w:rsid w:val="00EB55B3"/>
    <w:rsid w:val="00EF1656"/>
    <w:rsid w:val="00F03D40"/>
    <w:rsid w:val="00F1182B"/>
    <w:rsid w:val="00F25198"/>
    <w:rsid w:val="00F277D0"/>
    <w:rsid w:val="00F749B2"/>
    <w:rsid w:val="00F8221B"/>
    <w:rsid w:val="00F84D15"/>
    <w:rsid w:val="00FB2B1A"/>
    <w:rsid w:val="00FE78B7"/>
    <w:rsid w:val="00FF11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F603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F6039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7F603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F6039"/>
    <w:pPr>
      <w:keepNext/>
      <w:jc w:val="both"/>
      <w:outlineLvl w:val="2"/>
    </w:pPr>
    <w:rPr>
      <w:szCs w:val="20"/>
    </w:rPr>
  </w:style>
  <w:style w:type="paragraph" w:styleId="4">
    <w:name w:val="heading 4"/>
    <w:basedOn w:val="a"/>
    <w:next w:val="a"/>
    <w:link w:val="40"/>
    <w:qFormat/>
    <w:rsid w:val="007F603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7F603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7F6039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"/>
    <w:basedOn w:val="a"/>
    <w:rsid w:val="007F60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7F603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newncpi0">
    <w:name w:val="newncpi0"/>
    <w:basedOn w:val="a"/>
    <w:rsid w:val="007F6039"/>
    <w:pPr>
      <w:jc w:val="both"/>
    </w:pPr>
  </w:style>
  <w:style w:type="paragraph" w:customStyle="1" w:styleId="newncpi">
    <w:name w:val="newncpi"/>
    <w:basedOn w:val="a"/>
    <w:rsid w:val="007F6039"/>
    <w:pPr>
      <w:ind w:firstLine="567"/>
      <w:jc w:val="both"/>
    </w:pPr>
  </w:style>
  <w:style w:type="paragraph" w:customStyle="1" w:styleId="11">
    <w:name w:val="Заголовок1"/>
    <w:basedOn w:val="a"/>
    <w:rsid w:val="007F6039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preamble">
    <w:name w:val="preamble"/>
    <w:basedOn w:val="a"/>
    <w:rsid w:val="007F6039"/>
    <w:pPr>
      <w:ind w:firstLine="567"/>
      <w:jc w:val="both"/>
    </w:pPr>
  </w:style>
  <w:style w:type="paragraph" w:customStyle="1" w:styleId="point">
    <w:name w:val="point"/>
    <w:basedOn w:val="a"/>
    <w:rsid w:val="007F6039"/>
    <w:pPr>
      <w:ind w:firstLine="567"/>
      <w:jc w:val="both"/>
    </w:pPr>
  </w:style>
  <w:style w:type="paragraph" w:customStyle="1" w:styleId="underpoint">
    <w:name w:val="underpoint"/>
    <w:basedOn w:val="a"/>
    <w:rsid w:val="007F6039"/>
    <w:pPr>
      <w:ind w:firstLine="567"/>
      <w:jc w:val="both"/>
    </w:pPr>
  </w:style>
  <w:style w:type="character" w:customStyle="1" w:styleId="post">
    <w:name w:val="post"/>
    <w:rsid w:val="007F6039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rsid w:val="007F6039"/>
    <w:rPr>
      <w:rFonts w:ascii="Times New Roman" w:hAnsi="Times New Roman" w:cs="Times New Roman" w:hint="default"/>
      <w:b/>
      <w:bCs/>
      <w:sz w:val="22"/>
      <w:szCs w:val="22"/>
    </w:rPr>
  </w:style>
  <w:style w:type="paragraph" w:styleId="a4">
    <w:name w:val="Body Text Indent"/>
    <w:basedOn w:val="a"/>
    <w:rsid w:val="007F6039"/>
    <w:pPr>
      <w:tabs>
        <w:tab w:val="left" w:pos="709"/>
      </w:tabs>
      <w:jc w:val="both"/>
    </w:pPr>
    <w:rPr>
      <w:rFonts w:ascii="Times New Roman CYR" w:hAnsi="Times New Roman CYR"/>
      <w:sz w:val="30"/>
      <w:szCs w:val="20"/>
    </w:rPr>
  </w:style>
  <w:style w:type="table" w:styleId="a5">
    <w:name w:val="Table Grid"/>
    <w:basedOn w:val="a1"/>
    <w:rsid w:val="007F603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7F6039"/>
    <w:pPr>
      <w:tabs>
        <w:tab w:val="center" w:pos="4677"/>
        <w:tab w:val="right" w:pos="9355"/>
      </w:tabs>
    </w:pPr>
  </w:style>
  <w:style w:type="character" w:styleId="a8">
    <w:name w:val="page number"/>
    <w:basedOn w:val="a0"/>
    <w:uiPriority w:val="99"/>
    <w:rsid w:val="007F6039"/>
  </w:style>
  <w:style w:type="paragraph" w:customStyle="1" w:styleId="a9">
    <w:name w:val="Знак"/>
    <w:basedOn w:val="a"/>
    <w:rsid w:val="007F60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a">
    <w:name w:val="footer"/>
    <w:basedOn w:val="a"/>
    <w:link w:val="ab"/>
    <w:uiPriority w:val="99"/>
    <w:rsid w:val="007F6039"/>
    <w:pPr>
      <w:tabs>
        <w:tab w:val="center" w:pos="4677"/>
        <w:tab w:val="right" w:pos="9355"/>
      </w:tabs>
    </w:pPr>
  </w:style>
  <w:style w:type="paragraph" w:customStyle="1" w:styleId="31">
    <w:name w:val="Основной текст 31"/>
    <w:basedOn w:val="a"/>
    <w:rsid w:val="007F6039"/>
    <w:pPr>
      <w:jc w:val="both"/>
    </w:pPr>
    <w:rPr>
      <w:sz w:val="30"/>
      <w:szCs w:val="20"/>
    </w:rPr>
  </w:style>
  <w:style w:type="character" w:customStyle="1" w:styleId="articlec">
    <w:name w:val="articlec"/>
    <w:rsid w:val="007F6039"/>
    <w:rPr>
      <w:rFonts w:ascii="Times New Roman" w:hAnsi="Times New Roman" w:cs="Times New Roman" w:hint="default"/>
      <w:b/>
      <w:bCs/>
    </w:rPr>
  </w:style>
  <w:style w:type="paragraph" w:customStyle="1" w:styleId="PR">
    <w:name w:val="PR"/>
    <w:rsid w:val="007F6039"/>
    <w:pPr>
      <w:keepNext/>
      <w:keepLines/>
      <w:spacing w:after="120"/>
      <w:ind w:left="5670"/>
    </w:pPr>
    <w:rPr>
      <w:sz w:val="26"/>
    </w:rPr>
  </w:style>
  <w:style w:type="paragraph" w:customStyle="1" w:styleId="ac">
    <w:name w:val="внесен"/>
    <w:basedOn w:val="a"/>
    <w:rsid w:val="007F6039"/>
    <w:pPr>
      <w:overflowPunct w:val="0"/>
      <w:autoSpaceDE w:val="0"/>
      <w:autoSpaceDN w:val="0"/>
      <w:adjustRightInd w:val="0"/>
      <w:ind w:left="5103"/>
    </w:pPr>
    <w:rPr>
      <w:sz w:val="26"/>
      <w:szCs w:val="26"/>
    </w:rPr>
  </w:style>
  <w:style w:type="paragraph" w:styleId="ad">
    <w:name w:val="Body Text"/>
    <w:basedOn w:val="a"/>
    <w:link w:val="12"/>
    <w:rsid w:val="007F6039"/>
    <w:pPr>
      <w:jc w:val="both"/>
    </w:pPr>
    <w:rPr>
      <w:sz w:val="28"/>
      <w:szCs w:val="20"/>
    </w:rPr>
  </w:style>
  <w:style w:type="paragraph" w:customStyle="1" w:styleId="ae">
    <w:name w:val="Знак Знак Знак Знак"/>
    <w:basedOn w:val="a"/>
    <w:autoRedefine/>
    <w:rsid w:val="007F6039"/>
    <w:pPr>
      <w:autoSpaceDE w:val="0"/>
      <w:autoSpaceDN w:val="0"/>
      <w:adjustRightInd w:val="0"/>
    </w:pPr>
    <w:rPr>
      <w:rFonts w:ascii="Arial" w:hAnsi="Arial" w:cs="Arial"/>
      <w:sz w:val="20"/>
      <w:szCs w:val="20"/>
      <w:lang w:val="en-ZA" w:eastAsia="en-ZA"/>
    </w:rPr>
  </w:style>
  <w:style w:type="paragraph" w:styleId="af">
    <w:name w:val="Balloon Text"/>
    <w:basedOn w:val="a"/>
    <w:link w:val="af0"/>
    <w:uiPriority w:val="99"/>
    <w:semiHidden/>
    <w:rsid w:val="007F6039"/>
    <w:rPr>
      <w:rFonts w:ascii="Tahoma" w:hAnsi="Tahoma" w:cs="Tahoma"/>
      <w:sz w:val="16"/>
      <w:szCs w:val="16"/>
    </w:rPr>
  </w:style>
  <w:style w:type="paragraph" w:styleId="af1">
    <w:name w:val="footnote text"/>
    <w:basedOn w:val="a"/>
    <w:semiHidden/>
    <w:rsid w:val="007F6039"/>
    <w:rPr>
      <w:sz w:val="20"/>
      <w:szCs w:val="20"/>
    </w:rPr>
  </w:style>
  <w:style w:type="character" w:styleId="af2">
    <w:name w:val="footnote reference"/>
    <w:semiHidden/>
    <w:rsid w:val="007F6039"/>
    <w:rPr>
      <w:vertAlign w:val="superscript"/>
    </w:rPr>
  </w:style>
  <w:style w:type="paragraph" w:customStyle="1" w:styleId="af3">
    <w:name w:val="Знак Знак"/>
    <w:basedOn w:val="a"/>
    <w:rsid w:val="007F60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table10">
    <w:name w:val="table10"/>
    <w:basedOn w:val="a"/>
    <w:rsid w:val="007F6039"/>
    <w:rPr>
      <w:sz w:val="20"/>
      <w:szCs w:val="20"/>
    </w:rPr>
  </w:style>
  <w:style w:type="paragraph" w:customStyle="1" w:styleId="41">
    <w:name w:val="Знак Знак4"/>
    <w:basedOn w:val="a"/>
    <w:rsid w:val="007F60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Title">
    <w:name w:val="ConsPlusTitle"/>
    <w:rsid w:val="007F603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7F6039"/>
    <w:pPr>
      <w:autoSpaceDE w:val="0"/>
      <w:autoSpaceDN w:val="0"/>
      <w:adjustRightInd w:val="0"/>
    </w:pPr>
    <w:rPr>
      <w:sz w:val="30"/>
      <w:szCs w:val="30"/>
    </w:rPr>
  </w:style>
  <w:style w:type="character" w:customStyle="1" w:styleId="40">
    <w:name w:val="Заголовок 4 Знак"/>
    <w:link w:val="4"/>
    <w:rsid w:val="007F6039"/>
    <w:rPr>
      <w:b/>
      <w:bCs/>
      <w:sz w:val="28"/>
      <w:szCs w:val="28"/>
    </w:rPr>
  </w:style>
  <w:style w:type="numbering" w:customStyle="1" w:styleId="13">
    <w:name w:val="Нет списка1"/>
    <w:next w:val="a2"/>
    <w:uiPriority w:val="99"/>
    <w:semiHidden/>
    <w:unhideWhenUsed/>
    <w:rsid w:val="007F6039"/>
  </w:style>
  <w:style w:type="paragraph" w:customStyle="1" w:styleId="ConsPlusNonformat">
    <w:name w:val="ConsPlusNonformat"/>
    <w:uiPriority w:val="99"/>
    <w:rsid w:val="007F603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rsid w:val="007F603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rsid w:val="007F603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rsid w:val="007F6039"/>
    <w:pPr>
      <w:widowControl w:val="0"/>
      <w:autoSpaceDE w:val="0"/>
      <w:autoSpaceDN w:val="0"/>
      <w:adjustRightInd w:val="0"/>
    </w:pPr>
    <w:rPr>
      <w:rFonts w:ascii="Tahoma" w:hAnsi="Tahoma" w:cs="Tahoma"/>
      <w:sz w:val="22"/>
      <w:szCs w:val="22"/>
    </w:rPr>
  </w:style>
  <w:style w:type="character" w:customStyle="1" w:styleId="af0">
    <w:name w:val="Текст выноски Знак"/>
    <w:link w:val="af"/>
    <w:uiPriority w:val="99"/>
    <w:semiHidden/>
    <w:locked/>
    <w:rsid w:val="007F6039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link w:val="a6"/>
    <w:uiPriority w:val="99"/>
    <w:locked/>
    <w:rsid w:val="007F6039"/>
    <w:rPr>
      <w:sz w:val="24"/>
      <w:szCs w:val="24"/>
    </w:rPr>
  </w:style>
  <w:style w:type="character" w:customStyle="1" w:styleId="ab">
    <w:name w:val="Нижний колонтитул Знак"/>
    <w:link w:val="aa"/>
    <w:uiPriority w:val="99"/>
    <w:locked/>
    <w:rsid w:val="007F6039"/>
    <w:rPr>
      <w:sz w:val="24"/>
      <w:szCs w:val="24"/>
    </w:rPr>
  </w:style>
  <w:style w:type="table" w:customStyle="1" w:styleId="14">
    <w:name w:val="Сетка таблицы1"/>
    <w:basedOn w:val="a1"/>
    <w:next w:val="a5"/>
    <w:uiPriority w:val="99"/>
    <w:locked/>
    <w:rsid w:val="007F6039"/>
    <w:rPr>
      <w:rFonts w:ascii="Calibri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locked/>
    <w:rsid w:val="007F6039"/>
    <w:rPr>
      <w:b/>
      <w:bCs/>
      <w:sz w:val="28"/>
      <w:szCs w:val="24"/>
    </w:rPr>
  </w:style>
  <w:style w:type="character" w:customStyle="1" w:styleId="af4">
    <w:name w:val="Основной текст Знак"/>
    <w:locked/>
    <w:rsid w:val="007F6039"/>
    <w:rPr>
      <w:i/>
      <w:iCs/>
      <w:sz w:val="28"/>
      <w:szCs w:val="24"/>
      <w:lang w:val="ru-RU" w:eastAsia="ru-RU" w:bidi="ar-SA"/>
    </w:rPr>
  </w:style>
  <w:style w:type="paragraph" w:styleId="af5">
    <w:name w:val="Body Text First Indent"/>
    <w:basedOn w:val="ad"/>
    <w:link w:val="af6"/>
    <w:rsid w:val="007F6039"/>
    <w:pPr>
      <w:spacing w:after="120"/>
      <w:ind w:firstLine="210"/>
      <w:jc w:val="left"/>
    </w:pPr>
    <w:rPr>
      <w:sz w:val="24"/>
      <w:szCs w:val="24"/>
    </w:rPr>
  </w:style>
  <w:style w:type="character" w:customStyle="1" w:styleId="12">
    <w:name w:val="Основной текст Знак1"/>
    <w:link w:val="ad"/>
    <w:rsid w:val="007F6039"/>
    <w:rPr>
      <w:sz w:val="28"/>
    </w:rPr>
  </w:style>
  <w:style w:type="character" w:customStyle="1" w:styleId="af6">
    <w:name w:val="Красная строка Знак"/>
    <w:link w:val="af5"/>
    <w:rsid w:val="007F6039"/>
    <w:rPr>
      <w:sz w:val="24"/>
      <w:szCs w:val="24"/>
    </w:rPr>
  </w:style>
  <w:style w:type="character" w:customStyle="1" w:styleId="20">
    <w:name w:val="Основной текст 2 Знак"/>
    <w:link w:val="21"/>
    <w:locked/>
    <w:rsid w:val="007F6039"/>
    <w:rPr>
      <w:sz w:val="30"/>
      <w:szCs w:val="30"/>
    </w:rPr>
  </w:style>
  <w:style w:type="paragraph" w:styleId="21">
    <w:name w:val="Body Text 2"/>
    <w:basedOn w:val="a"/>
    <w:link w:val="20"/>
    <w:rsid w:val="007F6039"/>
    <w:pPr>
      <w:jc w:val="both"/>
    </w:pPr>
    <w:rPr>
      <w:sz w:val="30"/>
      <w:szCs w:val="30"/>
    </w:rPr>
  </w:style>
  <w:style w:type="character" w:customStyle="1" w:styleId="210">
    <w:name w:val="Основной текст 2 Знак1"/>
    <w:rsid w:val="007F6039"/>
    <w:rPr>
      <w:sz w:val="24"/>
      <w:szCs w:val="24"/>
    </w:rPr>
  </w:style>
  <w:style w:type="paragraph" w:styleId="30">
    <w:name w:val="Body Text 3"/>
    <w:basedOn w:val="a"/>
    <w:link w:val="32"/>
    <w:rsid w:val="007F6039"/>
    <w:pPr>
      <w:jc w:val="both"/>
    </w:pPr>
    <w:rPr>
      <w:i/>
      <w:iCs/>
      <w:sz w:val="30"/>
    </w:rPr>
  </w:style>
  <w:style w:type="character" w:customStyle="1" w:styleId="32">
    <w:name w:val="Основной текст 3 Знак"/>
    <w:link w:val="30"/>
    <w:rsid w:val="007F6039"/>
    <w:rPr>
      <w:i/>
      <w:iCs/>
      <w:sz w:val="30"/>
      <w:szCs w:val="24"/>
    </w:rPr>
  </w:style>
  <w:style w:type="paragraph" w:styleId="22">
    <w:name w:val="Body Text Indent 2"/>
    <w:basedOn w:val="a"/>
    <w:link w:val="23"/>
    <w:rsid w:val="007F6039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7F6039"/>
    <w:rPr>
      <w:sz w:val="24"/>
      <w:szCs w:val="24"/>
    </w:rPr>
  </w:style>
  <w:style w:type="character" w:customStyle="1" w:styleId="FontStyle13">
    <w:name w:val="Font Style13"/>
    <w:rsid w:val="007F6039"/>
    <w:rPr>
      <w:rFonts w:ascii="Times New Roman" w:hAnsi="Times New Roman" w:cs="Times New Roman" w:hint="default"/>
      <w:spacing w:val="10"/>
      <w:sz w:val="26"/>
      <w:szCs w:val="26"/>
    </w:rPr>
  </w:style>
  <w:style w:type="paragraph" w:customStyle="1" w:styleId="af7">
    <w:name w:val="Знак"/>
    <w:basedOn w:val="a"/>
    <w:rsid w:val="007F60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4">
    <w:name w:val="Знак Знак2"/>
    <w:basedOn w:val="a"/>
    <w:rsid w:val="007F60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8">
    <w:name w:val="Document Map"/>
    <w:basedOn w:val="a"/>
    <w:semiHidden/>
    <w:rsid w:val="007F6039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5">
    <w:name w:val="Знак Знак Знак Знак1"/>
    <w:basedOn w:val="a"/>
    <w:rsid w:val="007F60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word-wrapper">
    <w:name w:val="word-wrapper"/>
    <w:rsid w:val="007F6039"/>
  </w:style>
  <w:style w:type="character" w:customStyle="1" w:styleId="fake-non-breaking-space">
    <w:name w:val="fake-non-breaking-space"/>
    <w:basedOn w:val="a0"/>
    <w:rsid w:val="007F60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6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F33DA41C2FF968FD33D721016F4D7B78F2CC6223F5260684F2FD16B59726E95FC2F85827263CFF34C80A52AAF2C2eC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903EAC48BFFEB29885D1AEBA97648F14AF09E52731FF9C5B8287EA14BC7EC3723E715868BF369760F94464DDBQ2v9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C6E483-1488-4855-9DF6-C40AF355C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9</Pages>
  <Words>1397</Words>
  <Characters>7963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rayfo</Company>
  <LinksUpToDate>false</LinksUpToDate>
  <CharactersWithSpaces>9342</CharactersWithSpaces>
  <SharedDoc>false</SharedDoc>
  <HLinks>
    <vt:vector size="114" baseType="variant">
      <vt:variant>
        <vt:i4>1966095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consultantplus://offline/ref=F33DA41C2FF968FD33D721016F4D7B78F2CC6223F5260684F2FD16B59726E95FC2F85827263CFF34C80A52AAF2C2eCH</vt:lpwstr>
      </vt:variant>
      <vt:variant>
        <vt:lpwstr/>
      </vt:variant>
      <vt:variant>
        <vt:i4>1966095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consultantplus://offline/ref=F33DA41C2FF968FD33D721016F4D7B78F2CC6223F5260684F2FD16B59726E95FC2F85827263CFF34C80A52AAF2C2eCH</vt:lpwstr>
      </vt:variant>
      <vt:variant>
        <vt:lpwstr/>
      </vt:variant>
      <vt:variant>
        <vt:i4>4653147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consultantplus://offline/ref=002182598BFA306F5C5BB0110DB084AFBC5CF56E93C369D1C3A380164757C9D12DC4BCA4D0BEC0723FD3563283pDsCG</vt:lpwstr>
      </vt:variant>
      <vt:variant>
        <vt:lpwstr/>
      </vt:variant>
      <vt:variant>
        <vt:i4>1310722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consultantplus://offline/ref=E903EAC48BFFEB29885D1AEBA97648F14AF09E52731FF9C5B8287EA14BC7EC3723E715868BF369760F94464DDBQ2v9F</vt:lpwstr>
      </vt:variant>
      <vt:variant>
        <vt:lpwstr/>
      </vt:variant>
      <vt:variant>
        <vt:i4>5505025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consultantplus://offline/ref=BED206ED595449BDAE6FC9BA694767039F039639679E5C763A7A696DCF39515FFC6C162BA1E2826981ACE07E52k1W4F</vt:lpwstr>
      </vt:variant>
      <vt:variant>
        <vt:lpwstr/>
      </vt:variant>
      <vt:variant>
        <vt:i4>1703939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consultantplus://offline/ref=177499E53149355CCC9F600F3E8BBDCFF2D5568D8ED19EB02D196B6D6CF8EB911A4D701892016AEEE2DEF7A0BFz8UFF</vt:lpwstr>
      </vt:variant>
      <vt:variant>
        <vt:lpwstr/>
      </vt:variant>
      <vt:variant>
        <vt:i4>262226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consultantplus://offline/ref=C5B63BF5BC1383127861772D720439FB8BB2CF1AF2C8160EDB428C3CBF7BC16AE94DEE95ED82D4964E580E4D9BLDZ8H</vt:lpwstr>
      </vt:variant>
      <vt:variant>
        <vt:lpwstr/>
      </vt:variant>
      <vt:variant>
        <vt:i4>5046286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consultantplus://offline/ref=82E40B2A30B615677F19764FADB413A11B7455A952A9AFC54AD4ADE1B569797462920C747C163391895BBAC0CFH94EE</vt:lpwstr>
      </vt:variant>
      <vt:variant>
        <vt:lpwstr/>
      </vt:variant>
      <vt:variant>
        <vt:i4>5111893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consultantplus://offline/ref=3A38FC3803ECC001998DA29C77AA5FE981C1039A29441C21196B9944242C23B95B0009F748AF1314B414F6CAC4J674E</vt:lpwstr>
      </vt:variant>
      <vt:variant>
        <vt:lpwstr/>
      </vt:variant>
      <vt:variant>
        <vt:i4>5767171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consultantplus://offline/ref=3B67E5B1E9EAE0AA38284657C69364E0C9D4F0CB9A98897615528C924B8CDB66FBF6A648A4388C82B9D812B763U919E</vt:lpwstr>
      </vt:variant>
      <vt:variant>
        <vt:lpwstr/>
      </vt:variant>
      <vt:variant>
        <vt:i4>1704016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consultantplus://offline/ref=C0DC15FCD18545D2D9F73D465A3EE428284FCFEC1D71A9202C43E782B3C027468B6B20C2BF80FD621FCCE416E2uEyAE</vt:lpwstr>
      </vt:variant>
      <vt:variant>
        <vt:lpwstr/>
      </vt:variant>
      <vt:variant>
        <vt:i4>4456458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consultantplus://offline/ref=F9A6C6282030E38567B5EF30407B43466A1F74D5E70398B50E3FA3DBBA22ACD54220718C6727572588F6724E79q3v6E</vt:lpwstr>
      </vt:variant>
      <vt:variant>
        <vt:lpwstr/>
      </vt:variant>
      <vt:variant>
        <vt:i4>4456451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consultantplus://offline/ref=2BC65CC38435D7FE0958C76A4A56702647C7986176FCDCEA04B37DA09F510B2F06C2DCA020CE6251C8C73B2A0FF4n2E</vt:lpwstr>
      </vt:variant>
      <vt:variant>
        <vt:lpwstr/>
      </vt:variant>
      <vt:variant>
        <vt:i4>4915200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consultantplus://offline/ref=44E353FF6E6BF9B18B801F724231F71D6DF2B10814CA7F12A1A1F482107D63D081233E6AA6689C3CD1531E884B3Bk2E</vt:lpwstr>
      </vt:variant>
      <vt:variant>
        <vt:lpwstr/>
      </vt:variant>
      <vt:variant>
        <vt:i4>262226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consultantplus://offline/ref=C5B63BF5BC1383127861772D720439FB8BB2CF1AF2C8160EDB428C3CBF7BC16AE94DEE95ED82D4964E580E4D9BLDZ8H</vt:lpwstr>
      </vt:variant>
      <vt:variant>
        <vt:lpwstr/>
      </vt:variant>
      <vt:variant>
        <vt:i4>262226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consultantplus://offline/ref=C5B63BF5BC1383127861772D720439FB8BB2CF1AF2C8160EDB428C3CBF7BC16AE94DEE95ED82D4964E580E4D9BLDZ8H</vt:lpwstr>
      </vt:variant>
      <vt:variant>
        <vt:lpwstr/>
      </vt:variant>
      <vt:variant>
        <vt:i4>917598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consultantplus://offline/ref=AC6C0D8634E251E8B74BEB7E0AAD1AFC950DB7970D8738FCD5AC5B159C98FDEBCDAA3DA70D6F4FA10C1A403EFBp3h7G</vt:lpwstr>
      </vt:variant>
      <vt:variant>
        <vt:lpwstr/>
      </vt:variant>
      <vt:variant>
        <vt:i4>917598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consultantplus://offline/ref=AC6C0D8634E251E8B74BEB7E0AAD1AFC950DB7970D8738FCD5AC5B159C98FDEBCDAA3DA70D6F4FA10C1A403EFBp3h7G</vt:lpwstr>
      </vt:variant>
      <vt:variant>
        <vt:lpwstr/>
      </vt:variant>
      <vt:variant>
        <vt:i4>1114201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consultantplus://offline/ref=9E798CD76F2C5C5ECAC0C21C7949A97AC592231476FAE2CC236CD3BA4E6228D90C19C66AEDA08809968913E7C1BC97A400830BF9267E7328322EA9A72B2B0BG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budget</dc:creator>
  <cp:lastModifiedBy>Admin</cp:lastModifiedBy>
  <cp:revision>11</cp:revision>
  <cp:lastPrinted>2023-03-21T07:35:00Z</cp:lastPrinted>
  <dcterms:created xsi:type="dcterms:W3CDTF">2025-03-27T05:33:00Z</dcterms:created>
  <dcterms:modified xsi:type="dcterms:W3CDTF">2025-03-27T12:59:00Z</dcterms:modified>
</cp:coreProperties>
</file>