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Layout w:type="fixed"/>
        <w:tblLook w:val="01E0" w:firstRow="1" w:lastRow="1" w:firstColumn="1" w:lastColumn="1" w:noHBand="0" w:noVBand="0"/>
      </w:tblPr>
      <w:tblGrid>
        <w:gridCol w:w="5550"/>
        <w:gridCol w:w="3914"/>
      </w:tblGrid>
      <w:tr w:rsidR="00501DA2" w:rsidRPr="00CB6BEF" w:rsidTr="00F727F5">
        <w:tc>
          <w:tcPr>
            <w:tcW w:w="9464" w:type="dxa"/>
            <w:gridSpan w:val="2"/>
          </w:tcPr>
          <w:p w:rsidR="0032771E" w:rsidRPr="00CB6BEF" w:rsidRDefault="00E34B98" w:rsidP="00E34B98">
            <w:pPr>
              <w:jc w:val="both"/>
              <w:rPr>
                <w:b/>
                <w:sz w:val="30"/>
                <w:szCs w:val="30"/>
              </w:rPr>
            </w:pPr>
            <w:r w:rsidRPr="00CB6BEF">
              <w:rPr>
                <w:b/>
                <w:sz w:val="30"/>
                <w:szCs w:val="30"/>
              </w:rPr>
              <w:t>Гуманитарный проект отделения дневного пребывания для граждан пожилого возраста ГУ «Ивацевичский территориальный центр социального обслуживания населения» Брестской области ищет спонсоров</w:t>
            </w:r>
            <w:r w:rsidR="00C11770">
              <w:rPr>
                <w:b/>
                <w:sz w:val="30"/>
                <w:szCs w:val="30"/>
              </w:rPr>
              <w:t>.</w:t>
            </w:r>
          </w:p>
          <w:p w:rsidR="00CB6BEF" w:rsidRPr="00CB6BEF" w:rsidRDefault="00CB6BEF" w:rsidP="00E014DB">
            <w:pPr>
              <w:jc w:val="center"/>
              <w:rPr>
                <w:b/>
                <w:sz w:val="30"/>
                <w:szCs w:val="30"/>
              </w:rPr>
            </w:pPr>
          </w:p>
          <w:p w:rsidR="00B10A65" w:rsidRDefault="00CB6BEF" w:rsidP="00B10A65">
            <w:pPr>
              <w:jc w:val="both"/>
              <w:rPr>
                <w:b/>
                <w:noProof/>
                <w:sz w:val="30"/>
                <w:szCs w:val="30"/>
              </w:rPr>
            </w:pPr>
            <w:r w:rsidRPr="00CB6BEF">
              <w:rPr>
                <w:b/>
                <w:spacing w:val="-2"/>
                <w:sz w:val="30"/>
                <w:szCs w:val="30"/>
              </w:rPr>
              <w:t>Цель проекта:</w:t>
            </w:r>
            <w:r w:rsidRPr="00CB6BEF">
              <w:rPr>
                <w:spacing w:val="-2"/>
                <w:sz w:val="30"/>
                <w:szCs w:val="30"/>
              </w:rPr>
              <w:t xml:space="preserve"> </w:t>
            </w:r>
            <w:r w:rsidR="00EF1E0F" w:rsidRPr="00EF1E0F">
              <w:rPr>
                <w:spacing w:val="-2"/>
                <w:sz w:val="30"/>
                <w:szCs w:val="30"/>
              </w:rPr>
              <w:t>Обеспечить удобный и б</w:t>
            </w:r>
            <w:r w:rsidR="00EF1E0F">
              <w:rPr>
                <w:spacing w:val="-2"/>
                <w:sz w:val="30"/>
                <w:szCs w:val="30"/>
              </w:rPr>
              <w:t>ыстрый доступ посетителей центра</w:t>
            </w:r>
            <w:r w:rsidR="00EF1E0F" w:rsidRPr="00EF1E0F">
              <w:rPr>
                <w:spacing w:val="-2"/>
                <w:sz w:val="30"/>
                <w:szCs w:val="30"/>
              </w:rPr>
              <w:t xml:space="preserve"> к актуальной информации о социальных услугах.</w:t>
            </w:r>
            <w:r w:rsidR="00B10A65" w:rsidRPr="00B10A65">
              <w:rPr>
                <w:b/>
                <w:noProof/>
                <w:sz w:val="30"/>
                <w:szCs w:val="30"/>
              </w:rPr>
              <w:t xml:space="preserve"> </w:t>
            </w:r>
          </w:p>
          <w:p w:rsidR="00B10A65" w:rsidRDefault="00B10A65" w:rsidP="00B10A65">
            <w:pPr>
              <w:jc w:val="center"/>
              <w:rPr>
                <w:b/>
                <w:noProof/>
                <w:sz w:val="30"/>
                <w:szCs w:val="30"/>
              </w:rPr>
            </w:pPr>
          </w:p>
          <w:p w:rsidR="00B10A65" w:rsidRDefault="00B10A65" w:rsidP="00B10A65">
            <w:pPr>
              <w:jc w:val="center"/>
              <w:rPr>
                <w:spacing w:val="-2"/>
                <w:sz w:val="30"/>
                <w:szCs w:val="30"/>
              </w:rPr>
            </w:pPr>
            <w:r w:rsidRPr="00B10A65">
              <w:rPr>
                <w:b/>
                <w:noProof/>
                <w:sz w:val="30"/>
                <w:szCs w:val="30"/>
              </w:rPr>
              <w:drawing>
                <wp:inline distT="0" distB="0" distL="0" distR="0" wp14:anchorId="42C9F782" wp14:editId="5928FF95">
                  <wp:extent cx="2105025" cy="2105025"/>
                  <wp:effectExtent l="0" t="0" r="9525" b="9525"/>
                  <wp:docPr id="3" name="Рисунок 3" descr="C:\Users\User\Pictures\1 октября\EpOeYZ9r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1 октября\EpOeYZ9rK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ln>
                            <a:noFill/>
                          </a:ln>
                          <a:effectLst>
                            <a:softEdge rad="112500"/>
                          </a:effectLst>
                        </pic:spPr>
                      </pic:pic>
                    </a:graphicData>
                  </a:graphic>
                </wp:inline>
              </w:drawing>
            </w:r>
          </w:p>
          <w:p w:rsidR="00501DA2" w:rsidRPr="00B10A65" w:rsidRDefault="00501DA2" w:rsidP="00EF1E0F">
            <w:pPr>
              <w:jc w:val="both"/>
              <w:rPr>
                <w:spacing w:val="-2"/>
                <w:sz w:val="30"/>
                <w:szCs w:val="30"/>
              </w:rPr>
            </w:pPr>
          </w:p>
        </w:tc>
      </w:tr>
      <w:tr w:rsidR="00501DA2" w:rsidRPr="00CB6BEF" w:rsidTr="00F72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01DA2" w:rsidRPr="00CB6BEF" w:rsidRDefault="00501DA2" w:rsidP="00213F2C">
            <w:pPr>
              <w:numPr>
                <w:ilvl w:val="0"/>
                <w:numId w:val="1"/>
              </w:numPr>
              <w:autoSpaceDE w:val="0"/>
              <w:autoSpaceDN w:val="0"/>
              <w:adjustRightInd w:val="0"/>
              <w:ind w:left="284" w:hanging="284"/>
              <w:jc w:val="both"/>
              <w:rPr>
                <w:sz w:val="30"/>
                <w:szCs w:val="30"/>
              </w:rPr>
            </w:pPr>
            <w:r w:rsidRPr="00CB6BEF">
              <w:rPr>
                <w:spacing w:val="-2"/>
                <w:sz w:val="30"/>
                <w:szCs w:val="30"/>
              </w:rPr>
              <w:t xml:space="preserve">Наименование проекта: </w:t>
            </w:r>
            <w:proofErr w:type="spellStart"/>
            <w:r w:rsidR="00380573" w:rsidRPr="00380573">
              <w:rPr>
                <w:b/>
                <w:spacing w:val="-2"/>
                <w:sz w:val="30"/>
                <w:szCs w:val="30"/>
              </w:rPr>
              <w:t>СоцЛинк</w:t>
            </w:r>
            <w:proofErr w:type="spellEnd"/>
          </w:p>
        </w:tc>
      </w:tr>
      <w:tr w:rsidR="00501DA2" w:rsidRPr="00CB6BEF" w:rsidTr="00F72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01DA2" w:rsidRPr="00CB6BEF" w:rsidRDefault="00501DA2" w:rsidP="00C33B4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rPr>
            </w:pPr>
            <w:r w:rsidRPr="00CB6BEF">
              <w:rPr>
                <w:spacing w:val="-2"/>
                <w:sz w:val="30"/>
                <w:szCs w:val="30"/>
              </w:rPr>
              <w:t>2. Срок реализации проекта:</w:t>
            </w:r>
            <w:r w:rsidRPr="00CB6BEF">
              <w:rPr>
                <w:sz w:val="30"/>
                <w:szCs w:val="30"/>
              </w:rPr>
              <w:t xml:space="preserve"> </w:t>
            </w:r>
            <w:r w:rsidR="00C33B43">
              <w:rPr>
                <w:sz w:val="30"/>
                <w:szCs w:val="30"/>
              </w:rPr>
              <w:t>1 год</w:t>
            </w:r>
          </w:p>
        </w:tc>
      </w:tr>
      <w:tr w:rsidR="00501DA2" w:rsidRPr="00CB6BEF" w:rsidTr="00F72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01DA2" w:rsidRPr="00CB6BEF" w:rsidRDefault="00501DA2" w:rsidP="00F727F5">
            <w:pPr>
              <w:rPr>
                <w:sz w:val="30"/>
                <w:szCs w:val="30"/>
              </w:rPr>
            </w:pPr>
            <w:r w:rsidRPr="00CB6BEF">
              <w:rPr>
                <w:spacing w:val="-2"/>
                <w:sz w:val="30"/>
                <w:szCs w:val="30"/>
              </w:rPr>
              <w:t>3. Организация –заявитель, предлагающая проект:</w:t>
            </w:r>
            <w:r w:rsidR="00A01B17" w:rsidRPr="00CB6BEF">
              <w:rPr>
                <w:spacing w:val="-2"/>
                <w:sz w:val="30"/>
                <w:szCs w:val="30"/>
              </w:rPr>
              <w:t xml:space="preserve"> Г</w:t>
            </w:r>
            <w:r w:rsidRPr="00CB6BEF">
              <w:rPr>
                <w:spacing w:val="-2"/>
                <w:sz w:val="30"/>
                <w:szCs w:val="30"/>
              </w:rPr>
              <w:t>осударственное учреждение «Ивацевичский территориальный центр социального обслуживания населения»</w:t>
            </w:r>
          </w:p>
        </w:tc>
      </w:tr>
      <w:tr w:rsidR="00501DA2" w:rsidRPr="00CB6BEF" w:rsidTr="00F72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01DA2" w:rsidRPr="00CB6BEF" w:rsidRDefault="00501DA2" w:rsidP="00EF1E0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2"/>
                <w:sz w:val="30"/>
                <w:szCs w:val="30"/>
              </w:rPr>
            </w:pPr>
            <w:r w:rsidRPr="00CB6BEF">
              <w:rPr>
                <w:spacing w:val="-2"/>
                <w:sz w:val="30"/>
                <w:szCs w:val="30"/>
              </w:rPr>
              <w:t>4. Це</w:t>
            </w:r>
            <w:r w:rsidR="00E34B98" w:rsidRPr="00CB6BEF">
              <w:rPr>
                <w:spacing w:val="-2"/>
                <w:sz w:val="30"/>
                <w:szCs w:val="30"/>
              </w:rPr>
              <w:t>ль</w:t>
            </w:r>
            <w:r w:rsidRPr="00CB6BEF">
              <w:rPr>
                <w:spacing w:val="-2"/>
                <w:sz w:val="30"/>
                <w:szCs w:val="30"/>
              </w:rPr>
              <w:t xml:space="preserve"> проекта:</w:t>
            </w:r>
            <w:r w:rsidR="00EF1E0F">
              <w:rPr>
                <w:spacing w:val="-2"/>
                <w:sz w:val="30"/>
                <w:szCs w:val="30"/>
              </w:rPr>
              <w:t xml:space="preserve"> повышение</w:t>
            </w:r>
            <w:r w:rsidR="00EF1E0F" w:rsidRPr="00EF1E0F">
              <w:rPr>
                <w:spacing w:val="-2"/>
                <w:sz w:val="30"/>
                <w:szCs w:val="30"/>
              </w:rPr>
              <w:t xml:space="preserve"> эффективност</w:t>
            </w:r>
            <w:r w:rsidR="00EF1E0F">
              <w:rPr>
                <w:spacing w:val="-2"/>
                <w:sz w:val="30"/>
                <w:szCs w:val="30"/>
              </w:rPr>
              <w:t>и</w:t>
            </w:r>
            <w:r w:rsidR="00EF1E0F" w:rsidRPr="00EF1E0F">
              <w:rPr>
                <w:spacing w:val="-2"/>
                <w:sz w:val="30"/>
                <w:szCs w:val="30"/>
              </w:rPr>
              <w:t xml:space="preserve"> взаимодействия с посетителями</w:t>
            </w:r>
            <w:r w:rsidR="00EF1E0F">
              <w:rPr>
                <w:spacing w:val="-2"/>
                <w:sz w:val="30"/>
                <w:szCs w:val="30"/>
              </w:rPr>
              <w:t xml:space="preserve"> и получателями социальных услуг</w:t>
            </w:r>
            <w:r w:rsidR="00EF1E0F" w:rsidRPr="00EF1E0F">
              <w:rPr>
                <w:spacing w:val="-2"/>
                <w:sz w:val="30"/>
                <w:szCs w:val="30"/>
              </w:rPr>
              <w:t xml:space="preserve"> за счет автоматизации </w:t>
            </w:r>
            <w:r w:rsidR="00EF1E0F">
              <w:rPr>
                <w:spacing w:val="-2"/>
                <w:sz w:val="30"/>
                <w:szCs w:val="30"/>
              </w:rPr>
              <w:t xml:space="preserve">информации, а также улучшение </w:t>
            </w:r>
            <w:r w:rsidR="00EF1E0F" w:rsidRPr="00EF1E0F">
              <w:rPr>
                <w:spacing w:val="-2"/>
                <w:sz w:val="30"/>
                <w:szCs w:val="30"/>
              </w:rPr>
              <w:t>качеств</w:t>
            </w:r>
            <w:r w:rsidR="00EF1E0F">
              <w:rPr>
                <w:spacing w:val="-2"/>
                <w:sz w:val="30"/>
                <w:szCs w:val="30"/>
              </w:rPr>
              <w:t>а</w:t>
            </w:r>
            <w:r w:rsidR="00EF1E0F" w:rsidRPr="00EF1E0F">
              <w:rPr>
                <w:spacing w:val="-2"/>
                <w:sz w:val="30"/>
                <w:szCs w:val="30"/>
              </w:rPr>
              <w:t xml:space="preserve"> обслуживания населения за счет быстрого и удобного д</w:t>
            </w:r>
            <w:r w:rsidR="00EF1E0F">
              <w:rPr>
                <w:spacing w:val="-2"/>
                <w:sz w:val="30"/>
                <w:szCs w:val="30"/>
              </w:rPr>
              <w:t>оступа к необходимым сведениям.</w:t>
            </w:r>
          </w:p>
        </w:tc>
      </w:tr>
      <w:tr w:rsidR="00501DA2" w:rsidRPr="00CB6BEF" w:rsidTr="00E01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73"/>
        </w:trPr>
        <w:tc>
          <w:tcPr>
            <w:tcW w:w="9464" w:type="dxa"/>
            <w:gridSpan w:val="2"/>
            <w:shd w:val="clear" w:color="auto" w:fill="auto"/>
          </w:tcPr>
          <w:p w:rsidR="00E014DB" w:rsidRDefault="00501DA2" w:rsidP="00E014DB">
            <w:pPr>
              <w:pStyle w:val="a3"/>
              <w:shd w:val="clear" w:color="auto" w:fill="FFFFFF"/>
              <w:spacing w:before="0" w:beforeAutospacing="0" w:after="0" w:afterAutospacing="0"/>
              <w:rPr>
                <w:spacing w:val="-2"/>
                <w:sz w:val="30"/>
                <w:szCs w:val="30"/>
              </w:rPr>
            </w:pPr>
            <w:r w:rsidRPr="00CB6BEF">
              <w:rPr>
                <w:spacing w:val="-2"/>
                <w:sz w:val="30"/>
                <w:szCs w:val="30"/>
              </w:rPr>
              <w:t xml:space="preserve">5. Задачи, планируемые к </w:t>
            </w:r>
            <w:r w:rsidRPr="00CB6BEF">
              <w:rPr>
                <w:sz w:val="30"/>
                <w:szCs w:val="30"/>
              </w:rPr>
              <w:t>выполнению в рамках реализации проекта</w:t>
            </w:r>
            <w:r w:rsidR="00E014DB">
              <w:rPr>
                <w:spacing w:val="-2"/>
                <w:sz w:val="30"/>
                <w:szCs w:val="30"/>
              </w:rPr>
              <w:t>:</w:t>
            </w:r>
          </w:p>
          <w:p w:rsidR="00E014DB" w:rsidRPr="00E014DB" w:rsidRDefault="00E014DB" w:rsidP="00E014DB">
            <w:pPr>
              <w:pStyle w:val="a3"/>
              <w:numPr>
                <w:ilvl w:val="0"/>
                <w:numId w:val="18"/>
              </w:numPr>
              <w:shd w:val="clear" w:color="auto" w:fill="FFFFFF"/>
              <w:spacing w:before="0" w:beforeAutospacing="0" w:after="0" w:afterAutospacing="0"/>
              <w:rPr>
                <w:spacing w:val="-2"/>
                <w:sz w:val="30"/>
                <w:szCs w:val="30"/>
              </w:rPr>
            </w:pPr>
            <w:r>
              <w:rPr>
                <w:sz w:val="30"/>
                <w:szCs w:val="30"/>
              </w:rPr>
              <w:t>о</w:t>
            </w:r>
            <w:r w:rsidRPr="00E014DB">
              <w:rPr>
                <w:sz w:val="30"/>
                <w:szCs w:val="30"/>
              </w:rPr>
              <w:t>беспечить организационную подготовку, методическую и мате</w:t>
            </w:r>
            <w:r>
              <w:rPr>
                <w:sz w:val="30"/>
                <w:szCs w:val="30"/>
              </w:rPr>
              <w:t>риально-техническую базу;</w:t>
            </w:r>
          </w:p>
          <w:p w:rsidR="00EF1E0F" w:rsidRPr="00EF1E0F" w:rsidRDefault="00E014DB" w:rsidP="00E014DB">
            <w:pPr>
              <w:pStyle w:val="a3"/>
              <w:numPr>
                <w:ilvl w:val="0"/>
                <w:numId w:val="18"/>
              </w:numPr>
              <w:shd w:val="clear" w:color="auto" w:fill="FFFFFF"/>
              <w:spacing w:before="0" w:beforeAutospacing="0" w:after="0" w:afterAutospacing="0"/>
              <w:rPr>
                <w:spacing w:val="-2"/>
                <w:sz w:val="30"/>
                <w:szCs w:val="30"/>
              </w:rPr>
            </w:pPr>
            <w:r>
              <w:rPr>
                <w:spacing w:val="-2"/>
                <w:sz w:val="30"/>
                <w:szCs w:val="30"/>
              </w:rPr>
              <w:t xml:space="preserve"> </w:t>
            </w:r>
            <w:r w:rsidR="00EF1E0F">
              <w:rPr>
                <w:spacing w:val="-2"/>
                <w:sz w:val="30"/>
                <w:szCs w:val="30"/>
              </w:rPr>
              <w:t>о</w:t>
            </w:r>
            <w:r w:rsidR="00EF1E0F" w:rsidRPr="00EF1E0F">
              <w:rPr>
                <w:spacing w:val="-2"/>
                <w:sz w:val="30"/>
                <w:szCs w:val="30"/>
              </w:rPr>
              <w:t>беспеч</w:t>
            </w:r>
            <w:r w:rsidR="00EF1E0F">
              <w:rPr>
                <w:spacing w:val="-2"/>
                <w:sz w:val="30"/>
                <w:szCs w:val="30"/>
              </w:rPr>
              <w:t>ить</w:t>
            </w:r>
            <w:r w:rsidR="00EF1E0F" w:rsidRPr="00EF1E0F">
              <w:rPr>
                <w:spacing w:val="-2"/>
                <w:sz w:val="30"/>
                <w:szCs w:val="30"/>
              </w:rPr>
              <w:t xml:space="preserve"> доступ граждан к актуальной информации о социальных услугах и программах центра</w:t>
            </w:r>
            <w:r w:rsidR="00EF1E0F">
              <w:rPr>
                <w:sz w:val="30"/>
                <w:szCs w:val="30"/>
              </w:rPr>
              <w:t>;</w:t>
            </w:r>
          </w:p>
          <w:p w:rsidR="00E014DB" w:rsidRPr="00EF1E0F" w:rsidRDefault="00E014DB" w:rsidP="00E014DB">
            <w:pPr>
              <w:pStyle w:val="a3"/>
              <w:numPr>
                <w:ilvl w:val="0"/>
                <w:numId w:val="18"/>
              </w:numPr>
              <w:shd w:val="clear" w:color="auto" w:fill="FFFFFF"/>
              <w:spacing w:before="0" w:beforeAutospacing="0" w:after="0" w:afterAutospacing="0"/>
              <w:rPr>
                <w:spacing w:val="-2"/>
                <w:sz w:val="30"/>
                <w:szCs w:val="30"/>
              </w:rPr>
            </w:pPr>
            <w:r>
              <w:rPr>
                <w:sz w:val="30"/>
                <w:szCs w:val="30"/>
              </w:rPr>
              <w:t>о</w:t>
            </w:r>
            <w:r w:rsidRPr="00E014DB">
              <w:rPr>
                <w:sz w:val="30"/>
                <w:szCs w:val="30"/>
              </w:rPr>
              <w:t>рганизовать серию обучающих мероприятий</w:t>
            </w:r>
            <w:r>
              <w:rPr>
                <w:sz w:val="30"/>
                <w:szCs w:val="30"/>
              </w:rPr>
              <w:t>;</w:t>
            </w:r>
          </w:p>
          <w:p w:rsidR="00EF1E0F" w:rsidRPr="00EF1E0F" w:rsidRDefault="00EF1E0F" w:rsidP="00EF1E0F">
            <w:pPr>
              <w:pStyle w:val="a4"/>
              <w:numPr>
                <w:ilvl w:val="0"/>
                <w:numId w:val="18"/>
              </w:numPr>
              <w:rPr>
                <w:rFonts w:ascii="Times New Roman" w:eastAsia="Times New Roman" w:hAnsi="Times New Roman" w:cs="Times New Roman"/>
                <w:spacing w:val="-2"/>
                <w:sz w:val="30"/>
                <w:szCs w:val="30"/>
                <w:lang w:eastAsia="ru-RU"/>
              </w:rPr>
            </w:pPr>
            <w:r w:rsidRPr="00EF1E0F">
              <w:rPr>
                <w:rFonts w:ascii="Times New Roman" w:eastAsia="Times New Roman" w:hAnsi="Times New Roman" w:cs="Times New Roman"/>
                <w:spacing w:val="-2"/>
                <w:sz w:val="30"/>
                <w:szCs w:val="30"/>
                <w:lang w:eastAsia="ru-RU"/>
              </w:rPr>
              <w:t>Созда</w:t>
            </w:r>
            <w:r>
              <w:rPr>
                <w:rFonts w:ascii="Times New Roman" w:eastAsia="Times New Roman" w:hAnsi="Times New Roman" w:cs="Times New Roman"/>
                <w:spacing w:val="-2"/>
                <w:sz w:val="30"/>
                <w:szCs w:val="30"/>
                <w:lang w:eastAsia="ru-RU"/>
              </w:rPr>
              <w:t>ние</w:t>
            </w:r>
            <w:r w:rsidRPr="00EF1E0F">
              <w:rPr>
                <w:rFonts w:ascii="Times New Roman" w:eastAsia="Times New Roman" w:hAnsi="Times New Roman" w:cs="Times New Roman"/>
                <w:spacing w:val="-2"/>
                <w:sz w:val="30"/>
                <w:szCs w:val="30"/>
                <w:lang w:eastAsia="ru-RU"/>
              </w:rPr>
              <w:t xml:space="preserve"> современн</w:t>
            </w:r>
            <w:r>
              <w:rPr>
                <w:rFonts w:ascii="Times New Roman" w:eastAsia="Times New Roman" w:hAnsi="Times New Roman" w:cs="Times New Roman"/>
                <w:spacing w:val="-2"/>
                <w:sz w:val="30"/>
                <w:szCs w:val="30"/>
                <w:lang w:eastAsia="ru-RU"/>
              </w:rPr>
              <w:t>ой</w:t>
            </w:r>
            <w:r w:rsidRPr="00EF1E0F">
              <w:rPr>
                <w:rFonts w:ascii="Times New Roman" w:eastAsia="Times New Roman" w:hAnsi="Times New Roman" w:cs="Times New Roman"/>
                <w:spacing w:val="-2"/>
                <w:sz w:val="30"/>
                <w:szCs w:val="30"/>
                <w:lang w:eastAsia="ru-RU"/>
              </w:rPr>
              <w:t xml:space="preserve"> и комфортн</w:t>
            </w:r>
            <w:r>
              <w:rPr>
                <w:rFonts w:ascii="Times New Roman" w:eastAsia="Times New Roman" w:hAnsi="Times New Roman" w:cs="Times New Roman"/>
                <w:spacing w:val="-2"/>
                <w:sz w:val="30"/>
                <w:szCs w:val="30"/>
                <w:lang w:eastAsia="ru-RU"/>
              </w:rPr>
              <w:t>ой</w:t>
            </w:r>
            <w:r w:rsidRPr="00EF1E0F">
              <w:rPr>
                <w:rFonts w:ascii="Times New Roman" w:eastAsia="Times New Roman" w:hAnsi="Times New Roman" w:cs="Times New Roman"/>
                <w:spacing w:val="-2"/>
                <w:sz w:val="30"/>
                <w:szCs w:val="30"/>
                <w:lang w:eastAsia="ru-RU"/>
              </w:rPr>
              <w:t xml:space="preserve"> сред</w:t>
            </w:r>
            <w:r>
              <w:rPr>
                <w:rFonts w:ascii="Times New Roman" w:eastAsia="Times New Roman" w:hAnsi="Times New Roman" w:cs="Times New Roman"/>
                <w:spacing w:val="-2"/>
                <w:sz w:val="30"/>
                <w:szCs w:val="30"/>
                <w:lang w:eastAsia="ru-RU"/>
              </w:rPr>
              <w:t>ы</w:t>
            </w:r>
            <w:r w:rsidRPr="00EF1E0F">
              <w:rPr>
                <w:rFonts w:ascii="Times New Roman" w:eastAsia="Times New Roman" w:hAnsi="Times New Roman" w:cs="Times New Roman"/>
                <w:spacing w:val="-2"/>
                <w:sz w:val="30"/>
                <w:szCs w:val="30"/>
                <w:lang w:eastAsia="ru-RU"/>
              </w:rPr>
              <w:t xml:space="preserve"> в центре социального обслуживания</w:t>
            </w:r>
            <w:r>
              <w:rPr>
                <w:rFonts w:ascii="Times New Roman" w:eastAsia="Times New Roman" w:hAnsi="Times New Roman" w:cs="Times New Roman"/>
                <w:spacing w:val="-2"/>
                <w:sz w:val="30"/>
                <w:szCs w:val="30"/>
                <w:lang w:eastAsia="ru-RU"/>
              </w:rPr>
              <w:t xml:space="preserve"> населения;</w:t>
            </w:r>
          </w:p>
          <w:p w:rsidR="00501DA2" w:rsidRPr="00EF1E0F" w:rsidRDefault="00EF1E0F" w:rsidP="00EF1E0F">
            <w:pPr>
              <w:pStyle w:val="a4"/>
              <w:numPr>
                <w:ilvl w:val="0"/>
                <w:numId w:val="18"/>
              </w:numPr>
              <w:rPr>
                <w:rFonts w:ascii="Times New Roman" w:eastAsia="Times New Roman" w:hAnsi="Times New Roman" w:cs="Times New Roman"/>
                <w:spacing w:val="-2"/>
                <w:sz w:val="30"/>
                <w:szCs w:val="30"/>
                <w:lang w:eastAsia="ru-RU"/>
              </w:rPr>
            </w:pPr>
            <w:r w:rsidRPr="00EF1E0F">
              <w:rPr>
                <w:rFonts w:ascii="Times New Roman" w:eastAsia="Times New Roman" w:hAnsi="Times New Roman" w:cs="Times New Roman"/>
                <w:spacing w:val="-2"/>
                <w:sz w:val="30"/>
                <w:szCs w:val="30"/>
                <w:lang w:eastAsia="ru-RU"/>
              </w:rPr>
              <w:t xml:space="preserve">Регулярно обновлять содержимое </w:t>
            </w:r>
            <w:proofErr w:type="spellStart"/>
            <w:r w:rsidRPr="00EF1E0F">
              <w:rPr>
                <w:rFonts w:ascii="Times New Roman" w:eastAsia="Times New Roman" w:hAnsi="Times New Roman" w:cs="Times New Roman"/>
                <w:spacing w:val="-2"/>
                <w:sz w:val="30"/>
                <w:szCs w:val="30"/>
                <w:lang w:eastAsia="ru-RU"/>
              </w:rPr>
              <w:t>инфамата</w:t>
            </w:r>
            <w:proofErr w:type="spellEnd"/>
            <w:r w:rsidRPr="00EF1E0F">
              <w:rPr>
                <w:rFonts w:ascii="Times New Roman" w:eastAsia="Times New Roman" w:hAnsi="Times New Roman" w:cs="Times New Roman"/>
                <w:spacing w:val="-2"/>
                <w:sz w:val="30"/>
                <w:szCs w:val="30"/>
                <w:lang w:eastAsia="ru-RU"/>
              </w:rPr>
              <w:t xml:space="preserve"> для обеспечения актуальности предоставляемых данных.</w:t>
            </w:r>
          </w:p>
        </w:tc>
      </w:tr>
      <w:tr w:rsidR="00501DA2" w:rsidRPr="00CB6BEF" w:rsidTr="00F72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01DA2" w:rsidRPr="008F49AD" w:rsidRDefault="00501DA2" w:rsidP="00EF1E0F">
            <w:pPr>
              <w:jc w:val="both"/>
              <w:rPr>
                <w:spacing w:val="-2"/>
                <w:sz w:val="30"/>
                <w:szCs w:val="30"/>
              </w:rPr>
            </w:pPr>
            <w:r w:rsidRPr="00CB6BEF">
              <w:rPr>
                <w:spacing w:val="-2"/>
                <w:sz w:val="30"/>
                <w:szCs w:val="30"/>
              </w:rPr>
              <w:t xml:space="preserve">6. Целевая группа: </w:t>
            </w:r>
            <w:r w:rsidR="00EF1E0F">
              <w:rPr>
                <w:spacing w:val="-2"/>
                <w:sz w:val="30"/>
                <w:szCs w:val="30"/>
              </w:rPr>
              <w:t>п</w:t>
            </w:r>
            <w:r w:rsidR="00EF1E0F" w:rsidRPr="00EF1E0F">
              <w:rPr>
                <w:spacing w:val="-2"/>
                <w:sz w:val="30"/>
                <w:szCs w:val="30"/>
              </w:rPr>
              <w:t xml:space="preserve">осетители </w:t>
            </w:r>
            <w:r w:rsidR="00EF1E0F">
              <w:rPr>
                <w:spacing w:val="-2"/>
                <w:sz w:val="30"/>
                <w:szCs w:val="30"/>
              </w:rPr>
              <w:t>ц</w:t>
            </w:r>
            <w:r w:rsidR="00EF1E0F" w:rsidRPr="00EF1E0F">
              <w:rPr>
                <w:spacing w:val="-2"/>
                <w:sz w:val="30"/>
                <w:szCs w:val="30"/>
              </w:rPr>
              <w:t>ентра социального обслуживания населения, включая граждан, нуждающихся в социальных услугах, их родственников и представителей</w:t>
            </w:r>
            <w:r w:rsidR="00EF1E0F">
              <w:rPr>
                <w:spacing w:val="-2"/>
                <w:sz w:val="30"/>
                <w:szCs w:val="30"/>
              </w:rPr>
              <w:t>.</w:t>
            </w:r>
          </w:p>
        </w:tc>
      </w:tr>
      <w:tr w:rsidR="00501DA2" w:rsidRPr="00CB6BEF" w:rsidTr="00F72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6A4F14" w:rsidRPr="00CB6BEF" w:rsidRDefault="00501DA2" w:rsidP="008F49AD">
            <w:pPr>
              <w:autoSpaceDE w:val="0"/>
              <w:autoSpaceDN w:val="0"/>
              <w:adjustRightInd w:val="0"/>
              <w:jc w:val="both"/>
              <w:rPr>
                <w:spacing w:val="-2"/>
                <w:sz w:val="30"/>
                <w:szCs w:val="30"/>
              </w:rPr>
            </w:pPr>
            <w:r w:rsidRPr="00CB6BEF">
              <w:rPr>
                <w:spacing w:val="-2"/>
                <w:sz w:val="30"/>
                <w:szCs w:val="30"/>
              </w:rPr>
              <w:lastRenderedPageBreak/>
              <w:t xml:space="preserve">7. Краткое описание мероприятий в рамках проекта: </w:t>
            </w:r>
          </w:p>
          <w:p w:rsidR="00EF1E0F" w:rsidRDefault="00EF1E0F" w:rsidP="00EF1E0F">
            <w:pPr>
              <w:pStyle w:val="a4"/>
              <w:numPr>
                <w:ilvl w:val="0"/>
                <w:numId w:val="8"/>
              </w:numPr>
              <w:autoSpaceDE w:val="0"/>
              <w:autoSpaceDN w:val="0"/>
              <w:adjustRightInd w:val="0"/>
              <w:spacing w:line="240" w:lineRule="auto"/>
              <w:jc w:val="both"/>
              <w:rPr>
                <w:rFonts w:ascii="Times New Roman" w:hAnsi="Times New Roman" w:cs="Times New Roman"/>
                <w:spacing w:val="-2"/>
                <w:sz w:val="30"/>
                <w:szCs w:val="30"/>
              </w:rPr>
            </w:pPr>
            <w:r>
              <w:rPr>
                <w:rFonts w:ascii="Times New Roman" w:hAnsi="Times New Roman" w:cs="Times New Roman"/>
                <w:spacing w:val="-2"/>
                <w:sz w:val="30"/>
                <w:szCs w:val="30"/>
              </w:rPr>
              <w:t xml:space="preserve">Разработка и установка </w:t>
            </w:r>
            <w:proofErr w:type="spellStart"/>
            <w:r>
              <w:rPr>
                <w:rFonts w:ascii="Times New Roman" w:hAnsi="Times New Roman" w:cs="Times New Roman"/>
                <w:spacing w:val="-2"/>
                <w:sz w:val="30"/>
                <w:szCs w:val="30"/>
              </w:rPr>
              <w:t>инфамата</w:t>
            </w:r>
            <w:proofErr w:type="spellEnd"/>
            <w:r>
              <w:rPr>
                <w:rFonts w:ascii="Times New Roman" w:hAnsi="Times New Roman" w:cs="Times New Roman"/>
                <w:spacing w:val="-2"/>
                <w:sz w:val="30"/>
                <w:szCs w:val="30"/>
              </w:rPr>
              <w:t>;</w:t>
            </w:r>
          </w:p>
          <w:p w:rsidR="00EF1E0F" w:rsidRDefault="00EF1E0F" w:rsidP="00EF1E0F">
            <w:pPr>
              <w:pStyle w:val="a4"/>
              <w:numPr>
                <w:ilvl w:val="0"/>
                <w:numId w:val="8"/>
              </w:numPr>
              <w:autoSpaceDE w:val="0"/>
              <w:autoSpaceDN w:val="0"/>
              <w:adjustRightInd w:val="0"/>
              <w:spacing w:line="240" w:lineRule="auto"/>
              <w:jc w:val="both"/>
              <w:rPr>
                <w:rFonts w:ascii="Times New Roman" w:hAnsi="Times New Roman" w:cs="Times New Roman"/>
                <w:spacing w:val="-2"/>
                <w:sz w:val="30"/>
                <w:szCs w:val="30"/>
              </w:rPr>
            </w:pPr>
            <w:r w:rsidRPr="00EF1E0F">
              <w:rPr>
                <w:rFonts w:ascii="Times New Roman" w:hAnsi="Times New Roman" w:cs="Times New Roman"/>
                <w:spacing w:val="-2"/>
                <w:sz w:val="30"/>
                <w:szCs w:val="30"/>
              </w:rPr>
              <w:t xml:space="preserve"> настройка п</w:t>
            </w:r>
            <w:r>
              <w:rPr>
                <w:rFonts w:ascii="Times New Roman" w:hAnsi="Times New Roman" w:cs="Times New Roman"/>
                <w:spacing w:val="-2"/>
                <w:sz w:val="30"/>
                <w:szCs w:val="30"/>
              </w:rPr>
              <w:t>рограммного обеспечения;</w:t>
            </w:r>
          </w:p>
          <w:p w:rsidR="00EF1E0F" w:rsidRDefault="00EF1E0F" w:rsidP="00EF1E0F">
            <w:pPr>
              <w:pStyle w:val="a4"/>
              <w:numPr>
                <w:ilvl w:val="0"/>
                <w:numId w:val="8"/>
              </w:numPr>
              <w:autoSpaceDE w:val="0"/>
              <w:autoSpaceDN w:val="0"/>
              <w:adjustRightInd w:val="0"/>
              <w:spacing w:line="240" w:lineRule="auto"/>
              <w:jc w:val="both"/>
              <w:rPr>
                <w:rFonts w:ascii="Times New Roman" w:hAnsi="Times New Roman" w:cs="Times New Roman"/>
                <w:spacing w:val="-2"/>
                <w:sz w:val="30"/>
                <w:szCs w:val="30"/>
              </w:rPr>
            </w:pPr>
            <w:r>
              <w:rPr>
                <w:rFonts w:ascii="Times New Roman" w:hAnsi="Times New Roman" w:cs="Times New Roman"/>
                <w:spacing w:val="-2"/>
                <w:sz w:val="30"/>
                <w:szCs w:val="30"/>
              </w:rPr>
              <w:t xml:space="preserve"> обучение сотрудников;</w:t>
            </w:r>
          </w:p>
          <w:p w:rsidR="00EF1E0F" w:rsidRDefault="00EF1E0F" w:rsidP="00EF1E0F">
            <w:pPr>
              <w:pStyle w:val="a4"/>
              <w:numPr>
                <w:ilvl w:val="0"/>
                <w:numId w:val="8"/>
              </w:numPr>
              <w:autoSpaceDE w:val="0"/>
              <w:autoSpaceDN w:val="0"/>
              <w:adjustRightInd w:val="0"/>
              <w:spacing w:line="240" w:lineRule="auto"/>
              <w:jc w:val="both"/>
              <w:rPr>
                <w:rFonts w:ascii="Times New Roman" w:hAnsi="Times New Roman" w:cs="Times New Roman"/>
                <w:spacing w:val="-2"/>
                <w:sz w:val="30"/>
                <w:szCs w:val="30"/>
              </w:rPr>
            </w:pPr>
            <w:r w:rsidRPr="00EF1E0F">
              <w:rPr>
                <w:rFonts w:ascii="Times New Roman" w:hAnsi="Times New Roman" w:cs="Times New Roman"/>
                <w:spacing w:val="-2"/>
                <w:sz w:val="30"/>
                <w:szCs w:val="30"/>
              </w:rPr>
              <w:t xml:space="preserve"> информирование посетителей о воз</w:t>
            </w:r>
            <w:r>
              <w:rPr>
                <w:rFonts w:ascii="Times New Roman" w:hAnsi="Times New Roman" w:cs="Times New Roman"/>
                <w:spacing w:val="-2"/>
                <w:sz w:val="30"/>
                <w:szCs w:val="30"/>
              </w:rPr>
              <w:t xml:space="preserve">можности использования </w:t>
            </w:r>
            <w:proofErr w:type="spellStart"/>
            <w:r>
              <w:rPr>
                <w:rFonts w:ascii="Times New Roman" w:hAnsi="Times New Roman" w:cs="Times New Roman"/>
                <w:spacing w:val="-2"/>
                <w:sz w:val="30"/>
                <w:szCs w:val="30"/>
              </w:rPr>
              <w:t>инфамата</w:t>
            </w:r>
            <w:proofErr w:type="spellEnd"/>
            <w:r>
              <w:rPr>
                <w:rFonts w:ascii="Times New Roman" w:hAnsi="Times New Roman" w:cs="Times New Roman"/>
                <w:spacing w:val="-2"/>
                <w:sz w:val="30"/>
                <w:szCs w:val="30"/>
              </w:rPr>
              <w:t>;</w:t>
            </w:r>
          </w:p>
          <w:p w:rsidR="00C33B43" w:rsidRPr="00C33B43" w:rsidRDefault="00EF1E0F" w:rsidP="00EF1E0F">
            <w:pPr>
              <w:pStyle w:val="a4"/>
              <w:numPr>
                <w:ilvl w:val="0"/>
                <w:numId w:val="8"/>
              </w:numPr>
              <w:autoSpaceDE w:val="0"/>
              <w:autoSpaceDN w:val="0"/>
              <w:adjustRightInd w:val="0"/>
              <w:spacing w:line="240" w:lineRule="auto"/>
              <w:jc w:val="both"/>
              <w:rPr>
                <w:rFonts w:ascii="Times New Roman" w:hAnsi="Times New Roman" w:cs="Times New Roman"/>
                <w:spacing w:val="-2"/>
                <w:sz w:val="30"/>
                <w:szCs w:val="30"/>
              </w:rPr>
            </w:pPr>
            <w:r w:rsidRPr="00EF1E0F">
              <w:rPr>
                <w:rFonts w:ascii="Times New Roman" w:hAnsi="Times New Roman" w:cs="Times New Roman"/>
                <w:spacing w:val="-2"/>
                <w:sz w:val="30"/>
                <w:szCs w:val="30"/>
              </w:rPr>
              <w:t xml:space="preserve"> регулярное обновление информации.</w:t>
            </w:r>
          </w:p>
        </w:tc>
      </w:tr>
      <w:tr w:rsidR="00501DA2" w:rsidRPr="00CB6BEF" w:rsidTr="00F72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01DA2" w:rsidRPr="00E014DB" w:rsidRDefault="00501DA2" w:rsidP="00E014DB">
            <w:pPr>
              <w:rPr>
                <w:sz w:val="30"/>
                <w:szCs w:val="30"/>
              </w:rPr>
            </w:pPr>
            <w:r w:rsidRPr="00CB6BEF">
              <w:rPr>
                <w:spacing w:val="-2"/>
                <w:sz w:val="30"/>
                <w:szCs w:val="30"/>
              </w:rPr>
              <w:t>8. Общий объем финансирования (в долларах США):</w:t>
            </w:r>
            <w:r w:rsidRPr="00CB6BEF">
              <w:rPr>
                <w:sz w:val="30"/>
                <w:szCs w:val="30"/>
              </w:rPr>
              <w:t xml:space="preserve"> </w:t>
            </w:r>
            <w:r w:rsidR="00EF1E0F">
              <w:rPr>
                <w:sz w:val="30"/>
                <w:szCs w:val="30"/>
              </w:rPr>
              <w:t>4967</w:t>
            </w:r>
            <w:r w:rsidR="00E014DB" w:rsidRPr="00E014DB">
              <w:rPr>
                <w:spacing w:val="-2"/>
                <w:sz w:val="30"/>
                <w:szCs w:val="30"/>
              </w:rPr>
              <w:t>$</w:t>
            </w:r>
          </w:p>
        </w:tc>
      </w:tr>
      <w:tr w:rsidR="00501DA2" w:rsidRPr="00CB6BEF" w:rsidTr="00F72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550" w:type="dxa"/>
            <w:shd w:val="clear" w:color="auto" w:fill="auto"/>
          </w:tcPr>
          <w:p w:rsidR="00501DA2" w:rsidRPr="00CB6BEF" w:rsidRDefault="00501DA2" w:rsidP="00F727F5">
            <w:pPr>
              <w:jc w:val="center"/>
              <w:rPr>
                <w:spacing w:val="-2"/>
                <w:sz w:val="30"/>
                <w:szCs w:val="30"/>
              </w:rPr>
            </w:pPr>
            <w:r w:rsidRPr="00CB6BEF">
              <w:rPr>
                <w:spacing w:val="-2"/>
                <w:sz w:val="30"/>
                <w:szCs w:val="30"/>
              </w:rPr>
              <w:t>Источник финансирования</w:t>
            </w:r>
          </w:p>
        </w:tc>
        <w:tc>
          <w:tcPr>
            <w:tcW w:w="3914" w:type="dxa"/>
            <w:shd w:val="clear" w:color="auto" w:fill="auto"/>
          </w:tcPr>
          <w:p w:rsidR="00501DA2" w:rsidRPr="00CB6BEF" w:rsidRDefault="00501DA2" w:rsidP="00F727F5">
            <w:pPr>
              <w:jc w:val="center"/>
              <w:rPr>
                <w:sz w:val="30"/>
                <w:szCs w:val="30"/>
              </w:rPr>
            </w:pPr>
            <w:r w:rsidRPr="00CB6BEF">
              <w:rPr>
                <w:sz w:val="30"/>
                <w:szCs w:val="30"/>
              </w:rPr>
              <w:t xml:space="preserve">Объем финансирования </w:t>
            </w:r>
          </w:p>
          <w:p w:rsidR="00501DA2" w:rsidRPr="00CB6BEF" w:rsidRDefault="00501DA2" w:rsidP="00F727F5">
            <w:pPr>
              <w:jc w:val="center"/>
              <w:rPr>
                <w:sz w:val="30"/>
                <w:szCs w:val="30"/>
              </w:rPr>
            </w:pPr>
            <w:r w:rsidRPr="00CB6BEF">
              <w:rPr>
                <w:sz w:val="30"/>
                <w:szCs w:val="30"/>
              </w:rPr>
              <w:t>(в долларах США)</w:t>
            </w:r>
          </w:p>
        </w:tc>
      </w:tr>
      <w:tr w:rsidR="00501DA2" w:rsidRPr="00CB6BEF" w:rsidTr="00F72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0" w:type="dxa"/>
            <w:shd w:val="clear" w:color="auto" w:fill="auto"/>
          </w:tcPr>
          <w:p w:rsidR="00501DA2" w:rsidRPr="00CB6BEF" w:rsidRDefault="00501DA2" w:rsidP="00F727F5">
            <w:pPr>
              <w:rPr>
                <w:spacing w:val="-2"/>
                <w:sz w:val="30"/>
                <w:szCs w:val="30"/>
              </w:rPr>
            </w:pPr>
            <w:r w:rsidRPr="00CB6BEF">
              <w:rPr>
                <w:spacing w:val="-2"/>
                <w:sz w:val="30"/>
                <w:szCs w:val="30"/>
              </w:rPr>
              <w:t>Средства донора</w:t>
            </w:r>
          </w:p>
        </w:tc>
        <w:tc>
          <w:tcPr>
            <w:tcW w:w="3914" w:type="dxa"/>
            <w:shd w:val="clear" w:color="auto" w:fill="auto"/>
          </w:tcPr>
          <w:p w:rsidR="00501DA2" w:rsidRPr="00CB6BEF" w:rsidRDefault="00380573" w:rsidP="00F727F5">
            <w:pPr>
              <w:rPr>
                <w:spacing w:val="-2"/>
                <w:sz w:val="30"/>
                <w:szCs w:val="30"/>
                <w:lang w:val="en-US"/>
              </w:rPr>
            </w:pPr>
            <w:r>
              <w:rPr>
                <w:spacing w:val="-2"/>
                <w:sz w:val="30"/>
                <w:szCs w:val="30"/>
              </w:rPr>
              <w:t>4470</w:t>
            </w:r>
            <w:r w:rsidR="00A01B17" w:rsidRPr="00CB6BEF">
              <w:rPr>
                <w:spacing w:val="-2"/>
                <w:sz w:val="30"/>
                <w:szCs w:val="30"/>
                <w:lang w:val="en-US"/>
              </w:rPr>
              <w:t xml:space="preserve"> $</w:t>
            </w:r>
          </w:p>
        </w:tc>
      </w:tr>
      <w:tr w:rsidR="00501DA2" w:rsidRPr="00CB6BEF" w:rsidTr="00F72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5550" w:type="dxa"/>
            <w:shd w:val="clear" w:color="auto" w:fill="auto"/>
          </w:tcPr>
          <w:p w:rsidR="00501DA2" w:rsidRPr="00CB6BEF" w:rsidRDefault="00501DA2" w:rsidP="00F727F5">
            <w:pPr>
              <w:rPr>
                <w:spacing w:val="-2"/>
                <w:sz w:val="30"/>
                <w:szCs w:val="30"/>
              </w:rPr>
            </w:pPr>
            <w:proofErr w:type="spellStart"/>
            <w:r w:rsidRPr="00CB6BEF">
              <w:rPr>
                <w:spacing w:val="-2"/>
                <w:sz w:val="30"/>
                <w:szCs w:val="30"/>
              </w:rPr>
              <w:t>Софинансирование</w:t>
            </w:r>
            <w:proofErr w:type="spellEnd"/>
          </w:p>
        </w:tc>
        <w:tc>
          <w:tcPr>
            <w:tcW w:w="3914" w:type="dxa"/>
            <w:shd w:val="clear" w:color="auto" w:fill="auto"/>
          </w:tcPr>
          <w:p w:rsidR="00501DA2" w:rsidRPr="00CB6BEF" w:rsidRDefault="00380573" w:rsidP="00F727F5">
            <w:pPr>
              <w:rPr>
                <w:spacing w:val="-2"/>
                <w:sz w:val="30"/>
                <w:szCs w:val="30"/>
                <w:lang w:val="en-US"/>
              </w:rPr>
            </w:pPr>
            <w:r>
              <w:rPr>
                <w:spacing w:val="-2"/>
                <w:sz w:val="30"/>
                <w:szCs w:val="30"/>
              </w:rPr>
              <w:t>497</w:t>
            </w:r>
            <w:r w:rsidR="00A01B17" w:rsidRPr="00CB6BEF">
              <w:rPr>
                <w:spacing w:val="-2"/>
                <w:sz w:val="30"/>
                <w:szCs w:val="30"/>
                <w:lang w:val="en-US"/>
              </w:rPr>
              <w:t>$</w:t>
            </w:r>
          </w:p>
        </w:tc>
      </w:tr>
      <w:tr w:rsidR="00501DA2" w:rsidRPr="00CB6BEF" w:rsidTr="00F72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64" w:type="dxa"/>
            <w:gridSpan w:val="2"/>
            <w:shd w:val="clear" w:color="auto" w:fill="auto"/>
          </w:tcPr>
          <w:p w:rsidR="00A01B17" w:rsidRPr="00CB6BEF" w:rsidRDefault="00501DA2" w:rsidP="00A01B17">
            <w:pPr>
              <w:jc w:val="both"/>
              <w:rPr>
                <w:sz w:val="30"/>
                <w:szCs w:val="30"/>
              </w:rPr>
            </w:pPr>
            <w:r w:rsidRPr="00CB6BEF">
              <w:rPr>
                <w:spacing w:val="-2"/>
                <w:sz w:val="30"/>
                <w:szCs w:val="30"/>
              </w:rPr>
              <w:t>8. Место реализации проекта (область/район, город):</w:t>
            </w:r>
            <w:r w:rsidR="00A01B17" w:rsidRPr="00CB6BEF">
              <w:rPr>
                <w:sz w:val="30"/>
                <w:szCs w:val="30"/>
              </w:rPr>
              <w:t xml:space="preserve"> Брестская область,</w:t>
            </w:r>
          </w:p>
          <w:p w:rsidR="00501DA2" w:rsidRPr="00CB6BEF" w:rsidRDefault="00A01B17" w:rsidP="00A01B17">
            <w:pPr>
              <w:rPr>
                <w:sz w:val="30"/>
                <w:szCs w:val="30"/>
              </w:rPr>
            </w:pPr>
            <w:r w:rsidRPr="00CB6BEF">
              <w:rPr>
                <w:sz w:val="30"/>
                <w:szCs w:val="30"/>
              </w:rPr>
              <w:t>Ивацевичский район, город Ивацевичи, улица Щорса,13</w:t>
            </w:r>
          </w:p>
        </w:tc>
      </w:tr>
      <w:tr w:rsidR="00501DA2" w:rsidRPr="00CB6BEF" w:rsidTr="00F727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4" w:type="dxa"/>
            <w:gridSpan w:val="2"/>
            <w:shd w:val="clear" w:color="auto" w:fill="auto"/>
          </w:tcPr>
          <w:p w:rsidR="00501DA2" w:rsidRPr="00C33B43" w:rsidRDefault="00501DA2" w:rsidP="0032771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rPr>
                <w:spacing w:val="-2"/>
                <w:sz w:val="30"/>
                <w:szCs w:val="30"/>
              </w:rPr>
            </w:pPr>
            <w:r w:rsidRPr="00CB6BEF">
              <w:rPr>
                <w:spacing w:val="-2"/>
                <w:sz w:val="30"/>
                <w:szCs w:val="30"/>
              </w:rPr>
              <w:t xml:space="preserve">9. Контактное лицо: </w:t>
            </w:r>
            <w:r w:rsidR="00C33B43">
              <w:rPr>
                <w:spacing w:val="-2"/>
                <w:sz w:val="30"/>
                <w:szCs w:val="30"/>
              </w:rPr>
              <w:t xml:space="preserve">П.Н. </w:t>
            </w:r>
            <w:proofErr w:type="spellStart"/>
            <w:r w:rsidR="00C33B43">
              <w:rPr>
                <w:spacing w:val="-2"/>
                <w:sz w:val="30"/>
                <w:szCs w:val="30"/>
              </w:rPr>
              <w:t>Саутина</w:t>
            </w:r>
            <w:proofErr w:type="spellEnd"/>
            <w:r w:rsidR="00A01B17" w:rsidRPr="00CB6BEF">
              <w:rPr>
                <w:spacing w:val="-2"/>
                <w:sz w:val="30"/>
                <w:szCs w:val="30"/>
              </w:rPr>
              <w:t xml:space="preserve">, </w:t>
            </w:r>
            <w:r w:rsidR="00C33B43">
              <w:rPr>
                <w:spacing w:val="-2"/>
                <w:sz w:val="30"/>
                <w:szCs w:val="30"/>
              </w:rPr>
              <w:t>специалист по социальной работе</w:t>
            </w:r>
            <w:r w:rsidR="00A01B17" w:rsidRPr="00CB6BEF">
              <w:rPr>
                <w:spacing w:val="-2"/>
                <w:sz w:val="30"/>
                <w:szCs w:val="30"/>
              </w:rPr>
              <w:t xml:space="preserve"> отделени</w:t>
            </w:r>
            <w:r w:rsidR="00C33B43">
              <w:rPr>
                <w:spacing w:val="-2"/>
                <w:sz w:val="30"/>
                <w:szCs w:val="30"/>
              </w:rPr>
              <w:t>я</w:t>
            </w:r>
            <w:r w:rsidR="00A01B17" w:rsidRPr="00CB6BEF">
              <w:rPr>
                <w:spacing w:val="-2"/>
                <w:sz w:val="30"/>
                <w:szCs w:val="30"/>
              </w:rPr>
              <w:t xml:space="preserve"> дневного пребывания для граждан пожилого возраста, </w:t>
            </w:r>
            <w:r w:rsidR="0032771E">
              <w:rPr>
                <w:spacing w:val="-2"/>
                <w:sz w:val="30"/>
                <w:szCs w:val="30"/>
              </w:rPr>
              <w:t>телефон 8(01645)32827, 8(033</w:t>
            </w:r>
            <w:r w:rsidR="00E34B98" w:rsidRPr="00CB6BEF">
              <w:rPr>
                <w:spacing w:val="-2"/>
                <w:sz w:val="30"/>
                <w:szCs w:val="30"/>
              </w:rPr>
              <w:t>)</w:t>
            </w:r>
            <w:r w:rsidR="0032771E">
              <w:rPr>
                <w:spacing w:val="-2"/>
                <w:sz w:val="30"/>
                <w:szCs w:val="30"/>
              </w:rPr>
              <w:t>3034512</w:t>
            </w:r>
            <w:r w:rsidR="00E34B98" w:rsidRPr="00CB6BEF">
              <w:rPr>
                <w:spacing w:val="-2"/>
                <w:sz w:val="30"/>
                <w:szCs w:val="30"/>
              </w:rPr>
              <w:t xml:space="preserve">, </w:t>
            </w:r>
            <w:r w:rsidR="00E34B98" w:rsidRPr="00CB6BEF">
              <w:rPr>
                <w:sz w:val="30"/>
                <w:szCs w:val="30"/>
              </w:rPr>
              <w:t>е-</w:t>
            </w:r>
            <w:r w:rsidR="00E34B98" w:rsidRPr="00CB6BEF">
              <w:rPr>
                <w:sz w:val="30"/>
                <w:szCs w:val="30"/>
                <w:lang w:val="en-US"/>
              </w:rPr>
              <w:t>mail</w:t>
            </w:r>
            <w:r w:rsidR="00E34B98" w:rsidRPr="00CB6BEF">
              <w:rPr>
                <w:sz w:val="30"/>
                <w:szCs w:val="30"/>
              </w:rPr>
              <w:t xml:space="preserve">: </w:t>
            </w:r>
            <w:proofErr w:type="spellStart"/>
            <w:r w:rsidR="00E34B98" w:rsidRPr="00CB6BEF">
              <w:rPr>
                <w:sz w:val="30"/>
                <w:szCs w:val="30"/>
                <w:lang w:val="en-US"/>
              </w:rPr>
              <w:t>ivatcson</w:t>
            </w:r>
            <w:proofErr w:type="spellEnd"/>
            <w:r w:rsidR="00E34B98" w:rsidRPr="00CB6BEF">
              <w:rPr>
                <w:sz w:val="30"/>
                <w:szCs w:val="30"/>
              </w:rPr>
              <w:t>@</w:t>
            </w:r>
            <w:r w:rsidR="00E34B98" w:rsidRPr="00CB6BEF">
              <w:rPr>
                <w:sz w:val="30"/>
                <w:szCs w:val="30"/>
                <w:lang w:val="en-US"/>
              </w:rPr>
              <w:t>mail</w:t>
            </w:r>
            <w:r w:rsidR="00E34B98" w:rsidRPr="00CB6BEF">
              <w:rPr>
                <w:sz w:val="30"/>
                <w:szCs w:val="30"/>
              </w:rPr>
              <w:t>.</w:t>
            </w:r>
            <w:proofErr w:type="spellStart"/>
            <w:r w:rsidR="00E34B98" w:rsidRPr="00CB6BEF">
              <w:rPr>
                <w:sz w:val="30"/>
                <w:szCs w:val="30"/>
                <w:lang w:val="en-US"/>
              </w:rPr>
              <w:t>ru</w:t>
            </w:r>
            <w:proofErr w:type="spellEnd"/>
          </w:p>
        </w:tc>
      </w:tr>
    </w:tbl>
    <w:p w:rsidR="00501DA2" w:rsidRPr="00CB6BEF" w:rsidRDefault="00501DA2" w:rsidP="00501DA2">
      <w:pPr>
        <w:rPr>
          <w:i/>
          <w:sz w:val="30"/>
          <w:szCs w:val="30"/>
        </w:rPr>
      </w:pPr>
    </w:p>
    <w:p w:rsidR="00CB6BEF" w:rsidRDefault="00CB6BEF" w:rsidP="00CB6BEF">
      <w:pPr>
        <w:tabs>
          <w:tab w:val="left" w:pos="2864"/>
        </w:tabs>
        <w:jc w:val="center"/>
        <w:rPr>
          <w:b/>
          <w:sz w:val="32"/>
          <w:szCs w:val="32"/>
          <w:lang w:val="en-US"/>
        </w:rPr>
      </w:pPr>
      <w:proofErr w:type="spellStart"/>
      <w:r w:rsidRPr="00D72D7C">
        <w:rPr>
          <w:b/>
          <w:i/>
          <w:sz w:val="32"/>
          <w:szCs w:val="32"/>
          <w:lang w:val="en-US"/>
        </w:rPr>
        <w:t>Надеемся</w:t>
      </w:r>
      <w:proofErr w:type="spellEnd"/>
      <w:r w:rsidRPr="00BF306D">
        <w:rPr>
          <w:b/>
          <w:i/>
          <w:sz w:val="32"/>
          <w:szCs w:val="32"/>
          <w:lang w:val="en-US"/>
        </w:rPr>
        <w:t xml:space="preserve"> </w:t>
      </w:r>
      <w:r w:rsidRPr="00D72D7C">
        <w:rPr>
          <w:b/>
          <w:i/>
          <w:sz w:val="32"/>
          <w:szCs w:val="32"/>
        </w:rPr>
        <w:t>на</w:t>
      </w:r>
      <w:r w:rsidRPr="00BF306D">
        <w:rPr>
          <w:b/>
          <w:i/>
          <w:sz w:val="32"/>
          <w:szCs w:val="32"/>
          <w:lang w:val="en-US"/>
        </w:rPr>
        <w:t xml:space="preserve"> </w:t>
      </w:r>
      <w:r w:rsidRPr="00D72D7C">
        <w:rPr>
          <w:b/>
          <w:i/>
          <w:sz w:val="32"/>
          <w:szCs w:val="32"/>
        </w:rPr>
        <w:t>сотрудничество</w:t>
      </w:r>
      <w:r w:rsidRPr="00BF306D">
        <w:rPr>
          <w:b/>
          <w:i/>
          <w:sz w:val="32"/>
          <w:szCs w:val="32"/>
          <w:lang w:val="en-US"/>
        </w:rPr>
        <w:t>!</w:t>
      </w:r>
    </w:p>
    <w:p w:rsidR="00BB31E9" w:rsidRPr="00C33B43" w:rsidRDefault="00BB31E9" w:rsidP="00CB6BEF">
      <w:pPr>
        <w:jc w:val="center"/>
        <w:rPr>
          <w:lang w:val="en-US"/>
        </w:rPr>
      </w:pPr>
    </w:p>
    <w:p w:rsidR="00CB6BEF" w:rsidRPr="00C33B43" w:rsidRDefault="00CB6BEF" w:rsidP="00CB6BEF">
      <w:pPr>
        <w:jc w:val="center"/>
        <w:rPr>
          <w:lang w:val="en-US"/>
        </w:rPr>
      </w:pPr>
    </w:p>
    <w:p w:rsidR="00CB6BEF" w:rsidRPr="00C33B43" w:rsidRDefault="00CB6BEF" w:rsidP="00CB6BEF">
      <w:pPr>
        <w:jc w:val="center"/>
        <w:rPr>
          <w:lang w:val="en-US"/>
        </w:rPr>
      </w:pPr>
    </w:p>
    <w:p w:rsidR="00CB6BEF" w:rsidRPr="00C33B43" w:rsidRDefault="00CB6BEF" w:rsidP="00CB6BEF">
      <w:pPr>
        <w:jc w:val="center"/>
        <w:rPr>
          <w:lang w:val="en-US"/>
        </w:rPr>
      </w:pPr>
    </w:p>
    <w:p w:rsidR="00CB6BEF" w:rsidRPr="00C33B43" w:rsidRDefault="00CB6BEF" w:rsidP="00CB6BEF">
      <w:pPr>
        <w:jc w:val="center"/>
        <w:rPr>
          <w:lang w:val="en-US"/>
        </w:rPr>
      </w:pPr>
    </w:p>
    <w:p w:rsidR="00CB6BEF" w:rsidRPr="00C33B43" w:rsidRDefault="00CB6BEF" w:rsidP="00CB6BEF">
      <w:pPr>
        <w:jc w:val="center"/>
        <w:rPr>
          <w:lang w:val="en-US"/>
        </w:rPr>
      </w:pPr>
    </w:p>
    <w:p w:rsidR="00CB6BEF" w:rsidRPr="00C33B43" w:rsidRDefault="00CB6BEF" w:rsidP="00CB6BEF">
      <w:pPr>
        <w:jc w:val="center"/>
        <w:rPr>
          <w:lang w:val="en-US"/>
        </w:rPr>
      </w:pPr>
    </w:p>
    <w:p w:rsidR="00CB6BEF" w:rsidRPr="00C33B43" w:rsidRDefault="00CB6BEF" w:rsidP="00CB6BEF">
      <w:pPr>
        <w:jc w:val="center"/>
        <w:rPr>
          <w:lang w:val="en-US"/>
        </w:rPr>
      </w:pPr>
    </w:p>
    <w:p w:rsidR="00CB6BEF" w:rsidRPr="00C33B43" w:rsidRDefault="00CB6BEF" w:rsidP="00CB6BEF">
      <w:pPr>
        <w:jc w:val="center"/>
        <w:rPr>
          <w:lang w:val="en-US"/>
        </w:rPr>
      </w:pPr>
    </w:p>
    <w:p w:rsidR="00CB6BEF" w:rsidRPr="00C33B43" w:rsidRDefault="00CB6BEF" w:rsidP="00CB6BEF">
      <w:pPr>
        <w:jc w:val="center"/>
        <w:rPr>
          <w:lang w:val="en-US"/>
        </w:rPr>
      </w:pPr>
    </w:p>
    <w:p w:rsidR="00CB6BEF" w:rsidRPr="00C33B43" w:rsidRDefault="00CB6BEF" w:rsidP="00CB6BEF">
      <w:pPr>
        <w:jc w:val="center"/>
        <w:rPr>
          <w:lang w:val="en-US"/>
        </w:rPr>
      </w:pPr>
    </w:p>
    <w:p w:rsidR="00CB6BEF" w:rsidRPr="00C33B43" w:rsidRDefault="00CB6BEF" w:rsidP="00CB6BEF">
      <w:pPr>
        <w:jc w:val="center"/>
        <w:rPr>
          <w:lang w:val="en-US"/>
        </w:rPr>
      </w:pPr>
    </w:p>
    <w:p w:rsidR="00CB6BEF" w:rsidRPr="00C33B43" w:rsidRDefault="00CB6BEF" w:rsidP="00CB6BEF">
      <w:pPr>
        <w:jc w:val="center"/>
        <w:rPr>
          <w:lang w:val="en-US"/>
        </w:rPr>
      </w:pPr>
    </w:p>
    <w:p w:rsidR="00CB6BEF" w:rsidRPr="00C33B43" w:rsidRDefault="00CB6BEF" w:rsidP="00CB6BEF">
      <w:pPr>
        <w:jc w:val="center"/>
        <w:rPr>
          <w:lang w:val="en-US"/>
        </w:rPr>
      </w:pPr>
    </w:p>
    <w:p w:rsidR="00CB6BEF" w:rsidRPr="00C33B43" w:rsidRDefault="00CB6BEF" w:rsidP="00CB6BEF">
      <w:pPr>
        <w:jc w:val="center"/>
        <w:rPr>
          <w:lang w:val="en-US"/>
        </w:rPr>
      </w:pPr>
    </w:p>
    <w:p w:rsidR="00CB6BEF" w:rsidRPr="00C33B43" w:rsidRDefault="00CB6BEF" w:rsidP="00CB6BEF">
      <w:pPr>
        <w:jc w:val="center"/>
        <w:rPr>
          <w:lang w:val="en-US"/>
        </w:rPr>
      </w:pPr>
    </w:p>
    <w:p w:rsidR="00CB6BEF" w:rsidRDefault="00CB6BEF" w:rsidP="00CB6BEF">
      <w:pPr>
        <w:jc w:val="center"/>
        <w:rPr>
          <w:lang w:val="en-US"/>
        </w:rPr>
      </w:pPr>
    </w:p>
    <w:p w:rsidR="00380573" w:rsidRDefault="00380573" w:rsidP="00CB6BEF">
      <w:pPr>
        <w:jc w:val="center"/>
        <w:rPr>
          <w:lang w:val="en-US"/>
        </w:rPr>
      </w:pPr>
    </w:p>
    <w:p w:rsidR="00380573" w:rsidRDefault="00380573" w:rsidP="00CB6BEF">
      <w:pPr>
        <w:jc w:val="center"/>
        <w:rPr>
          <w:lang w:val="en-US"/>
        </w:rPr>
      </w:pPr>
    </w:p>
    <w:p w:rsidR="00380573" w:rsidRDefault="00380573" w:rsidP="00CB6BEF">
      <w:pPr>
        <w:jc w:val="center"/>
        <w:rPr>
          <w:lang w:val="en-US"/>
        </w:rPr>
      </w:pPr>
    </w:p>
    <w:p w:rsidR="00380573" w:rsidRDefault="00380573" w:rsidP="00CB6BEF">
      <w:pPr>
        <w:jc w:val="center"/>
        <w:rPr>
          <w:lang w:val="en-US"/>
        </w:rPr>
      </w:pPr>
    </w:p>
    <w:p w:rsidR="00380573" w:rsidRPr="00C33B43" w:rsidRDefault="00380573" w:rsidP="00B10A65">
      <w:pPr>
        <w:rPr>
          <w:lang w:val="en-US"/>
        </w:rPr>
      </w:pPr>
      <w:bookmarkStart w:id="0" w:name="_GoBack"/>
      <w:bookmarkEnd w:id="0"/>
    </w:p>
    <w:p w:rsidR="008B6A6D" w:rsidRDefault="008B6A6D" w:rsidP="008F49AD">
      <w:pPr>
        <w:jc w:val="both"/>
        <w:rPr>
          <w:b/>
          <w:sz w:val="30"/>
          <w:szCs w:val="30"/>
          <w:lang w:val="en-US"/>
        </w:rPr>
      </w:pPr>
    </w:p>
    <w:p w:rsidR="008F49AD" w:rsidRDefault="008F49AD" w:rsidP="008F49AD">
      <w:pPr>
        <w:jc w:val="both"/>
        <w:rPr>
          <w:b/>
          <w:sz w:val="30"/>
          <w:szCs w:val="30"/>
          <w:lang w:val="en-US"/>
        </w:rPr>
      </w:pPr>
      <w:r w:rsidRPr="00453180">
        <w:rPr>
          <w:b/>
          <w:sz w:val="30"/>
          <w:szCs w:val="30"/>
          <w:lang w:val="en-US"/>
        </w:rPr>
        <w:lastRenderedPageBreak/>
        <w:t>The humanitarian project of the day care department for elderly citizens of the State Institution "</w:t>
      </w:r>
      <w:proofErr w:type="spellStart"/>
      <w:r w:rsidRPr="00453180">
        <w:rPr>
          <w:b/>
          <w:sz w:val="30"/>
          <w:szCs w:val="30"/>
          <w:lang w:val="en-US"/>
        </w:rPr>
        <w:t>Ivatsevichi</w:t>
      </w:r>
      <w:proofErr w:type="spellEnd"/>
      <w:r w:rsidRPr="00453180">
        <w:rPr>
          <w:b/>
          <w:sz w:val="30"/>
          <w:szCs w:val="30"/>
          <w:lang w:val="en-US"/>
        </w:rPr>
        <w:t xml:space="preserve"> territorial center of social services for the population" of the Brest region is looking for sponsors</w:t>
      </w:r>
    </w:p>
    <w:p w:rsidR="00CB6BEF" w:rsidRPr="00FF41F9" w:rsidRDefault="00CB6BEF" w:rsidP="00CB6BEF">
      <w:pPr>
        <w:jc w:val="center"/>
        <w:rPr>
          <w:b/>
          <w:color w:val="000000"/>
          <w:sz w:val="30"/>
          <w:szCs w:val="30"/>
          <w:shd w:val="clear" w:color="auto" w:fill="F5F5F5"/>
          <w:lang w:val="en-US"/>
        </w:rPr>
      </w:pPr>
    </w:p>
    <w:p w:rsidR="008F49AD" w:rsidRDefault="008F49AD" w:rsidP="00CB6BEF">
      <w:pPr>
        <w:jc w:val="both"/>
        <w:rPr>
          <w:color w:val="000000"/>
          <w:sz w:val="30"/>
          <w:szCs w:val="30"/>
          <w:shd w:val="clear" w:color="auto" w:fill="F5F5F5"/>
          <w:lang w:val="en-US"/>
        </w:rPr>
      </w:pPr>
      <w:r w:rsidRPr="008F49AD">
        <w:rPr>
          <w:b/>
          <w:color w:val="000000"/>
          <w:sz w:val="30"/>
          <w:szCs w:val="30"/>
          <w:shd w:val="clear" w:color="auto" w:fill="F5F5F5"/>
          <w:lang w:val="en-US"/>
        </w:rPr>
        <w:t xml:space="preserve">The goal of the project: </w:t>
      </w:r>
      <w:r w:rsidR="00380573" w:rsidRPr="00380573">
        <w:rPr>
          <w:color w:val="000000"/>
          <w:sz w:val="30"/>
          <w:szCs w:val="30"/>
          <w:shd w:val="clear" w:color="auto" w:fill="F5F5F5"/>
          <w:lang w:val="en-US"/>
        </w:rPr>
        <w:t xml:space="preserve">Provide convenient and quick access </w:t>
      </w:r>
      <w:proofErr w:type="gramStart"/>
      <w:r w:rsidR="00380573" w:rsidRPr="00380573">
        <w:rPr>
          <w:color w:val="000000"/>
          <w:sz w:val="30"/>
          <w:szCs w:val="30"/>
          <w:shd w:val="clear" w:color="auto" w:fill="F5F5F5"/>
          <w:lang w:val="en-US"/>
        </w:rPr>
        <w:t>for visitors to the center to up-to-date information on social services</w:t>
      </w:r>
      <w:proofErr w:type="gramEnd"/>
      <w:r w:rsidR="00380573" w:rsidRPr="00380573">
        <w:rPr>
          <w:color w:val="000000"/>
          <w:sz w:val="30"/>
          <w:szCs w:val="30"/>
          <w:shd w:val="clear" w:color="auto" w:fill="F5F5F5"/>
          <w:lang w:val="en-US"/>
        </w:rPr>
        <w:t>.</w:t>
      </w:r>
    </w:p>
    <w:p w:rsidR="00B10A65" w:rsidRPr="00380573" w:rsidRDefault="00B10A65" w:rsidP="00B10A65">
      <w:pPr>
        <w:jc w:val="center"/>
        <w:rPr>
          <w:color w:val="000000"/>
          <w:sz w:val="30"/>
          <w:szCs w:val="30"/>
          <w:shd w:val="clear" w:color="auto" w:fill="F5F5F5"/>
          <w:lang w:val="en-US"/>
        </w:rPr>
      </w:pPr>
      <w:r w:rsidRPr="00B10A65">
        <w:rPr>
          <w:b/>
          <w:noProof/>
          <w:sz w:val="30"/>
          <w:szCs w:val="30"/>
        </w:rPr>
        <w:drawing>
          <wp:inline distT="0" distB="0" distL="0" distR="0" wp14:anchorId="69B28775" wp14:editId="01037703">
            <wp:extent cx="2105025" cy="2105025"/>
            <wp:effectExtent l="0" t="0" r="9525" b="9525"/>
            <wp:docPr id="4" name="Рисунок 4" descr="C:\Users\User\Pictures\1 октября\EpOeYZ9r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1 октября\EpOeYZ9rK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ln>
                      <a:noFill/>
                    </a:ln>
                    <a:effectLst>
                      <a:softEdge rad="112500"/>
                    </a:effectLst>
                  </pic:spPr>
                </pic:pic>
              </a:graphicData>
            </a:graphic>
          </wp:inline>
        </w:drawing>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0"/>
        <w:gridCol w:w="3914"/>
      </w:tblGrid>
      <w:tr w:rsidR="00B03227" w:rsidRPr="00213F2C" w:rsidTr="00F727F5">
        <w:tc>
          <w:tcPr>
            <w:tcW w:w="9464" w:type="dxa"/>
            <w:gridSpan w:val="2"/>
            <w:shd w:val="clear" w:color="auto" w:fill="auto"/>
          </w:tcPr>
          <w:p w:rsidR="00B03227" w:rsidRPr="00FF41F9" w:rsidRDefault="00FF41F9" w:rsidP="00380573">
            <w:pPr>
              <w:pStyle w:val="a4"/>
              <w:numPr>
                <w:ilvl w:val="0"/>
                <w:numId w:val="15"/>
              </w:numPr>
              <w:autoSpaceDE w:val="0"/>
              <w:autoSpaceDN w:val="0"/>
              <w:adjustRightInd w:val="0"/>
              <w:spacing w:after="0"/>
              <w:jc w:val="both"/>
              <w:rPr>
                <w:rFonts w:ascii="Times New Roman" w:hAnsi="Times New Roman" w:cs="Times New Roman"/>
                <w:sz w:val="30"/>
                <w:szCs w:val="30"/>
                <w:lang w:val="en-US"/>
              </w:rPr>
            </w:pPr>
            <w:r>
              <w:rPr>
                <w:rFonts w:ascii="Times New Roman" w:hAnsi="Times New Roman" w:cs="Times New Roman"/>
                <w:sz w:val="30"/>
                <w:szCs w:val="30"/>
                <w:lang w:val="en-US"/>
              </w:rPr>
              <w:t>N</w:t>
            </w:r>
            <w:r w:rsidRPr="00453180">
              <w:rPr>
                <w:rFonts w:ascii="Times New Roman" w:hAnsi="Times New Roman" w:cs="Times New Roman"/>
                <w:sz w:val="30"/>
                <w:szCs w:val="30"/>
                <w:lang w:val="en-US"/>
              </w:rPr>
              <w:t>ame of the project</w:t>
            </w:r>
            <w:r w:rsidR="00B03227" w:rsidRPr="00FF41F9">
              <w:rPr>
                <w:rFonts w:ascii="Times New Roman" w:hAnsi="Times New Roman" w:cs="Times New Roman"/>
                <w:sz w:val="30"/>
                <w:szCs w:val="30"/>
                <w:lang w:val="en-US"/>
              </w:rPr>
              <w:t xml:space="preserve">: </w:t>
            </w:r>
            <w:r w:rsidR="00380573" w:rsidRPr="00380573">
              <w:rPr>
                <w:rFonts w:ascii="Times New Roman" w:hAnsi="Times New Roman" w:cs="Times New Roman"/>
                <w:sz w:val="30"/>
                <w:szCs w:val="30"/>
                <w:lang w:val="en-US"/>
              </w:rPr>
              <w:t>Social Link</w:t>
            </w:r>
          </w:p>
        </w:tc>
      </w:tr>
      <w:tr w:rsidR="00B03227" w:rsidRPr="00FF41F9" w:rsidTr="00F727F5">
        <w:tc>
          <w:tcPr>
            <w:tcW w:w="9464" w:type="dxa"/>
            <w:gridSpan w:val="2"/>
            <w:shd w:val="clear" w:color="auto" w:fill="auto"/>
          </w:tcPr>
          <w:p w:rsidR="00B03227" w:rsidRPr="00FF41F9" w:rsidRDefault="00B03227" w:rsidP="00E014D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30"/>
                <w:szCs w:val="30"/>
              </w:rPr>
            </w:pPr>
            <w:r w:rsidRPr="00FF41F9">
              <w:rPr>
                <w:spacing w:val="-2"/>
                <w:sz w:val="30"/>
                <w:szCs w:val="30"/>
              </w:rPr>
              <w:t xml:space="preserve">2. </w:t>
            </w:r>
            <w:proofErr w:type="spellStart"/>
            <w:r w:rsidRPr="00FF41F9">
              <w:rPr>
                <w:spacing w:val="-2"/>
                <w:sz w:val="30"/>
                <w:szCs w:val="30"/>
              </w:rPr>
              <w:t>Project</w:t>
            </w:r>
            <w:proofErr w:type="spellEnd"/>
            <w:r w:rsidRPr="00FF41F9">
              <w:rPr>
                <w:spacing w:val="-2"/>
                <w:sz w:val="30"/>
                <w:szCs w:val="30"/>
              </w:rPr>
              <w:t xml:space="preserve"> </w:t>
            </w:r>
            <w:proofErr w:type="spellStart"/>
            <w:r w:rsidRPr="00FF41F9">
              <w:rPr>
                <w:spacing w:val="-2"/>
                <w:sz w:val="30"/>
                <w:szCs w:val="30"/>
              </w:rPr>
              <w:t>implementation</w:t>
            </w:r>
            <w:proofErr w:type="spellEnd"/>
            <w:r w:rsidRPr="00FF41F9">
              <w:rPr>
                <w:spacing w:val="-2"/>
                <w:sz w:val="30"/>
                <w:szCs w:val="30"/>
              </w:rPr>
              <w:t xml:space="preserve"> </w:t>
            </w:r>
            <w:proofErr w:type="spellStart"/>
            <w:r w:rsidRPr="00FF41F9">
              <w:rPr>
                <w:spacing w:val="-2"/>
                <w:sz w:val="30"/>
                <w:szCs w:val="30"/>
              </w:rPr>
              <w:t>period</w:t>
            </w:r>
            <w:proofErr w:type="spellEnd"/>
            <w:r w:rsidRPr="00FF41F9">
              <w:rPr>
                <w:spacing w:val="-2"/>
                <w:sz w:val="30"/>
                <w:szCs w:val="30"/>
              </w:rPr>
              <w:t xml:space="preserve">: </w:t>
            </w:r>
            <w:r w:rsidR="00E014DB">
              <w:rPr>
                <w:spacing w:val="-2"/>
                <w:sz w:val="30"/>
                <w:szCs w:val="30"/>
                <w:lang w:val="en-US"/>
              </w:rPr>
              <w:t>1</w:t>
            </w:r>
            <w:r w:rsidR="00E014DB">
              <w:rPr>
                <w:spacing w:val="-2"/>
                <w:sz w:val="30"/>
                <w:szCs w:val="30"/>
              </w:rPr>
              <w:t xml:space="preserve"> </w:t>
            </w:r>
            <w:proofErr w:type="spellStart"/>
            <w:r w:rsidR="00E014DB">
              <w:rPr>
                <w:spacing w:val="-2"/>
                <w:sz w:val="30"/>
                <w:szCs w:val="30"/>
              </w:rPr>
              <w:t>year</w:t>
            </w:r>
            <w:proofErr w:type="spellEnd"/>
          </w:p>
        </w:tc>
      </w:tr>
      <w:tr w:rsidR="00B03227" w:rsidRPr="00213F2C" w:rsidTr="00F727F5">
        <w:tc>
          <w:tcPr>
            <w:tcW w:w="9464" w:type="dxa"/>
            <w:gridSpan w:val="2"/>
            <w:shd w:val="clear" w:color="auto" w:fill="auto"/>
          </w:tcPr>
          <w:p w:rsidR="00B03227" w:rsidRPr="00FF41F9" w:rsidRDefault="00B03227" w:rsidP="00FF41F9">
            <w:pPr>
              <w:rPr>
                <w:sz w:val="30"/>
                <w:szCs w:val="30"/>
                <w:lang w:val="en-US"/>
              </w:rPr>
            </w:pPr>
            <w:r w:rsidRPr="00FF41F9">
              <w:rPr>
                <w:spacing w:val="-2"/>
                <w:sz w:val="30"/>
                <w:szCs w:val="30"/>
                <w:lang w:val="en-US"/>
              </w:rPr>
              <w:t xml:space="preserve">3. </w:t>
            </w:r>
            <w:r w:rsidR="00FF41F9" w:rsidRPr="00656670">
              <w:rPr>
                <w:sz w:val="30"/>
                <w:szCs w:val="30"/>
                <w:lang w:val="en-US"/>
              </w:rPr>
              <w:t xml:space="preserve">Organization, </w:t>
            </w:r>
            <w:proofErr w:type="spellStart"/>
            <w:r w:rsidR="00FF41F9" w:rsidRPr="00656670">
              <w:rPr>
                <w:sz w:val="30"/>
                <w:szCs w:val="30"/>
                <w:lang w:val="en-US"/>
              </w:rPr>
              <w:t>wich</w:t>
            </w:r>
            <w:proofErr w:type="spellEnd"/>
            <w:r w:rsidR="00FF41F9" w:rsidRPr="00656670">
              <w:rPr>
                <w:sz w:val="30"/>
                <w:szCs w:val="30"/>
                <w:lang w:val="en-US"/>
              </w:rPr>
              <w:t xml:space="preserve"> offers a project: </w:t>
            </w:r>
            <w:r w:rsidR="00FF41F9" w:rsidRPr="00656670">
              <w:rPr>
                <w:color w:val="000000"/>
                <w:sz w:val="30"/>
                <w:szCs w:val="30"/>
                <w:shd w:val="clear" w:color="auto" w:fill="FFFFFF"/>
                <w:lang w:val="en-US"/>
              </w:rPr>
              <w:t xml:space="preserve">State Institution </w:t>
            </w:r>
            <w:r w:rsidR="00FF41F9" w:rsidRPr="008D3488">
              <w:rPr>
                <w:color w:val="000000"/>
                <w:sz w:val="30"/>
                <w:szCs w:val="30"/>
                <w:shd w:val="clear" w:color="auto" w:fill="FFFFFF"/>
                <w:lang w:val="en-US"/>
              </w:rPr>
              <w:t>"</w:t>
            </w:r>
            <w:proofErr w:type="spellStart"/>
            <w:r w:rsidR="00FF41F9" w:rsidRPr="008D3488">
              <w:rPr>
                <w:color w:val="000000"/>
                <w:sz w:val="30"/>
                <w:szCs w:val="30"/>
                <w:shd w:val="clear" w:color="auto" w:fill="FFFFFF"/>
                <w:lang w:val="en-US"/>
              </w:rPr>
              <w:t>Ivatsevichi</w:t>
            </w:r>
            <w:proofErr w:type="spellEnd"/>
            <w:r w:rsidR="00FF41F9" w:rsidRPr="008D3488">
              <w:rPr>
                <w:color w:val="000000"/>
                <w:sz w:val="30"/>
                <w:szCs w:val="30"/>
                <w:shd w:val="clear" w:color="auto" w:fill="FFFFFF"/>
                <w:lang w:val="en-US"/>
              </w:rPr>
              <w:t xml:space="preserve"> territorial center of social services for the population""</w:t>
            </w:r>
          </w:p>
        </w:tc>
      </w:tr>
      <w:tr w:rsidR="00B03227" w:rsidRPr="00213F2C" w:rsidTr="00F727F5">
        <w:tc>
          <w:tcPr>
            <w:tcW w:w="9464" w:type="dxa"/>
            <w:gridSpan w:val="2"/>
            <w:shd w:val="clear" w:color="auto" w:fill="auto"/>
          </w:tcPr>
          <w:p w:rsidR="00B03227" w:rsidRPr="00FF41F9" w:rsidRDefault="00B03227" w:rsidP="00B10A6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2"/>
                <w:sz w:val="30"/>
                <w:szCs w:val="30"/>
                <w:lang w:val="en-US"/>
              </w:rPr>
            </w:pPr>
            <w:r w:rsidRPr="00FF41F9">
              <w:rPr>
                <w:spacing w:val="-2"/>
                <w:sz w:val="30"/>
                <w:szCs w:val="30"/>
                <w:lang w:val="en-US"/>
              </w:rPr>
              <w:t xml:space="preserve">4. Project goal: </w:t>
            </w:r>
            <w:r w:rsidR="00B10A65">
              <w:rPr>
                <w:spacing w:val="-2"/>
                <w:sz w:val="30"/>
                <w:szCs w:val="30"/>
                <w:lang w:val="en-US"/>
              </w:rPr>
              <w:t>in</w:t>
            </w:r>
            <w:r w:rsidR="00B10A65" w:rsidRPr="00B10A65">
              <w:rPr>
                <w:spacing w:val="-2"/>
                <w:sz w:val="30"/>
                <w:szCs w:val="30"/>
                <w:lang w:val="en-US"/>
              </w:rPr>
              <w:t>creasing the efficiency of interaction with visitors and recipients of social services through automation of information, as well as improving the quality of public service through quick and convenient access to the necessary information.</w:t>
            </w:r>
          </w:p>
        </w:tc>
      </w:tr>
      <w:tr w:rsidR="00B03227" w:rsidRPr="00213F2C" w:rsidTr="00F727F5">
        <w:tc>
          <w:tcPr>
            <w:tcW w:w="9464" w:type="dxa"/>
            <w:gridSpan w:val="2"/>
            <w:shd w:val="clear" w:color="auto" w:fill="auto"/>
          </w:tcPr>
          <w:p w:rsidR="00FF41F9" w:rsidRPr="00FF41F9" w:rsidRDefault="00B03227" w:rsidP="00FF41F9">
            <w:pPr>
              <w:pStyle w:val="a3"/>
              <w:shd w:val="clear" w:color="auto" w:fill="FFFFFF"/>
              <w:spacing w:before="0" w:beforeAutospacing="0" w:after="0" w:afterAutospacing="0"/>
              <w:rPr>
                <w:spacing w:val="-2"/>
                <w:sz w:val="30"/>
                <w:szCs w:val="30"/>
                <w:lang w:val="en-US"/>
              </w:rPr>
            </w:pPr>
            <w:r w:rsidRPr="00FF41F9">
              <w:rPr>
                <w:spacing w:val="-2"/>
                <w:sz w:val="30"/>
                <w:szCs w:val="30"/>
                <w:lang w:val="en-US"/>
              </w:rPr>
              <w:t xml:space="preserve">5. </w:t>
            </w:r>
            <w:r w:rsidR="00FF41F9" w:rsidRPr="008D3488">
              <w:rPr>
                <w:rStyle w:val="2"/>
                <w:bCs/>
                <w:color w:val="000000"/>
                <w:sz w:val="30"/>
                <w:szCs w:val="30"/>
                <w:lang w:val="en-US"/>
              </w:rPr>
              <w:t>T</w:t>
            </w:r>
            <w:r w:rsidR="00FF41F9" w:rsidRPr="008D3488">
              <w:rPr>
                <w:bCs/>
                <w:sz w:val="30"/>
                <w:szCs w:val="30"/>
                <w:lang w:val="en-US"/>
              </w:rPr>
              <w:t>asks  to be realized while the project</w:t>
            </w:r>
            <w:r w:rsidR="00FF41F9">
              <w:rPr>
                <w:bCs/>
                <w:sz w:val="28"/>
                <w:szCs w:val="28"/>
                <w:lang w:val="en-US"/>
              </w:rPr>
              <w:t xml:space="preserve"> </w:t>
            </w:r>
            <w:r w:rsidR="00FF41F9">
              <w:rPr>
                <w:sz w:val="30"/>
                <w:szCs w:val="30"/>
                <w:lang w:val="en-US"/>
              </w:rPr>
              <w:t>implementation</w:t>
            </w:r>
            <w:r w:rsidR="00FF41F9" w:rsidRPr="00FF41F9">
              <w:rPr>
                <w:spacing w:val="-2"/>
                <w:sz w:val="30"/>
                <w:szCs w:val="30"/>
                <w:lang w:val="en-US"/>
              </w:rPr>
              <w:t>:</w:t>
            </w:r>
          </w:p>
          <w:p w:rsidR="00380573" w:rsidRDefault="00C11770" w:rsidP="00B10A65">
            <w:pPr>
              <w:pStyle w:val="a3"/>
              <w:numPr>
                <w:ilvl w:val="0"/>
                <w:numId w:val="17"/>
              </w:numPr>
              <w:shd w:val="clear" w:color="auto" w:fill="FFFFFF"/>
              <w:spacing w:before="0" w:beforeAutospacing="0"/>
              <w:rPr>
                <w:sz w:val="30"/>
                <w:szCs w:val="30"/>
                <w:lang w:val="en-US"/>
              </w:rPr>
            </w:pPr>
            <w:r w:rsidRPr="00C11770">
              <w:rPr>
                <w:sz w:val="30"/>
                <w:szCs w:val="30"/>
                <w:lang w:val="en-US"/>
              </w:rPr>
              <w:t xml:space="preserve"> </w:t>
            </w:r>
            <w:r w:rsidR="00B10A65" w:rsidRPr="00B10A65">
              <w:rPr>
                <w:sz w:val="30"/>
                <w:szCs w:val="30"/>
                <w:lang w:val="en-US"/>
              </w:rPr>
              <w:t>o ensuring organizational preparation, methodological and material-technical base;</w:t>
            </w:r>
          </w:p>
          <w:p w:rsidR="00B10A65" w:rsidRPr="00B10A65" w:rsidRDefault="00B10A65" w:rsidP="00B10A65">
            <w:pPr>
              <w:pStyle w:val="a3"/>
              <w:numPr>
                <w:ilvl w:val="0"/>
                <w:numId w:val="17"/>
              </w:numPr>
              <w:shd w:val="clear" w:color="auto" w:fill="FFFFFF"/>
              <w:rPr>
                <w:sz w:val="30"/>
                <w:szCs w:val="30"/>
                <w:lang w:val="en-US"/>
              </w:rPr>
            </w:pPr>
            <w:r w:rsidRPr="00B10A65">
              <w:rPr>
                <w:sz w:val="30"/>
                <w:szCs w:val="30"/>
                <w:lang w:val="en-US"/>
              </w:rPr>
              <w:t>ensure citizens have access to up-to-date information about the center’s social services and programs;</w:t>
            </w:r>
          </w:p>
          <w:p w:rsidR="00B10A65" w:rsidRPr="00B10A65" w:rsidRDefault="00B10A65" w:rsidP="00B10A65">
            <w:pPr>
              <w:pStyle w:val="a3"/>
              <w:numPr>
                <w:ilvl w:val="0"/>
                <w:numId w:val="17"/>
              </w:numPr>
              <w:shd w:val="clear" w:color="auto" w:fill="FFFFFF"/>
              <w:rPr>
                <w:sz w:val="30"/>
                <w:szCs w:val="30"/>
                <w:lang w:val="en-US"/>
              </w:rPr>
            </w:pPr>
            <w:r w:rsidRPr="00B10A65">
              <w:rPr>
                <w:sz w:val="30"/>
                <w:szCs w:val="30"/>
                <w:lang w:val="en-US"/>
              </w:rPr>
              <w:t>organize a series of training events;</w:t>
            </w:r>
          </w:p>
          <w:p w:rsidR="00B10A65" w:rsidRPr="00FF41F9" w:rsidRDefault="00B10A65" w:rsidP="00B10A65">
            <w:pPr>
              <w:pStyle w:val="a3"/>
              <w:numPr>
                <w:ilvl w:val="0"/>
                <w:numId w:val="17"/>
              </w:numPr>
              <w:shd w:val="clear" w:color="auto" w:fill="FFFFFF"/>
              <w:spacing w:before="0" w:beforeAutospacing="0"/>
              <w:rPr>
                <w:sz w:val="30"/>
                <w:szCs w:val="30"/>
                <w:lang w:val="en-US"/>
              </w:rPr>
            </w:pPr>
            <w:r>
              <w:rPr>
                <w:sz w:val="30"/>
                <w:szCs w:val="30"/>
              </w:rPr>
              <w:t>с</w:t>
            </w:r>
            <w:proofErr w:type="spellStart"/>
            <w:r w:rsidRPr="00B10A65">
              <w:rPr>
                <w:sz w:val="30"/>
                <w:szCs w:val="30"/>
                <w:lang w:val="en-US"/>
              </w:rPr>
              <w:t>reate</w:t>
            </w:r>
            <w:proofErr w:type="spellEnd"/>
            <w:r w:rsidRPr="00B10A65">
              <w:rPr>
                <w:sz w:val="30"/>
                <w:szCs w:val="30"/>
                <w:lang w:val="en-US"/>
              </w:rPr>
              <w:t xml:space="preserve"> a modern and comfortable environment in the center for social services to the population;</w:t>
            </w:r>
          </w:p>
          <w:p w:rsidR="00B03227" w:rsidRPr="00FF41F9" w:rsidRDefault="00B10A65" w:rsidP="00B10A65">
            <w:pPr>
              <w:pStyle w:val="a3"/>
              <w:numPr>
                <w:ilvl w:val="0"/>
                <w:numId w:val="17"/>
              </w:numPr>
              <w:shd w:val="clear" w:color="auto" w:fill="FFFFFF"/>
              <w:spacing w:before="0" w:beforeAutospacing="0" w:after="0" w:afterAutospacing="0"/>
              <w:rPr>
                <w:sz w:val="30"/>
                <w:szCs w:val="30"/>
                <w:lang w:val="en-US"/>
              </w:rPr>
            </w:pPr>
            <w:proofErr w:type="gramStart"/>
            <w:r>
              <w:rPr>
                <w:sz w:val="30"/>
                <w:szCs w:val="30"/>
                <w:lang w:val="en-US"/>
              </w:rPr>
              <w:t>r</w:t>
            </w:r>
            <w:r w:rsidRPr="00B10A65">
              <w:rPr>
                <w:sz w:val="30"/>
                <w:szCs w:val="30"/>
                <w:lang w:val="en-US"/>
              </w:rPr>
              <w:t>egularly</w:t>
            </w:r>
            <w:proofErr w:type="gramEnd"/>
            <w:r w:rsidRPr="00B10A65">
              <w:rPr>
                <w:sz w:val="30"/>
                <w:szCs w:val="30"/>
                <w:lang w:val="en-US"/>
              </w:rPr>
              <w:t xml:space="preserve"> update the content of the </w:t>
            </w:r>
            <w:proofErr w:type="spellStart"/>
            <w:r w:rsidRPr="00B10A65">
              <w:rPr>
                <w:sz w:val="30"/>
                <w:szCs w:val="30"/>
                <w:lang w:val="en-US"/>
              </w:rPr>
              <w:t>infomat</w:t>
            </w:r>
            <w:proofErr w:type="spellEnd"/>
            <w:r w:rsidRPr="00B10A65">
              <w:rPr>
                <w:sz w:val="30"/>
                <w:szCs w:val="30"/>
                <w:lang w:val="en-US"/>
              </w:rPr>
              <w:t xml:space="preserve"> to ensure that the data provided is up-to-date.</w:t>
            </w:r>
          </w:p>
        </w:tc>
      </w:tr>
      <w:tr w:rsidR="00B03227" w:rsidRPr="00213F2C" w:rsidTr="00F727F5">
        <w:tc>
          <w:tcPr>
            <w:tcW w:w="9464" w:type="dxa"/>
            <w:gridSpan w:val="2"/>
            <w:shd w:val="clear" w:color="auto" w:fill="auto"/>
          </w:tcPr>
          <w:p w:rsidR="00B03227" w:rsidRPr="00FF41F9" w:rsidRDefault="00B03227" w:rsidP="00380573">
            <w:pPr>
              <w:jc w:val="both"/>
              <w:rPr>
                <w:sz w:val="30"/>
                <w:szCs w:val="30"/>
                <w:lang w:val="en-US"/>
              </w:rPr>
            </w:pPr>
            <w:r w:rsidRPr="00FF41F9">
              <w:rPr>
                <w:spacing w:val="-2"/>
                <w:sz w:val="30"/>
                <w:szCs w:val="30"/>
                <w:lang w:val="en-US"/>
              </w:rPr>
              <w:t xml:space="preserve">6. </w:t>
            </w:r>
            <w:r w:rsidR="00FF41F9" w:rsidRPr="00165554">
              <w:rPr>
                <w:sz w:val="30"/>
                <w:szCs w:val="30"/>
                <w:lang w:val="en-US"/>
              </w:rPr>
              <w:t>Task group</w:t>
            </w:r>
            <w:r w:rsidR="00FF41F9" w:rsidRPr="00FF41F9">
              <w:rPr>
                <w:spacing w:val="-2"/>
                <w:sz w:val="30"/>
                <w:szCs w:val="30"/>
                <w:lang w:val="en-US"/>
              </w:rPr>
              <w:t xml:space="preserve">: </w:t>
            </w:r>
            <w:r w:rsidR="00B10A65" w:rsidRPr="00B10A65">
              <w:rPr>
                <w:spacing w:val="-2"/>
                <w:sz w:val="30"/>
                <w:szCs w:val="30"/>
                <w:lang w:val="en-US"/>
              </w:rPr>
              <w:t>visitors to the social services center, including citizens in need of social services, their relatives and representatives.</w:t>
            </w:r>
          </w:p>
        </w:tc>
      </w:tr>
      <w:tr w:rsidR="00B03227" w:rsidRPr="00213F2C" w:rsidTr="00F727F5">
        <w:tc>
          <w:tcPr>
            <w:tcW w:w="9464" w:type="dxa"/>
            <w:gridSpan w:val="2"/>
            <w:shd w:val="clear" w:color="auto" w:fill="auto"/>
          </w:tcPr>
          <w:p w:rsidR="00FF41F9" w:rsidRPr="00FF41F9" w:rsidRDefault="00B03227" w:rsidP="00FF41F9">
            <w:pPr>
              <w:autoSpaceDE w:val="0"/>
              <w:autoSpaceDN w:val="0"/>
              <w:adjustRightInd w:val="0"/>
              <w:jc w:val="both"/>
              <w:rPr>
                <w:spacing w:val="-2"/>
                <w:sz w:val="30"/>
                <w:szCs w:val="30"/>
                <w:lang w:val="en-US"/>
              </w:rPr>
            </w:pPr>
            <w:r w:rsidRPr="00FF41F9">
              <w:rPr>
                <w:spacing w:val="-2"/>
                <w:sz w:val="30"/>
                <w:szCs w:val="30"/>
                <w:lang w:val="en-US"/>
              </w:rPr>
              <w:t>7</w:t>
            </w:r>
            <w:r w:rsidR="008F49AD" w:rsidRPr="008F49AD">
              <w:rPr>
                <w:spacing w:val="-2"/>
                <w:sz w:val="30"/>
                <w:szCs w:val="30"/>
                <w:lang w:val="en-US"/>
              </w:rPr>
              <w:t>.</w:t>
            </w:r>
            <w:r w:rsidR="00FF41F9" w:rsidRPr="00FF41F9">
              <w:rPr>
                <w:lang w:val="en-US"/>
              </w:rPr>
              <w:t xml:space="preserve"> </w:t>
            </w:r>
            <w:r w:rsidR="008F49AD" w:rsidRPr="009A5443">
              <w:rPr>
                <w:sz w:val="30"/>
                <w:szCs w:val="30"/>
                <w:lang w:val="en-US"/>
              </w:rPr>
              <w:t>Brief description of the events within the framework of the project</w:t>
            </w:r>
            <w:r w:rsidR="00FF41F9" w:rsidRPr="00FF41F9">
              <w:rPr>
                <w:spacing w:val="-2"/>
                <w:sz w:val="30"/>
                <w:szCs w:val="30"/>
                <w:lang w:val="en-US"/>
              </w:rPr>
              <w:t>:</w:t>
            </w:r>
          </w:p>
          <w:p w:rsidR="00C11770" w:rsidRPr="008F49AD" w:rsidRDefault="00C11770" w:rsidP="00C11770">
            <w:pPr>
              <w:pStyle w:val="a4"/>
              <w:numPr>
                <w:ilvl w:val="0"/>
                <w:numId w:val="16"/>
              </w:numPr>
              <w:autoSpaceDE w:val="0"/>
              <w:autoSpaceDN w:val="0"/>
              <w:adjustRightInd w:val="0"/>
              <w:spacing w:after="0" w:line="240" w:lineRule="auto"/>
              <w:jc w:val="both"/>
              <w:rPr>
                <w:rFonts w:ascii="Times New Roman" w:hAnsi="Times New Roman" w:cs="Times New Roman"/>
                <w:spacing w:val="-2"/>
                <w:sz w:val="30"/>
                <w:szCs w:val="30"/>
                <w:lang w:val="en-US"/>
              </w:rPr>
            </w:pPr>
          </w:p>
        </w:tc>
      </w:tr>
      <w:tr w:rsidR="00B03227" w:rsidRPr="00FF41F9" w:rsidTr="00F727F5">
        <w:tc>
          <w:tcPr>
            <w:tcW w:w="9464" w:type="dxa"/>
            <w:gridSpan w:val="2"/>
            <w:shd w:val="clear" w:color="auto" w:fill="auto"/>
          </w:tcPr>
          <w:p w:rsidR="00B03227" w:rsidRPr="00FF41F9" w:rsidRDefault="00B03227" w:rsidP="00380573">
            <w:pPr>
              <w:rPr>
                <w:sz w:val="30"/>
                <w:szCs w:val="30"/>
              </w:rPr>
            </w:pPr>
            <w:r w:rsidRPr="00FF41F9">
              <w:rPr>
                <w:spacing w:val="-2"/>
                <w:sz w:val="30"/>
                <w:szCs w:val="30"/>
              </w:rPr>
              <w:t xml:space="preserve">8. </w:t>
            </w:r>
            <w:r w:rsidR="00FF41F9" w:rsidRPr="00FF41F9">
              <w:rPr>
                <w:spacing w:val="-2"/>
                <w:sz w:val="30"/>
                <w:szCs w:val="30"/>
                <w:lang w:val="en-US"/>
              </w:rPr>
              <w:t>Total funding (USD)</w:t>
            </w:r>
            <w:r w:rsidRPr="00FF41F9">
              <w:rPr>
                <w:spacing w:val="-2"/>
                <w:sz w:val="30"/>
                <w:szCs w:val="30"/>
              </w:rPr>
              <w:t>:</w:t>
            </w:r>
            <w:r w:rsidRPr="00FF41F9">
              <w:rPr>
                <w:sz w:val="30"/>
                <w:szCs w:val="30"/>
              </w:rPr>
              <w:t xml:space="preserve"> </w:t>
            </w:r>
            <w:r w:rsidR="00380573">
              <w:rPr>
                <w:sz w:val="30"/>
                <w:szCs w:val="30"/>
              </w:rPr>
              <w:t>4967</w:t>
            </w:r>
            <w:r w:rsidRPr="00FF41F9">
              <w:rPr>
                <w:sz w:val="30"/>
                <w:szCs w:val="30"/>
              </w:rPr>
              <w:t xml:space="preserve"> $</w:t>
            </w:r>
          </w:p>
        </w:tc>
      </w:tr>
      <w:tr w:rsidR="00B03227" w:rsidRPr="00213F2C" w:rsidTr="00F727F5">
        <w:trPr>
          <w:trHeight w:val="397"/>
        </w:trPr>
        <w:tc>
          <w:tcPr>
            <w:tcW w:w="5550" w:type="dxa"/>
            <w:shd w:val="clear" w:color="auto" w:fill="auto"/>
          </w:tcPr>
          <w:p w:rsidR="00B03227" w:rsidRPr="00FF41F9" w:rsidRDefault="00FF41F9" w:rsidP="00F727F5">
            <w:pPr>
              <w:jc w:val="center"/>
              <w:rPr>
                <w:spacing w:val="-2"/>
                <w:sz w:val="30"/>
                <w:szCs w:val="30"/>
              </w:rPr>
            </w:pPr>
            <w:r w:rsidRPr="00FF41F9">
              <w:rPr>
                <w:spacing w:val="-2"/>
                <w:sz w:val="30"/>
                <w:szCs w:val="30"/>
                <w:lang w:val="en-US"/>
              </w:rPr>
              <w:t>Funding Source</w:t>
            </w:r>
          </w:p>
        </w:tc>
        <w:tc>
          <w:tcPr>
            <w:tcW w:w="3914" w:type="dxa"/>
            <w:shd w:val="clear" w:color="auto" w:fill="auto"/>
          </w:tcPr>
          <w:p w:rsidR="00FF41F9" w:rsidRPr="00FF41F9" w:rsidRDefault="00FF41F9" w:rsidP="00FF41F9">
            <w:pPr>
              <w:autoSpaceDE w:val="0"/>
              <w:autoSpaceDN w:val="0"/>
              <w:adjustRightInd w:val="0"/>
              <w:jc w:val="both"/>
              <w:rPr>
                <w:spacing w:val="-2"/>
                <w:sz w:val="30"/>
                <w:szCs w:val="30"/>
                <w:lang w:val="en-US"/>
              </w:rPr>
            </w:pPr>
            <w:r w:rsidRPr="00FF41F9">
              <w:rPr>
                <w:spacing w:val="-2"/>
                <w:sz w:val="30"/>
                <w:szCs w:val="30"/>
                <w:lang w:val="en-US"/>
              </w:rPr>
              <w:t>Funding Amount</w:t>
            </w:r>
          </w:p>
          <w:p w:rsidR="00B03227" w:rsidRPr="008F49AD" w:rsidRDefault="008F49AD" w:rsidP="008F49AD">
            <w:pPr>
              <w:autoSpaceDE w:val="0"/>
              <w:autoSpaceDN w:val="0"/>
              <w:adjustRightInd w:val="0"/>
              <w:jc w:val="both"/>
              <w:rPr>
                <w:spacing w:val="-2"/>
                <w:sz w:val="30"/>
                <w:szCs w:val="30"/>
                <w:lang w:val="en-US"/>
              </w:rPr>
            </w:pPr>
            <w:r>
              <w:rPr>
                <w:spacing w:val="-2"/>
                <w:sz w:val="30"/>
                <w:szCs w:val="30"/>
                <w:lang w:val="en-US"/>
              </w:rPr>
              <w:t>(in US dollars)</w:t>
            </w:r>
          </w:p>
        </w:tc>
      </w:tr>
      <w:tr w:rsidR="00B03227" w:rsidRPr="00FF41F9" w:rsidTr="00F727F5">
        <w:tc>
          <w:tcPr>
            <w:tcW w:w="5550" w:type="dxa"/>
            <w:shd w:val="clear" w:color="auto" w:fill="auto"/>
          </w:tcPr>
          <w:p w:rsidR="00B03227" w:rsidRPr="00FF41F9" w:rsidRDefault="008F49AD" w:rsidP="00F727F5">
            <w:pPr>
              <w:rPr>
                <w:spacing w:val="-2"/>
                <w:sz w:val="30"/>
                <w:szCs w:val="30"/>
              </w:rPr>
            </w:pPr>
            <w:r w:rsidRPr="00453180">
              <w:rPr>
                <w:bCs/>
                <w:spacing w:val="-2"/>
                <w:lang w:val="en-US"/>
              </w:rPr>
              <w:t>Contributor</w:t>
            </w:r>
          </w:p>
        </w:tc>
        <w:tc>
          <w:tcPr>
            <w:tcW w:w="3914" w:type="dxa"/>
            <w:shd w:val="clear" w:color="auto" w:fill="auto"/>
          </w:tcPr>
          <w:p w:rsidR="00B03227" w:rsidRPr="00FF41F9" w:rsidRDefault="00380573" w:rsidP="00F727F5">
            <w:pPr>
              <w:rPr>
                <w:spacing w:val="-2"/>
                <w:sz w:val="30"/>
                <w:szCs w:val="30"/>
                <w:lang w:val="en-US"/>
              </w:rPr>
            </w:pPr>
            <w:r>
              <w:rPr>
                <w:spacing w:val="-2"/>
                <w:sz w:val="30"/>
                <w:szCs w:val="30"/>
              </w:rPr>
              <w:t>4470</w:t>
            </w:r>
            <w:r w:rsidR="00B03227" w:rsidRPr="00FF41F9">
              <w:rPr>
                <w:spacing w:val="-2"/>
                <w:sz w:val="30"/>
                <w:szCs w:val="30"/>
                <w:lang w:val="en-US"/>
              </w:rPr>
              <w:t xml:space="preserve"> $</w:t>
            </w:r>
          </w:p>
        </w:tc>
      </w:tr>
      <w:tr w:rsidR="00B03227" w:rsidRPr="00FF41F9" w:rsidTr="00F727F5">
        <w:trPr>
          <w:trHeight w:val="365"/>
        </w:trPr>
        <w:tc>
          <w:tcPr>
            <w:tcW w:w="5550" w:type="dxa"/>
            <w:shd w:val="clear" w:color="auto" w:fill="auto"/>
          </w:tcPr>
          <w:p w:rsidR="00B03227" w:rsidRPr="00FF41F9" w:rsidRDefault="00FF41F9" w:rsidP="00F727F5">
            <w:pPr>
              <w:rPr>
                <w:spacing w:val="-2"/>
                <w:sz w:val="30"/>
                <w:szCs w:val="30"/>
              </w:rPr>
            </w:pPr>
            <w:r w:rsidRPr="00FF41F9">
              <w:rPr>
                <w:spacing w:val="-2"/>
                <w:sz w:val="30"/>
                <w:szCs w:val="30"/>
                <w:lang w:val="en-US"/>
              </w:rPr>
              <w:lastRenderedPageBreak/>
              <w:t>Co-financing</w:t>
            </w:r>
          </w:p>
        </w:tc>
        <w:tc>
          <w:tcPr>
            <w:tcW w:w="3914" w:type="dxa"/>
            <w:shd w:val="clear" w:color="auto" w:fill="auto"/>
          </w:tcPr>
          <w:p w:rsidR="00B03227" w:rsidRPr="00FF41F9" w:rsidRDefault="00380573" w:rsidP="00F727F5">
            <w:pPr>
              <w:rPr>
                <w:spacing w:val="-2"/>
                <w:sz w:val="30"/>
                <w:szCs w:val="30"/>
                <w:lang w:val="en-US"/>
              </w:rPr>
            </w:pPr>
            <w:r>
              <w:rPr>
                <w:spacing w:val="-2"/>
                <w:sz w:val="30"/>
                <w:szCs w:val="30"/>
              </w:rPr>
              <w:t>497</w:t>
            </w:r>
            <w:r w:rsidR="00B03227" w:rsidRPr="00FF41F9">
              <w:rPr>
                <w:spacing w:val="-2"/>
                <w:sz w:val="30"/>
                <w:szCs w:val="30"/>
                <w:lang w:val="en-US"/>
              </w:rPr>
              <w:t>$</w:t>
            </w:r>
          </w:p>
        </w:tc>
      </w:tr>
      <w:tr w:rsidR="00B03227" w:rsidRPr="00213F2C" w:rsidTr="00F727F5">
        <w:trPr>
          <w:trHeight w:val="408"/>
        </w:trPr>
        <w:tc>
          <w:tcPr>
            <w:tcW w:w="9464" w:type="dxa"/>
            <w:gridSpan w:val="2"/>
            <w:shd w:val="clear" w:color="auto" w:fill="auto"/>
          </w:tcPr>
          <w:p w:rsidR="00B03227" w:rsidRPr="00FF41F9" w:rsidRDefault="00B03227" w:rsidP="00FF41F9">
            <w:pPr>
              <w:rPr>
                <w:sz w:val="30"/>
                <w:szCs w:val="30"/>
                <w:lang w:val="en-US"/>
              </w:rPr>
            </w:pPr>
            <w:r w:rsidRPr="00FF41F9">
              <w:rPr>
                <w:spacing w:val="-2"/>
                <w:sz w:val="30"/>
                <w:szCs w:val="30"/>
                <w:lang w:val="en-US"/>
              </w:rPr>
              <w:t xml:space="preserve">8. </w:t>
            </w:r>
            <w:r w:rsidR="008F49AD">
              <w:rPr>
                <w:sz w:val="30"/>
                <w:szCs w:val="30"/>
                <w:lang w:val="en-US"/>
              </w:rPr>
              <w:t xml:space="preserve">Place </w:t>
            </w:r>
            <w:r w:rsidR="008F49AD" w:rsidRPr="00656670">
              <w:rPr>
                <w:sz w:val="30"/>
                <w:szCs w:val="30"/>
                <w:lang w:val="en-US"/>
              </w:rPr>
              <w:t xml:space="preserve">of the project </w:t>
            </w:r>
            <w:r w:rsidR="008F49AD">
              <w:rPr>
                <w:sz w:val="30"/>
                <w:szCs w:val="30"/>
                <w:lang w:val="en-US"/>
              </w:rPr>
              <w:t xml:space="preserve">implementation </w:t>
            </w:r>
            <w:r w:rsidR="008F49AD" w:rsidRPr="00656670">
              <w:rPr>
                <w:sz w:val="30"/>
                <w:szCs w:val="30"/>
                <w:lang w:val="en-US"/>
              </w:rPr>
              <w:t xml:space="preserve">(region/district, city): Brest </w:t>
            </w:r>
            <w:proofErr w:type="spellStart"/>
            <w:r w:rsidR="008F49AD" w:rsidRPr="00656670">
              <w:rPr>
                <w:sz w:val="30"/>
                <w:szCs w:val="30"/>
                <w:lang w:val="en-US"/>
              </w:rPr>
              <w:t>region,Ivatsevichi</w:t>
            </w:r>
            <w:proofErr w:type="spellEnd"/>
            <w:r w:rsidR="008F49AD" w:rsidRPr="00656670">
              <w:rPr>
                <w:sz w:val="30"/>
                <w:szCs w:val="30"/>
                <w:lang w:val="en-US"/>
              </w:rPr>
              <w:t xml:space="preserve"> district, </w:t>
            </w:r>
            <w:proofErr w:type="spellStart"/>
            <w:r w:rsidR="008F49AD" w:rsidRPr="00656670">
              <w:rPr>
                <w:sz w:val="30"/>
                <w:szCs w:val="30"/>
                <w:lang w:val="en-US"/>
              </w:rPr>
              <w:t>Ivatsevichi</w:t>
            </w:r>
            <w:proofErr w:type="spellEnd"/>
            <w:r w:rsidR="008F49AD" w:rsidRPr="00656670">
              <w:rPr>
                <w:sz w:val="30"/>
                <w:szCs w:val="30"/>
                <w:lang w:val="en-US"/>
              </w:rPr>
              <w:t xml:space="preserve"> town, </w:t>
            </w:r>
            <w:proofErr w:type="spellStart"/>
            <w:r w:rsidR="008F49AD" w:rsidRPr="00656670">
              <w:rPr>
                <w:sz w:val="30"/>
                <w:szCs w:val="30"/>
                <w:lang w:val="en-US"/>
              </w:rPr>
              <w:t>Shchorsa</w:t>
            </w:r>
            <w:proofErr w:type="spellEnd"/>
            <w:r w:rsidR="008F49AD" w:rsidRPr="00656670">
              <w:rPr>
                <w:sz w:val="30"/>
                <w:szCs w:val="30"/>
                <w:lang w:val="en-US"/>
              </w:rPr>
              <w:t xml:space="preserve"> street, 13</w:t>
            </w:r>
          </w:p>
        </w:tc>
      </w:tr>
      <w:tr w:rsidR="00B03227" w:rsidRPr="00213F2C" w:rsidTr="00F727F5">
        <w:tc>
          <w:tcPr>
            <w:tcW w:w="9464" w:type="dxa"/>
            <w:gridSpan w:val="2"/>
            <w:shd w:val="clear" w:color="auto" w:fill="auto"/>
          </w:tcPr>
          <w:p w:rsidR="00B03227" w:rsidRPr="00FF41F9" w:rsidRDefault="00B03227" w:rsidP="00FF41F9">
            <w:pPr>
              <w:rPr>
                <w:spacing w:val="-2"/>
                <w:sz w:val="30"/>
                <w:szCs w:val="30"/>
                <w:lang w:val="en-US"/>
              </w:rPr>
            </w:pPr>
            <w:r w:rsidRPr="00FF41F9">
              <w:rPr>
                <w:spacing w:val="-2"/>
                <w:sz w:val="30"/>
                <w:szCs w:val="30"/>
                <w:lang w:val="en-US"/>
              </w:rPr>
              <w:t xml:space="preserve">9. </w:t>
            </w:r>
            <w:r w:rsidR="00C11770">
              <w:rPr>
                <w:spacing w:val="-2"/>
                <w:sz w:val="30"/>
                <w:szCs w:val="30"/>
                <w:lang w:val="en-US"/>
              </w:rPr>
              <w:t xml:space="preserve">Contact person: P. </w:t>
            </w:r>
            <w:proofErr w:type="spellStart"/>
            <w:r w:rsidR="00C11770" w:rsidRPr="00C11770">
              <w:rPr>
                <w:spacing w:val="-2"/>
                <w:sz w:val="30"/>
                <w:szCs w:val="30"/>
                <w:lang w:val="en-US"/>
              </w:rPr>
              <w:t>Sautina</w:t>
            </w:r>
            <w:proofErr w:type="spellEnd"/>
            <w:r w:rsidR="00C11770" w:rsidRPr="00C11770">
              <w:rPr>
                <w:spacing w:val="-2"/>
                <w:sz w:val="30"/>
                <w:szCs w:val="30"/>
                <w:lang w:val="en-US"/>
              </w:rPr>
              <w:t xml:space="preserve">, social work specialist at the day care department for senior citizens </w:t>
            </w:r>
            <w:r w:rsidR="00E014DB">
              <w:rPr>
                <w:spacing w:val="-2"/>
                <w:sz w:val="30"/>
                <w:szCs w:val="30"/>
                <w:lang w:val="en-US"/>
              </w:rPr>
              <w:t>8 (01645) 32827, 8 (033) 3</w:t>
            </w:r>
            <w:r w:rsidR="00E014DB" w:rsidRPr="00E014DB">
              <w:rPr>
                <w:spacing w:val="-2"/>
                <w:sz w:val="30"/>
                <w:szCs w:val="30"/>
                <w:lang w:val="en-US"/>
              </w:rPr>
              <w:t>034512</w:t>
            </w:r>
            <w:r w:rsidR="00FF41F9" w:rsidRPr="00FF41F9">
              <w:rPr>
                <w:spacing w:val="-2"/>
                <w:sz w:val="30"/>
                <w:szCs w:val="30"/>
                <w:lang w:val="en-US"/>
              </w:rPr>
              <w:t>, e-mail: ivatcson@mail.ru</w:t>
            </w:r>
          </w:p>
        </w:tc>
      </w:tr>
    </w:tbl>
    <w:p w:rsidR="00B03227" w:rsidRPr="00FF41F9" w:rsidRDefault="00B03227" w:rsidP="00B03227">
      <w:pPr>
        <w:rPr>
          <w:i/>
          <w:sz w:val="30"/>
          <w:szCs w:val="30"/>
          <w:lang w:val="en-US"/>
        </w:rPr>
      </w:pPr>
    </w:p>
    <w:p w:rsidR="00B03227" w:rsidRPr="00B10A65" w:rsidRDefault="008F49AD" w:rsidP="00B10A65">
      <w:pPr>
        <w:spacing w:after="225"/>
        <w:ind w:left="1701" w:right="-800" w:firstLine="708"/>
        <w:jc w:val="both"/>
        <w:rPr>
          <w:sz w:val="30"/>
          <w:szCs w:val="30"/>
          <w:lang w:val="en-US"/>
        </w:rPr>
      </w:pPr>
      <w:r w:rsidRPr="00ED4FB7">
        <w:rPr>
          <w:sz w:val="30"/>
          <w:szCs w:val="30"/>
          <w:lang w:val="en-US"/>
        </w:rPr>
        <w:t>Looking forward to cooperation!</w:t>
      </w:r>
    </w:p>
    <w:sectPr w:rsidR="00B03227" w:rsidRPr="00B10A65" w:rsidSect="000206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D2FE0"/>
    <w:multiLevelType w:val="hybridMultilevel"/>
    <w:tmpl w:val="B34CD9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286717"/>
    <w:multiLevelType w:val="hybridMultilevel"/>
    <w:tmpl w:val="318C3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33343B"/>
    <w:multiLevelType w:val="hybridMultilevel"/>
    <w:tmpl w:val="CE622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023657"/>
    <w:multiLevelType w:val="hybridMultilevel"/>
    <w:tmpl w:val="AE1E2C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5C42F9"/>
    <w:multiLevelType w:val="hybridMultilevel"/>
    <w:tmpl w:val="6FE0881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6070B1"/>
    <w:multiLevelType w:val="hybridMultilevel"/>
    <w:tmpl w:val="8BEC3E0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9500C6"/>
    <w:multiLevelType w:val="hybridMultilevel"/>
    <w:tmpl w:val="51629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56A23"/>
    <w:multiLevelType w:val="hybridMultilevel"/>
    <w:tmpl w:val="20E4124C"/>
    <w:lvl w:ilvl="0" w:tplc="7FD20D52">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174E72"/>
    <w:multiLevelType w:val="hybridMultilevel"/>
    <w:tmpl w:val="E6304314"/>
    <w:lvl w:ilvl="0" w:tplc="76063CD4">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9">
    <w:nsid w:val="24FE6935"/>
    <w:multiLevelType w:val="hybridMultilevel"/>
    <w:tmpl w:val="F63E3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AA5BF8"/>
    <w:multiLevelType w:val="hybridMultilevel"/>
    <w:tmpl w:val="089A3C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821343"/>
    <w:multiLevelType w:val="hybridMultilevel"/>
    <w:tmpl w:val="43A6ACE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7D0E38"/>
    <w:multiLevelType w:val="hybridMultilevel"/>
    <w:tmpl w:val="D6EEE5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B780839"/>
    <w:multiLevelType w:val="hybridMultilevel"/>
    <w:tmpl w:val="8F367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EC1E37"/>
    <w:multiLevelType w:val="hybridMultilevel"/>
    <w:tmpl w:val="59E62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8B2B94"/>
    <w:multiLevelType w:val="hybridMultilevel"/>
    <w:tmpl w:val="10583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B328DD"/>
    <w:multiLevelType w:val="hybridMultilevel"/>
    <w:tmpl w:val="FC003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0F3358"/>
    <w:multiLevelType w:val="hybridMultilevel"/>
    <w:tmpl w:val="8B861FCE"/>
    <w:lvl w:ilvl="0" w:tplc="04190001">
      <w:start w:val="1"/>
      <w:numFmt w:val="bullet"/>
      <w:lvlText w:val=""/>
      <w:lvlJc w:val="left"/>
      <w:pPr>
        <w:ind w:left="720" w:hanging="360"/>
      </w:pPr>
      <w:rPr>
        <w:rFonts w:ascii="Symbol" w:hAnsi="Symbol" w:hint="default"/>
      </w:rPr>
    </w:lvl>
    <w:lvl w:ilvl="1" w:tplc="7FD20D52">
      <w:start w:val="5"/>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
  </w:num>
  <w:num w:numId="4">
    <w:abstractNumId w:val="17"/>
  </w:num>
  <w:num w:numId="5">
    <w:abstractNumId w:val="10"/>
  </w:num>
  <w:num w:numId="6">
    <w:abstractNumId w:val="7"/>
  </w:num>
  <w:num w:numId="7">
    <w:abstractNumId w:val="4"/>
  </w:num>
  <w:num w:numId="8">
    <w:abstractNumId w:val="5"/>
  </w:num>
  <w:num w:numId="9">
    <w:abstractNumId w:val="16"/>
  </w:num>
  <w:num w:numId="10">
    <w:abstractNumId w:val="2"/>
  </w:num>
  <w:num w:numId="11">
    <w:abstractNumId w:val="6"/>
  </w:num>
  <w:num w:numId="12">
    <w:abstractNumId w:val="9"/>
  </w:num>
  <w:num w:numId="13">
    <w:abstractNumId w:val="14"/>
  </w:num>
  <w:num w:numId="14">
    <w:abstractNumId w:val="13"/>
  </w:num>
  <w:num w:numId="15">
    <w:abstractNumId w:val="8"/>
  </w:num>
  <w:num w:numId="16">
    <w:abstractNumId w:val="0"/>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A2"/>
    <w:rsid w:val="00201445"/>
    <w:rsid w:val="00213F2C"/>
    <w:rsid w:val="0032771E"/>
    <w:rsid w:val="00380573"/>
    <w:rsid w:val="0047431A"/>
    <w:rsid w:val="00501DA2"/>
    <w:rsid w:val="006A4F14"/>
    <w:rsid w:val="008B6A6D"/>
    <w:rsid w:val="008F49AD"/>
    <w:rsid w:val="00A01B17"/>
    <w:rsid w:val="00B03227"/>
    <w:rsid w:val="00B10A65"/>
    <w:rsid w:val="00BB31E9"/>
    <w:rsid w:val="00C11770"/>
    <w:rsid w:val="00C33B43"/>
    <w:rsid w:val="00CB6BEF"/>
    <w:rsid w:val="00E014DB"/>
    <w:rsid w:val="00E34B98"/>
    <w:rsid w:val="00EF1E0F"/>
    <w:rsid w:val="00FF4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8DBF4-F289-4DBA-9BD4-8EE15008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DA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1DA2"/>
    <w:pPr>
      <w:spacing w:before="100" w:beforeAutospacing="1" w:after="100" w:afterAutospacing="1"/>
    </w:pPr>
    <w:rPr>
      <w:sz w:val="24"/>
      <w:szCs w:val="24"/>
    </w:rPr>
  </w:style>
  <w:style w:type="paragraph" w:styleId="a4">
    <w:name w:val="List Paragraph"/>
    <w:basedOn w:val="a"/>
    <w:uiPriority w:val="34"/>
    <w:qFormat/>
    <w:rsid w:val="00A01B17"/>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CB6BEF"/>
    <w:rPr>
      <w:rFonts w:ascii="Segoe UI" w:hAnsi="Segoe UI" w:cs="Segoe UI"/>
      <w:sz w:val="18"/>
      <w:szCs w:val="18"/>
    </w:rPr>
  </w:style>
  <w:style w:type="character" w:customStyle="1" w:styleId="a6">
    <w:name w:val="Текст выноски Знак"/>
    <w:basedOn w:val="a0"/>
    <w:link w:val="a5"/>
    <w:uiPriority w:val="99"/>
    <w:semiHidden/>
    <w:rsid w:val="00CB6BEF"/>
    <w:rPr>
      <w:rFonts w:ascii="Segoe UI" w:eastAsia="Times New Roman" w:hAnsi="Segoe UI" w:cs="Segoe UI"/>
      <w:sz w:val="18"/>
      <w:szCs w:val="18"/>
      <w:lang w:eastAsia="ru-RU"/>
    </w:rPr>
  </w:style>
  <w:style w:type="character" w:customStyle="1" w:styleId="2">
    <w:name w:val="Основной текст (2)_"/>
    <w:link w:val="21"/>
    <w:rsid w:val="00FF41F9"/>
    <w:rPr>
      <w:sz w:val="26"/>
      <w:szCs w:val="26"/>
      <w:shd w:val="clear" w:color="auto" w:fill="FFFFFF"/>
    </w:rPr>
  </w:style>
  <w:style w:type="paragraph" w:customStyle="1" w:styleId="21">
    <w:name w:val="Основной текст (2)1"/>
    <w:basedOn w:val="a"/>
    <w:link w:val="2"/>
    <w:rsid w:val="00FF41F9"/>
    <w:pPr>
      <w:widowControl w:val="0"/>
      <w:shd w:val="clear" w:color="auto" w:fill="FFFFFF"/>
      <w:spacing w:after="360" w:line="240" w:lineRule="atLeast"/>
      <w:ind w:hanging="300"/>
      <w:jc w:val="right"/>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124334">
      <w:bodyDiv w:val="1"/>
      <w:marLeft w:val="0"/>
      <w:marRight w:val="0"/>
      <w:marTop w:val="0"/>
      <w:marBottom w:val="0"/>
      <w:divBdr>
        <w:top w:val="none" w:sz="0" w:space="0" w:color="auto"/>
        <w:left w:val="none" w:sz="0" w:space="0" w:color="auto"/>
        <w:bottom w:val="none" w:sz="0" w:space="0" w:color="auto"/>
        <w:right w:val="none" w:sz="0" w:space="0" w:color="auto"/>
      </w:divBdr>
    </w:div>
    <w:div w:id="309869297">
      <w:bodyDiv w:val="1"/>
      <w:marLeft w:val="0"/>
      <w:marRight w:val="0"/>
      <w:marTop w:val="0"/>
      <w:marBottom w:val="0"/>
      <w:divBdr>
        <w:top w:val="none" w:sz="0" w:space="0" w:color="auto"/>
        <w:left w:val="none" w:sz="0" w:space="0" w:color="auto"/>
        <w:bottom w:val="none" w:sz="0" w:space="0" w:color="auto"/>
        <w:right w:val="none" w:sz="0" w:space="0" w:color="auto"/>
      </w:divBdr>
    </w:div>
    <w:div w:id="312220173">
      <w:bodyDiv w:val="1"/>
      <w:marLeft w:val="0"/>
      <w:marRight w:val="0"/>
      <w:marTop w:val="0"/>
      <w:marBottom w:val="0"/>
      <w:divBdr>
        <w:top w:val="none" w:sz="0" w:space="0" w:color="auto"/>
        <w:left w:val="none" w:sz="0" w:space="0" w:color="auto"/>
        <w:bottom w:val="none" w:sz="0" w:space="0" w:color="auto"/>
        <w:right w:val="none" w:sz="0" w:space="0" w:color="auto"/>
      </w:divBdr>
    </w:div>
    <w:div w:id="365298554">
      <w:bodyDiv w:val="1"/>
      <w:marLeft w:val="0"/>
      <w:marRight w:val="0"/>
      <w:marTop w:val="0"/>
      <w:marBottom w:val="0"/>
      <w:divBdr>
        <w:top w:val="none" w:sz="0" w:space="0" w:color="auto"/>
        <w:left w:val="none" w:sz="0" w:space="0" w:color="auto"/>
        <w:bottom w:val="none" w:sz="0" w:space="0" w:color="auto"/>
        <w:right w:val="none" w:sz="0" w:space="0" w:color="auto"/>
      </w:divBdr>
    </w:div>
    <w:div w:id="430004913">
      <w:bodyDiv w:val="1"/>
      <w:marLeft w:val="0"/>
      <w:marRight w:val="0"/>
      <w:marTop w:val="0"/>
      <w:marBottom w:val="0"/>
      <w:divBdr>
        <w:top w:val="none" w:sz="0" w:space="0" w:color="auto"/>
        <w:left w:val="none" w:sz="0" w:space="0" w:color="auto"/>
        <w:bottom w:val="none" w:sz="0" w:space="0" w:color="auto"/>
        <w:right w:val="none" w:sz="0" w:space="0" w:color="auto"/>
      </w:divBdr>
    </w:div>
    <w:div w:id="473528180">
      <w:bodyDiv w:val="1"/>
      <w:marLeft w:val="0"/>
      <w:marRight w:val="0"/>
      <w:marTop w:val="0"/>
      <w:marBottom w:val="0"/>
      <w:divBdr>
        <w:top w:val="none" w:sz="0" w:space="0" w:color="auto"/>
        <w:left w:val="none" w:sz="0" w:space="0" w:color="auto"/>
        <w:bottom w:val="none" w:sz="0" w:space="0" w:color="auto"/>
        <w:right w:val="none" w:sz="0" w:space="0" w:color="auto"/>
      </w:divBdr>
    </w:div>
    <w:div w:id="613637861">
      <w:bodyDiv w:val="1"/>
      <w:marLeft w:val="0"/>
      <w:marRight w:val="0"/>
      <w:marTop w:val="0"/>
      <w:marBottom w:val="0"/>
      <w:divBdr>
        <w:top w:val="none" w:sz="0" w:space="0" w:color="auto"/>
        <w:left w:val="none" w:sz="0" w:space="0" w:color="auto"/>
        <w:bottom w:val="none" w:sz="0" w:space="0" w:color="auto"/>
        <w:right w:val="none" w:sz="0" w:space="0" w:color="auto"/>
      </w:divBdr>
    </w:div>
    <w:div w:id="714620977">
      <w:bodyDiv w:val="1"/>
      <w:marLeft w:val="0"/>
      <w:marRight w:val="0"/>
      <w:marTop w:val="0"/>
      <w:marBottom w:val="0"/>
      <w:divBdr>
        <w:top w:val="none" w:sz="0" w:space="0" w:color="auto"/>
        <w:left w:val="none" w:sz="0" w:space="0" w:color="auto"/>
        <w:bottom w:val="none" w:sz="0" w:space="0" w:color="auto"/>
        <w:right w:val="none" w:sz="0" w:space="0" w:color="auto"/>
      </w:divBdr>
    </w:div>
    <w:div w:id="777680732">
      <w:bodyDiv w:val="1"/>
      <w:marLeft w:val="0"/>
      <w:marRight w:val="0"/>
      <w:marTop w:val="0"/>
      <w:marBottom w:val="0"/>
      <w:divBdr>
        <w:top w:val="none" w:sz="0" w:space="0" w:color="auto"/>
        <w:left w:val="none" w:sz="0" w:space="0" w:color="auto"/>
        <w:bottom w:val="none" w:sz="0" w:space="0" w:color="auto"/>
        <w:right w:val="none" w:sz="0" w:space="0" w:color="auto"/>
      </w:divBdr>
    </w:div>
    <w:div w:id="936911712">
      <w:bodyDiv w:val="1"/>
      <w:marLeft w:val="0"/>
      <w:marRight w:val="0"/>
      <w:marTop w:val="0"/>
      <w:marBottom w:val="0"/>
      <w:divBdr>
        <w:top w:val="none" w:sz="0" w:space="0" w:color="auto"/>
        <w:left w:val="none" w:sz="0" w:space="0" w:color="auto"/>
        <w:bottom w:val="none" w:sz="0" w:space="0" w:color="auto"/>
        <w:right w:val="none" w:sz="0" w:space="0" w:color="auto"/>
      </w:divBdr>
    </w:div>
    <w:div w:id="1051348555">
      <w:bodyDiv w:val="1"/>
      <w:marLeft w:val="0"/>
      <w:marRight w:val="0"/>
      <w:marTop w:val="0"/>
      <w:marBottom w:val="0"/>
      <w:divBdr>
        <w:top w:val="none" w:sz="0" w:space="0" w:color="auto"/>
        <w:left w:val="none" w:sz="0" w:space="0" w:color="auto"/>
        <w:bottom w:val="none" w:sz="0" w:space="0" w:color="auto"/>
        <w:right w:val="none" w:sz="0" w:space="0" w:color="auto"/>
      </w:divBdr>
    </w:div>
    <w:div w:id="1285892725">
      <w:bodyDiv w:val="1"/>
      <w:marLeft w:val="0"/>
      <w:marRight w:val="0"/>
      <w:marTop w:val="0"/>
      <w:marBottom w:val="0"/>
      <w:divBdr>
        <w:top w:val="none" w:sz="0" w:space="0" w:color="auto"/>
        <w:left w:val="none" w:sz="0" w:space="0" w:color="auto"/>
        <w:bottom w:val="none" w:sz="0" w:space="0" w:color="auto"/>
        <w:right w:val="none" w:sz="0" w:space="0" w:color="auto"/>
      </w:divBdr>
    </w:div>
    <w:div w:id="1498303876">
      <w:bodyDiv w:val="1"/>
      <w:marLeft w:val="0"/>
      <w:marRight w:val="0"/>
      <w:marTop w:val="0"/>
      <w:marBottom w:val="0"/>
      <w:divBdr>
        <w:top w:val="none" w:sz="0" w:space="0" w:color="auto"/>
        <w:left w:val="none" w:sz="0" w:space="0" w:color="auto"/>
        <w:bottom w:val="none" w:sz="0" w:space="0" w:color="auto"/>
        <w:right w:val="none" w:sz="0" w:space="0" w:color="auto"/>
      </w:divBdr>
    </w:div>
    <w:div w:id="1499884339">
      <w:bodyDiv w:val="1"/>
      <w:marLeft w:val="0"/>
      <w:marRight w:val="0"/>
      <w:marTop w:val="0"/>
      <w:marBottom w:val="0"/>
      <w:divBdr>
        <w:top w:val="none" w:sz="0" w:space="0" w:color="auto"/>
        <w:left w:val="none" w:sz="0" w:space="0" w:color="auto"/>
        <w:bottom w:val="none" w:sz="0" w:space="0" w:color="auto"/>
        <w:right w:val="none" w:sz="0" w:space="0" w:color="auto"/>
      </w:divBdr>
    </w:div>
    <w:div w:id="1555123110">
      <w:bodyDiv w:val="1"/>
      <w:marLeft w:val="0"/>
      <w:marRight w:val="0"/>
      <w:marTop w:val="0"/>
      <w:marBottom w:val="0"/>
      <w:divBdr>
        <w:top w:val="none" w:sz="0" w:space="0" w:color="auto"/>
        <w:left w:val="none" w:sz="0" w:space="0" w:color="auto"/>
        <w:bottom w:val="none" w:sz="0" w:space="0" w:color="auto"/>
        <w:right w:val="none" w:sz="0" w:space="0" w:color="auto"/>
      </w:divBdr>
    </w:div>
    <w:div w:id="1699088654">
      <w:bodyDiv w:val="1"/>
      <w:marLeft w:val="0"/>
      <w:marRight w:val="0"/>
      <w:marTop w:val="0"/>
      <w:marBottom w:val="0"/>
      <w:divBdr>
        <w:top w:val="none" w:sz="0" w:space="0" w:color="auto"/>
        <w:left w:val="none" w:sz="0" w:space="0" w:color="auto"/>
        <w:bottom w:val="none" w:sz="0" w:space="0" w:color="auto"/>
        <w:right w:val="none" w:sz="0" w:space="0" w:color="auto"/>
      </w:divBdr>
    </w:div>
    <w:div w:id="1701587525">
      <w:bodyDiv w:val="1"/>
      <w:marLeft w:val="0"/>
      <w:marRight w:val="0"/>
      <w:marTop w:val="0"/>
      <w:marBottom w:val="0"/>
      <w:divBdr>
        <w:top w:val="none" w:sz="0" w:space="0" w:color="auto"/>
        <w:left w:val="none" w:sz="0" w:space="0" w:color="auto"/>
        <w:bottom w:val="none" w:sz="0" w:space="0" w:color="auto"/>
        <w:right w:val="none" w:sz="0" w:space="0" w:color="auto"/>
      </w:divBdr>
    </w:div>
    <w:div w:id="1717006086">
      <w:bodyDiv w:val="1"/>
      <w:marLeft w:val="0"/>
      <w:marRight w:val="0"/>
      <w:marTop w:val="0"/>
      <w:marBottom w:val="0"/>
      <w:divBdr>
        <w:top w:val="none" w:sz="0" w:space="0" w:color="auto"/>
        <w:left w:val="none" w:sz="0" w:space="0" w:color="auto"/>
        <w:bottom w:val="none" w:sz="0" w:space="0" w:color="auto"/>
        <w:right w:val="none" w:sz="0" w:space="0" w:color="auto"/>
      </w:divBdr>
    </w:div>
    <w:div w:id="1813016249">
      <w:bodyDiv w:val="1"/>
      <w:marLeft w:val="0"/>
      <w:marRight w:val="0"/>
      <w:marTop w:val="0"/>
      <w:marBottom w:val="0"/>
      <w:divBdr>
        <w:top w:val="none" w:sz="0" w:space="0" w:color="auto"/>
        <w:left w:val="none" w:sz="0" w:space="0" w:color="auto"/>
        <w:bottom w:val="none" w:sz="0" w:space="0" w:color="auto"/>
        <w:right w:val="none" w:sz="0" w:space="0" w:color="auto"/>
      </w:divBdr>
    </w:div>
    <w:div w:id="1911842032">
      <w:bodyDiv w:val="1"/>
      <w:marLeft w:val="0"/>
      <w:marRight w:val="0"/>
      <w:marTop w:val="0"/>
      <w:marBottom w:val="0"/>
      <w:divBdr>
        <w:top w:val="none" w:sz="0" w:space="0" w:color="auto"/>
        <w:left w:val="none" w:sz="0" w:space="0" w:color="auto"/>
        <w:bottom w:val="none" w:sz="0" w:space="0" w:color="auto"/>
        <w:right w:val="none" w:sz="0" w:space="0" w:color="auto"/>
      </w:divBdr>
    </w:div>
    <w:div w:id="202135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616</Words>
  <Characters>3514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2022-09-23T09:39:00Z</cp:lastPrinted>
  <dcterms:created xsi:type="dcterms:W3CDTF">2022-09-23T07:37:00Z</dcterms:created>
  <dcterms:modified xsi:type="dcterms:W3CDTF">2025-07-30T13:23:00Z</dcterms:modified>
</cp:coreProperties>
</file>