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1E0" w:firstRow="1" w:lastRow="1" w:firstColumn="1" w:lastColumn="1" w:noHBand="0" w:noVBand="0"/>
      </w:tblPr>
      <w:tblGrid>
        <w:gridCol w:w="4395"/>
        <w:gridCol w:w="1134"/>
        <w:gridCol w:w="4677"/>
      </w:tblGrid>
      <w:tr w:rsidR="00695386" w:rsidTr="00FF3F5D">
        <w:trPr>
          <w:trHeight w:val="510"/>
          <w:jc w:val="center"/>
        </w:trPr>
        <w:tc>
          <w:tcPr>
            <w:tcW w:w="4395" w:type="dxa"/>
            <w:vAlign w:val="center"/>
          </w:tcPr>
          <w:p w:rsidR="00695386" w:rsidRDefault="00FF3F5D" w:rsidP="00FF3F5D">
            <w:pPr>
              <w:ind w:left="176"/>
              <w:rPr>
                <w:b/>
                <w:bCs/>
                <w:spacing w:val="-22"/>
                <w:w w:val="120"/>
                <w:lang w:val="be-BY"/>
              </w:rPr>
            </w:pPr>
            <w:bookmarkStart w:id="0" w:name="_Hlk160464363"/>
            <w:bookmarkStart w:id="1" w:name="_Hlk122693895"/>
            <w:r>
              <w:rPr>
                <w:b/>
                <w:bCs/>
                <w:spacing w:val="-22"/>
                <w:w w:val="120"/>
                <w:lang w:val="be-BY"/>
              </w:rPr>
              <w:t>ІВАЦЭВІЦКІ РАЁННЫ</w:t>
            </w:r>
          </w:p>
          <w:p w:rsidR="00695386" w:rsidRDefault="00FF3F5D" w:rsidP="00FF3F5D">
            <w:pPr>
              <w:ind w:left="176" w:right="-107"/>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134" w:type="dxa"/>
          </w:tcPr>
          <w:p w:rsidR="00695386" w:rsidRDefault="00695386" w:rsidP="00FF3F5D">
            <w:pPr>
              <w:tabs>
                <w:tab w:val="left" w:pos="495"/>
              </w:tabs>
              <w:ind w:left="34" w:hanging="34"/>
              <w:rPr>
                <w:lang w:val="be-BY"/>
              </w:rPr>
            </w:pPr>
          </w:p>
        </w:tc>
        <w:tc>
          <w:tcPr>
            <w:tcW w:w="4677" w:type="dxa"/>
            <w:vAlign w:val="center"/>
          </w:tcPr>
          <w:p w:rsidR="00695386" w:rsidRDefault="00FF3F5D" w:rsidP="00FF3F5D">
            <w:pPr>
              <w:ind w:left="34" w:right="119" w:hanging="34"/>
              <w:jc w:val="both"/>
              <w:rPr>
                <w:b/>
                <w:bCs/>
                <w:spacing w:val="-22"/>
                <w:w w:val="120"/>
                <w:lang w:val="be-BY"/>
              </w:rPr>
            </w:pPr>
            <w:r>
              <w:rPr>
                <w:b/>
                <w:bCs/>
                <w:spacing w:val="-22"/>
                <w:w w:val="120"/>
              </w:rPr>
              <w:t>ИВАЦЕВИЧСКИЙ</w:t>
            </w:r>
            <w:r>
              <w:rPr>
                <w:b/>
                <w:bCs/>
                <w:spacing w:val="-22"/>
                <w:w w:val="120"/>
                <w:lang w:val="be-BY"/>
              </w:rPr>
              <w:t xml:space="preserve"> </w:t>
            </w:r>
            <w:r>
              <w:rPr>
                <w:b/>
                <w:bCs/>
                <w:spacing w:val="-22"/>
                <w:w w:val="120"/>
              </w:rPr>
              <w:t>РАЙОННЫЙ</w:t>
            </w:r>
          </w:p>
          <w:p w:rsidR="00695386" w:rsidRDefault="00FF3F5D" w:rsidP="00FF3F5D">
            <w:pPr>
              <w:ind w:left="34" w:right="119" w:hanging="34"/>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695386" w:rsidRDefault="00FF3F5D" w:rsidP="00FF3F5D">
      <w:pPr>
        <w:tabs>
          <w:tab w:val="left" w:pos="5529"/>
        </w:tabs>
        <w:spacing w:before="400" w:after="240"/>
        <w:rPr>
          <w:b/>
          <w:sz w:val="30"/>
          <w:szCs w:val="30"/>
          <w:lang w:val="be-BY"/>
        </w:rPr>
      </w:pPr>
      <w:r>
        <w:rPr>
          <w:b/>
          <w:sz w:val="30"/>
          <w:szCs w:val="30"/>
          <w:lang w:val="be-BY"/>
        </w:rPr>
        <w:t>РАШЭННЕ</w:t>
      </w:r>
      <w:r>
        <w:rPr>
          <w:sz w:val="30"/>
          <w:szCs w:val="30"/>
          <w:lang w:val="be-BY"/>
        </w:rPr>
        <w:tab/>
      </w:r>
      <w:r>
        <w:rPr>
          <w:b/>
          <w:sz w:val="30"/>
          <w:szCs w:val="30"/>
          <w:lang w:val="be-BY"/>
        </w:rPr>
        <w:t>РЕШЕН</w:t>
      </w:r>
      <w:r>
        <w:rPr>
          <w:b/>
          <w:sz w:val="30"/>
          <w:szCs w:val="30"/>
        </w:rPr>
        <w:t>И</w:t>
      </w:r>
      <w:r>
        <w:rPr>
          <w:b/>
          <w:sz w:val="30"/>
          <w:szCs w:val="30"/>
          <w:lang w:val="be-BY"/>
        </w:rPr>
        <w:t>Е</w:t>
      </w:r>
    </w:p>
    <w:p w:rsidR="00695386" w:rsidRDefault="00FF3F5D" w:rsidP="00FF3F5D">
      <w:pPr>
        <w:tabs>
          <w:tab w:val="left" w:pos="1560"/>
        </w:tabs>
        <w:spacing w:before="320"/>
        <w:ind w:left="-142" w:firstLine="142"/>
        <w:rPr>
          <w:sz w:val="30"/>
          <w:szCs w:val="30"/>
          <w:u w:val="single"/>
        </w:rPr>
      </w:pPr>
      <w:r>
        <w:rPr>
          <w:sz w:val="30"/>
          <w:szCs w:val="30"/>
        </w:rPr>
        <w:t>30 декабря 2024</w:t>
      </w:r>
      <w:r>
        <w:rPr>
          <w:sz w:val="30"/>
          <w:szCs w:val="30"/>
          <w:lang w:val="be-BY"/>
        </w:rPr>
        <w:t xml:space="preserve"> г. № 32</w:t>
      </w:r>
    </w:p>
    <w:p w:rsidR="00695386" w:rsidRDefault="00FF3F5D" w:rsidP="00FF3F5D">
      <w:pPr>
        <w:tabs>
          <w:tab w:val="left" w:pos="5529"/>
        </w:tabs>
        <w:spacing w:before="40"/>
        <w:ind w:left="-142" w:firstLine="142"/>
        <w:rPr>
          <w:sz w:val="20"/>
          <w:szCs w:val="20"/>
          <w:lang w:val="be-BY"/>
        </w:rPr>
      </w:pPr>
      <w:r>
        <w:rPr>
          <w:sz w:val="20"/>
          <w:szCs w:val="20"/>
          <w:lang w:val="be-BY"/>
        </w:rPr>
        <w:t>г.Івацэвічы, Брэсцкая вобласць</w:t>
      </w:r>
      <w:r>
        <w:rPr>
          <w:sz w:val="20"/>
          <w:szCs w:val="20"/>
          <w:lang w:val="be-BY"/>
        </w:rPr>
        <w:tab/>
        <w:t>г.Ивацевичи, Брестская область</w:t>
      </w:r>
    </w:p>
    <w:bookmarkEnd w:id="1"/>
    <w:p w:rsidR="00695386" w:rsidRDefault="00FF3F5D">
      <w:pPr>
        <w:spacing w:before="600" w:after="360" w:line="280" w:lineRule="exact"/>
        <w:ind w:right="4678"/>
        <w:jc w:val="both"/>
        <w:rPr>
          <w:rFonts w:ascii="Times New Roman" w:hAnsi="Times New Roman" w:cs="Times New Roman"/>
          <w:sz w:val="30"/>
          <w:szCs w:val="30"/>
        </w:rPr>
      </w:pPr>
      <w:r>
        <w:rPr>
          <w:rFonts w:ascii="Times New Roman" w:hAnsi="Times New Roman" w:cs="Times New Roman"/>
          <w:sz w:val="30"/>
          <w:szCs w:val="30"/>
        </w:rPr>
        <w:t>О</w:t>
      </w:r>
      <w:r>
        <w:rPr>
          <w:sz w:val="30"/>
          <w:szCs w:val="30"/>
        </w:rPr>
        <w:t xml:space="preserve"> районном бюджете на 2025 год</w:t>
      </w:r>
      <w:bookmarkStart w:id="2" w:name="_GoBack"/>
      <w:bookmarkEnd w:id="2"/>
    </w:p>
    <w:bookmarkEnd w:id="0"/>
    <w:p w:rsidR="00695386" w:rsidRDefault="00FF3F5D">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Ива</w:t>
      </w:r>
      <w:r>
        <w:rPr>
          <w:rFonts w:ascii="Times New Roman" w:hAnsi="Times New Roman" w:cs="Times New Roman"/>
          <w:sz w:val="30"/>
          <w:szCs w:val="30"/>
        </w:rPr>
        <w:t>цевичский районный Совет депутатов РЕШИЛ:</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1. Утвердить районный бюджет на 2025 год по расходам в сумме 154 810 665,00 белорусского рубля (далее – рубль) исходя из прогнозируемого объема доходов в сумме 154 810 665,00 рубля.</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Установить максимальный размер д</w:t>
      </w:r>
      <w:r>
        <w:rPr>
          <w:rFonts w:ascii="Times New Roman" w:hAnsi="Times New Roman" w:cs="Times New Roman"/>
          <w:sz w:val="30"/>
          <w:szCs w:val="30"/>
        </w:rPr>
        <w:t>ефицита районного бюджета на 2025 год в сумме 0 (ноль) рублей и источники его финансирования согласно приложению 1.</w:t>
      </w:r>
    </w:p>
    <w:p w:rsidR="00695386" w:rsidRDefault="00FF3F5D">
      <w:pPr>
        <w:autoSpaceDE w:val="0"/>
        <w:autoSpaceDN w:val="0"/>
        <w:adjustRightInd w:val="0"/>
        <w:ind w:firstLine="709"/>
        <w:jc w:val="both"/>
        <w:rPr>
          <w:sz w:val="30"/>
          <w:szCs w:val="30"/>
        </w:rPr>
      </w:pPr>
      <w:r>
        <w:rPr>
          <w:sz w:val="30"/>
          <w:szCs w:val="30"/>
        </w:rPr>
        <w:t>2. Установить на 2025 год нормативы отчислений от:</w:t>
      </w:r>
    </w:p>
    <w:p w:rsidR="00695386" w:rsidRDefault="00FF3F5D">
      <w:pPr>
        <w:autoSpaceDE w:val="0"/>
        <w:autoSpaceDN w:val="0"/>
        <w:adjustRightInd w:val="0"/>
        <w:ind w:firstLine="709"/>
        <w:jc w:val="both"/>
        <w:rPr>
          <w:sz w:val="30"/>
          <w:szCs w:val="30"/>
        </w:rPr>
      </w:pPr>
      <w:r>
        <w:rPr>
          <w:sz w:val="30"/>
          <w:szCs w:val="30"/>
        </w:rPr>
        <w:t>2.1. подоходного налога с физических лиц в сельские и Коссовский городской бюджеты в проц</w:t>
      </w:r>
      <w:r>
        <w:rPr>
          <w:sz w:val="30"/>
          <w:szCs w:val="30"/>
        </w:rPr>
        <w:t>ентах от поступлений на территории Ивацевичского района согласно приложению 2;</w:t>
      </w:r>
    </w:p>
    <w:p w:rsidR="00695386" w:rsidRDefault="00FF3F5D">
      <w:pPr>
        <w:autoSpaceDE w:val="0"/>
        <w:autoSpaceDN w:val="0"/>
        <w:adjustRightInd w:val="0"/>
        <w:ind w:firstLine="709"/>
        <w:jc w:val="both"/>
        <w:rPr>
          <w:sz w:val="30"/>
          <w:szCs w:val="30"/>
        </w:rPr>
      </w:pPr>
      <w:r>
        <w:rPr>
          <w:sz w:val="30"/>
          <w:szCs w:val="30"/>
        </w:rPr>
        <w:t>2.2. </w:t>
      </w:r>
      <w:bookmarkStart w:id="3" w:name="_Hlk91244231"/>
      <w:r>
        <w:rPr>
          <w:sz w:val="30"/>
          <w:szCs w:val="30"/>
        </w:rPr>
        <w:t>налога за владение собаками и сбора с заготовителей, получаемых на территории Ивацевичского района, в районный бюджет в размере 100 процентов</w:t>
      </w:r>
      <w:bookmarkEnd w:id="3"/>
      <w:r>
        <w:rPr>
          <w:sz w:val="30"/>
          <w:szCs w:val="30"/>
        </w:rPr>
        <w:t>.</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3. Установить на 2025 год:</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3.</w:t>
      </w:r>
      <w:r>
        <w:rPr>
          <w:rFonts w:ascii="Times New Roman" w:hAnsi="Times New Roman" w:cs="Times New Roman"/>
          <w:sz w:val="30"/>
          <w:szCs w:val="30"/>
        </w:rPr>
        <w:t>1. доходы районного бюджета в сумме 154 810 665,00 рубля согласно приложению 3;</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3.2. расходы районного бюджета по функциональной классификации расходов бюджета по разделам, подразделам и видам в сумме 154 810 665,00 рубля согласно приложению 4;</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3.3. распре</w:t>
      </w:r>
      <w:r>
        <w:rPr>
          <w:rFonts w:ascii="Times New Roman" w:hAnsi="Times New Roman" w:cs="Times New Roman"/>
          <w:sz w:val="30"/>
          <w:szCs w:val="30"/>
        </w:rPr>
        <w:t>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w:t>
      </w:r>
      <w:r>
        <w:rPr>
          <w:rFonts w:ascii="Times New Roman" w:hAnsi="Times New Roman" w:cs="Times New Roman"/>
          <w:sz w:val="30"/>
          <w:szCs w:val="30"/>
        </w:rPr>
        <w:t>ю 5;</w:t>
      </w:r>
    </w:p>
    <w:p w:rsidR="00695386" w:rsidRDefault="00FF3F5D">
      <w:pPr>
        <w:ind w:firstLine="709"/>
        <w:jc w:val="both"/>
        <w:rPr>
          <w:sz w:val="30"/>
          <w:szCs w:val="30"/>
        </w:rPr>
      </w:pPr>
      <w:r>
        <w:rPr>
          <w:sz w:val="30"/>
          <w:szCs w:val="30"/>
        </w:rPr>
        <w:t>3.4. перечень государственных программ и подпрограмм, финансирование которых предусматривается за счет средств районного бюджета, согласно приложению 6.</w:t>
      </w:r>
    </w:p>
    <w:p w:rsidR="00695386" w:rsidRDefault="00FF3F5D">
      <w:pPr>
        <w:ind w:firstLine="709"/>
        <w:jc w:val="both"/>
        <w:rPr>
          <w:sz w:val="30"/>
          <w:szCs w:val="30"/>
        </w:rPr>
      </w:pPr>
      <w:r>
        <w:rPr>
          <w:sz w:val="30"/>
          <w:szCs w:val="30"/>
        </w:rPr>
        <w:lastRenderedPageBreak/>
        <w:t>4. Установить размер оборотной кассовой наличности по районному бюджету на 1 января 2026 г. в сумм</w:t>
      </w:r>
      <w:r>
        <w:rPr>
          <w:sz w:val="30"/>
          <w:szCs w:val="30"/>
        </w:rPr>
        <w:t>е 1 910 000,00 рубля.</w:t>
      </w:r>
    </w:p>
    <w:p w:rsidR="00695386" w:rsidRDefault="00FF3F5D">
      <w:pPr>
        <w:pStyle w:val="p-normal"/>
        <w:shd w:val="clear" w:color="auto" w:fill="FFFFFF"/>
        <w:spacing w:before="0" w:beforeAutospacing="0" w:after="0" w:afterAutospacing="0"/>
        <w:ind w:firstLine="709"/>
        <w:jc w:val="both"/>
        <w:rPr>
          <w:sz w:val="30"/>
          <w:szCs w:val="30"/>
        </w:rPr>
      </w:pPr>
      <w:r>
        <w:rPr>
          <w:sz w:val="30"/>
          <w:szCs w:val="30"/>
        </w:rPr>
        <w:t>5. </w:t>
      </w:r>
      <w:r>
        <w:rPr>
          <w:rStyle w:val="word-wrapper"/>
          <w:sz w:val="30"/>
          <w:szCs w:val="30"/>
        </w:rPr>
        <w:t>Передать в 202</w:t>
      </w:r>
      <w:r>
        <w:rPr>
          <w:rStyle w:val="word-wrapper"/>
          <w:sz w:val="30"/>
          <w:szCs w:val="30"/>
        </w:rPr>
        <w:t>5</w:t>
      </w:r>
      <w:r>
        <w:rPr>
          <w:rStyle w:val="word-wrapper"/>
          <w:sz w:val="30"/>
          <w:szCs w:val="30"/>
        </w:rPr>
        <w:t xml:space="preserve"> году:</w:t>
      </w:r>
    </w:p>
    <w:p w:rsidR="00695386" w:rsidRDefault="00FF3F5D">
      <w:pPr>
        <w:pStyle w:val="p-normal"/>
        <w:shd w:val="clear" w:color="auto" w:fill="FFFFFF"/>
        <w:spacing w:before="0" w:beforeAutospacing="0" w:after="0" w:afterAutospacing="0"/>
        <w:ind w:firstLine="709"/>
        <w:jc w:val="both"/>
        <w:rPr>
          <w:rStyle w:val="word-wrapper"/>
          <w:sz w:val="30"/>
          <w:szCs w:val="30"/>
        </w:rPr>
      </w:pPr>
      <w:r>
        <w:rPr>
          <w:rStyle w:val="word-wrapper"/>
          <w:sz w:val="30"/>
          <w:szCs w:val="30"/>
        </w:rPr>
        <w:t>5.1.</w:t>
      </w:r>
      <w:r>
        <w:rPr>
          <w:sz w:val="30"/>
          <w:szCs w:val="30"/>
        </w:rPr>
        <w:t> </w:t>
      </w:r>
      <w:bookmarkStart w:id="4" w:name="_Hlk188362656"/>
      <w:r>
        <w:rPr>
          <w:rStyle w:val="word-wrapper"/>
          <w:sz w:val="30"/>
          <w:szCs w:val="30"/>
        </w:rPr>
        <w:t>из районного бюджета в сельские и Коссовский городской бюджеты:</w:t>
      </w:r>
    </w:p>
    <w:p w:rsidR="00695386" w:rsidRDefault="00FF3F5D">
      <w:pPr>
        <w:pStyle w:val="p-normal"/>
        <w:shd w:val="clear" w:color="auto" w:fill="FFFFFF"/>
        <w:spacing w:before="0" w:beforeAutospacing="0" w:after="0" w:afterAutospacing="0"/>
        <w:ind w:firstLine="709"/>
        <w:jc w:val="both"/>
        <w:rPr>
          <w:rStyle w:val="word-wrapper"/>
          <w:sz w:val="30"/>
          <w:szCs w:val="30"/>
        </w:rPr>
      </w:pPr>
      <w:r>
        <w:rPr>
          <w:rStyle w:val="word-wrapper"/>
          <w:sz w:val="30"/>
          <w:szCs w:val="30"/>
        </w:rPr>
        <w:t xml:space="preserve">дотации в сумме </w:t>
      </w:r>
      <w:r>
        <w:rPr>
          <w:rStyle w:val="word-wrapper"/>
          <w:sz w:val="30"/>
          <w:szCs w:val="30"/>
        </w:rPr>
        <w:t>364</w:t>
      </w:r>
      <w:r>
        <w:rPr>
          <w:rStyle w:val="word-wrapper"/>
          <w:sz w:val="30"/>
          <w:szCs w:val="30"/>
          <w:lang w:val="en-US"/>
        </w:rPr>
        <w:t> </w:t>
      </w:r>
      <w:r>
        <w:rPr>
          <w:rStyle w:val="word-wrapper"/>
          <w:sz w:val="30"/>
          <w:szCs w:val="30"/>
        </w:rPr>
        <w:t>366,00</w:t>
      </w:r>
      <w:r>
        <w:rPr>
          <w:rStyle w:val="word-wrapper"/>
          <w:sz w:val="30"/>
          <w:szCs w:val="30"/>
        </w:rPr>
        <w:t xml:space="preserve"> рубля согласно приложению 7;</w:t>
      </w:r>
    </w:p>
    <w:p w:rsidR="00695386" w:rsidRDefault="00FF3F5D">
      <w:pPr>
        <w:pStyle w:val="p-normal"/>
        <w:shd w:val="clear" w:color="auto" w:fill="FFFFFF"/>
        <w:spacing w:before="0" w:beforeAutospacing="0" w:after="0" w:afterAutospacing="0"/>
        <w:ind w:firstLine="709"/>
        <w:jc w:val="both"/>
        <w:rPr>
          <w:sz w:val="30"/>
          <w:szCs w:val="30"/>
        </w:rPr>
      </w:pPr>
      <w:r>
        <w:rPr>
          <w:rStyle w:val="word-wrapper"/>
          <w:sz w:val="30"/>
          <w:szCs w:val="30"/>
        </w:rPr>
        <w:t xml:space="preserve">иные межбюджетные трансферты в сумме </w:t>
      </w:r>
      <w:r>
        <w:rPr>
          <w:rStyle w:val="word-wrapper"/>
          <w:sz w:val="30"/>
          <w:szCs w:val="30"/>
        </w:rPr>
        <w:t>312 140,00</w:t>
      </w:r>
      <w:r>
        <w:rPr>
          <w:rStyle w:val="word-wrapper"/>
          <w:sz w:val="30"/>
          <w:szCs w:val="30"/>
        </w:rPr>
        <w:t xml:space="preserve"> рубля согласно приложению 8</w:t>
      </w:r>
      <w:bookmarkEnd w:id="4"/>
      <w:r>
        <w:rPr>
          <w:rStyle w:val="word-wrapper"/>
          <w:sz w:val="30"/>
          <w:szCs w:val="30"/>
        </w:rPr>
        <w:t>;</w:t>
      </w:r>
    </w:p>
    <w:p w:rsidR="00695386" w:rsidRDefault="00FF3F5D">
      <w:pPr>
        <w:pStyle w:val="p-normal"/>
        <w:shd w:val="clear" w:color="auto" w:fill="FFFFFF"/>
        <w:spacing w:before="0" w:beforeAutospacing="0" w:after="0" w:afterAutospacing="0"/>
        <w:ind w:firstLine="709"/>
        <w:jc w:val="both"/>
        <w:rPr>
          <w:sz w:val="30"/>
          <w:szCs w:val="30"/>
        </w:rPr>
      </w:pPr>
      <w:r>
        <w:rPr>
          <w:rStyle w:val="word-wrapper"/>
          <w:sz w:val="30"/>
          <w:szCs w:val="30"/>
        </w:rPr>
        <w:t>5.2.</w:t>
      </w:r>
      <w:r>
        <w:rPr>
          <w:sz w:val="30"/>
          <w:szCs w:val="30"/>
        </w:rPr>
        <w:t> </w:t>
      </w:r>
      <w:r>
        <w:rPr>
          <w:rStyle w:val="word-wrapper"/>
          <w:sz w:val="30"/>
          <w:szCs w:val="30"/>
          <w:shd w:val="clear" w:color="auto" w:fill="FFFFFF"/>
        </w:rPr>
        <w:t xml:space="preserve">из сельских и Коссовского городского бюджетов в районный бюджет </w:t>
      </w:r>
      <w:r>
        <w:rPr>
          <w:rStyle w:val="word-wrapper"/>
          <w:sz w:val="30"/>
          <w:szCs w:val="30"/>
          <w:shd w:val="clear" w:color="auto" w:fill="FFFFFF"/>
        </w:rPr>
        <w:t xml:space="preserve">иные </w:t>
      </w:r>
      <w:r>
        <w:rPr>
          <w:rStyle w:val="word-wrapper"/>
          <w:sz w:val="30"/>
          <w:szCs w:val="30"/>
          <w:shd w:val="clear" w:color="auto" w:fill="FFFFFF"/>
        </w:rPr>
        <w:t xml:space="preserve">межбюджетные трансферты в сумме </w:t>
      </w:r>
      <w:r>
        <w:rPr>
          <w:rStyle w:val="word-wrapper"/>
          <w:sz w:val="30"/>
          <w:szCs w:val="30"/>
          <w:shd w:val="clear" w:color="auto" w:fill="FFFFFF"/>
        </w:rPr>
        <w:t>303 030,00</w:t>
      </w:r>
      <w:r>
        <w:rPr>
          <w:rStyle w:val="word-wrapper"/>
          <w:sz w:val="30"/>
          <w:szCs w:val="30"/>
          <w:shd w:val="clear" w:color="auto" w:fill="FFFFFF"/>
        </w:rPr>
        <w:t xml:space="preserve"> рубля согласно приложению 9.</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6. Установить, что максимальные размеры дефицита сельских и Коссовского городского бюджетов на конец 2025 года сост</w:t>
      </w:r>
      <w:r>
        <w:rPr>
          <w:rFonts w:ascii="Times New Roman" w:hAnsi="Times New Roman" w:cs="Times New Roman"/>
          <w:sz w:val="30"/>
          <w:szCs w:val="30"/>
        </w:rPr>
        <w:t>авляют 0 (ноль) рублей.</w:t>
      </w:r>
    </w:p>
    <w:p w:rsidR="00695386" w:rsidRDefault="00FF3F5D">
      <w:pPr>
        <w:pStyle w:val="ConsPlusNormal"/>
        <w:widowControl/>
        <w:ind w:firstLine="709"/>
        <w:jc w:val="both"/>
        <w:rPr>
          <w:rFonts w:ascii="Times New Roman" w:hAnsi="Times New Roman" w:cs="Times New Roman"/>
          <w:sz w:val="30"/>
          <w:szCs w:val="30"/>
        </w:rPr>
      </w:pPr>
      <w:r>
        <w:rPr>
          <w:rStyle w:val="word-wrapper"/>
          <w:rFonts w:ascii="Times New Roman" w:hAnsi="Times New Roman" w:cs="Times New Roman"/>
          <w:sz w:val="30"/>
          <w:szCs w:val="30"/>
          <w:shd w:val="clear" w:color="auto" w:fill="FFFFFF"/>
        </w:rPr>
        <w:t>Допускается исполнение с превышением максимальных размеров дефицита сельских и Коссовского городского бюджетов, установленных в части первой настоящего пункта, в связи с финансированием расходов на озеленение, воспроизводство объект</w:t>
      </w:r>
      <w:r>
        <w:rPr>
          <w:rStyle w:val="word-wrapper"/>
          <w:rFonts w:ascii="Times New Roman" w:hAnsi="Times New Roman" w:cs="Times New Roman"/>
          <w:sz w:val="30"/>
          <w:szCs w:val="30"/>
          <w:shd w:val="clear" w:color="auto" w:fill="FFFFFF"/>
        </w:rPr>
        <w:t>ов растительного мира, проведение мероприятий, направленных на охрану и защиту объектов растительного мира, за счет использования в</w:t>
      </w:r>
      <w:r>
        <w:rPr>
          <w:rStyle w:val="fake-non-breaking-space"/>
          <w:rFonts w:ascii="Times New Roman" w:hAnsi="Times New Roman" w:cs="Times New Roman"/>
          <w:sz w:val="30"/>
          <w:szCs w:val="30"/>
          <w:shd w:val="clear" w:color="auto" w:fill="FFFFFF"/>
        </w:rPr>
        <w:t xml:space="preserve"> </w:t>
      </w:r>
      <w:r>
        <w:rPr>
          <w:rStyle w:val="word-wrapper"/>
          <w:rFonts w:ascii="Times New Roman" w:hAnsi="Times New Roman" w:cs="Times New Roman"/>
          <w:sz w:val="30"/>
          <w:szCs w:val="30"/>
          <w:shd w:val="clear" w:color="auto" w:fill="FFFFFF"/>
        </w:rPr>
        <w:t>установленном законодательством порядке образовавшихся на 1 января 2025 г. остатков средств сельских и</w:t>
      </w:r>
      <w:r>
        <w:rPr>
          <w:rStyle w:val="fake-non-breaking-space"/>
          <w:rFonts w:ascii="Times New Roman" w:hAnsi="Times New Roman" w:cs="Times New Roman"/>
          <w:sz w:val="30"/>
          <w:szCs w:val="30"/>
          <w:shd w:val="clear" w:color="auto" w:fill="FFFFFF"/>
        </w:rPr>
        <w:t xml:space="preserve"> </w:t>
      </w:r>
      <w:r>
        <w:rPr>
          <w:rStyle w:val="word-wrapper"/>
          <w:rFonts w:ascii="Times New Roman" w:hAnsi="Times New Roman" w:cs="Times New Roman"/>
          <w:sz w:val="30"/>
          <w:szCs w:val="30"/>
          <w:shd w:val="clear" w:color="auto" w:fill="FFFFFF"/>
        </w:rPr>
        <w:t xml:space="preserve">Коссовского </w:t>
      </w:r>
      <w:r>
        <w:rPr>
          <w:rStyle w:val="word-wrapper"/>
          <w:rFonts w:ascii="Times New Roman" w:hAnsi="Times New Roman" w:cs="Times New Roman"/>
          <w:sz w:val="30"/>
          <w:szCs w:val="30"/>
          <w:shd w:val="clear" w:color="auto" w:fill="FFFFFF"/>
        </w:rPr>
        <w:t>городского бюджетов от поступивших компенсационных выплат стоимости удаляемых объектов растительного мира.</w:t>
      </w:r>
    </w:p>
    <w:p w:rsidR="00695386" w:rsidRDefault="00FF3F5D">
      <w:pPr>
        <w:ind w:firstLine="709"/>
        <w:jc w:val="both"/>
        <w:rPr>
          <w:sz w:val="30"/>
          <w:szCs w:val="30"/>
        </w:rPr>
      </w:pPr>
      <w:r>
        <w:rPr>
          <w:sz w:val="30"/>
          <w:szCs w:val="30"/>
        </w:rPr>
        <w:t>7. В 2025 году:</w:t>
      </w:r>
    </w:p>
    <w:p w:rsidR="00695386" w:rsidRDefault="00FF3F5D">
      <w:pPr>
        <w:ind w:firstLine="709"/>
        <w:jc w:val="both"/>
        <w:rPr>
          <w:rFonts w:ascii="Times New Roman" w:hAnsi="Times New Roman" w:cs="Times New Roman"/>
          <w:sz w:val="30"/>
          <w:szCs w:val="30"/>
        </w:rPr>
      </w:pPr>
      <w:r>
        <w:rPr>
          <w:sz w:val="30"/>
          <w:szCs w:val="30"/>
        </w:rPr>
        <w:t>7.1. </w:t>
      </w:r>
      <w:r>
        <w:rPr>
          <w:rFonts w:ascii="Times New Roman" w:hAnsi="Times New Roman" w:cs="Times New Roman"/>
          <w:sz w:val="30"/>
          <w:szCs w:val="30"/>
        </w:rPr>
        <w:t>создать в расходной части районного бюджета резервный фонд Ивацевичского районного исполнительного комитета (далее – райисполком</w:t>
      </w:r>
      <w:r>
        <w:rPr>
          <w:rFonts w:ascii="Times New Roman" w:hAnsi="Times New Roman" w:cs="Times New Roman"/>
          <w:sz w:val="30"/>
          <w:szCs w:val="30"/>
        </w:rPr>
        <w:t>), определяемый в соответствии с пунктом 4 статьи 42 Бюджетного кодекса Республики Беларусь, и установить его в размере 467 231,00 рубля;</w:t>
      </w:r>
    </w:p>
    <w:p w:rsidR="00695386" w:rsidRDefault="00FF3F5D">
      <w:pPr>
        <w:ind w:firstLine="709"/>
        <w:jc w:val="both"/>
        <w:rPr>
          <w:rFonts w:ascii="Times New Roman" w:hAnsi="Times New Roman" w:cs="Times New Roman"/>
          <w:sz w:val="30"/>
          <w:szCs w:val="30"/>
        </w:rPr>
      </w:pPr>
      <w:r>
        <w:rPr>
          <w:rStyle w:val="fake-non-breaking-space"/>
          <w:rFonts w:ascii="Times New Roman" w:hAnsi="Times New Roman" w:cs="Times New Roman"/>
          <w:sz w:val="30"/>
          <w:szCs w:val="30"/>
          <w:shd w:val="clear" w:color="auto" w:fill="FFFFFF"/>
        </w:rPr>
        <w:t>7.2. </w:t>
      </w:r>
      <w:r>
        <w:rPr>
          <w:rStyle w:val="word-wrapper"/>
          <w:rFonts w:ascii="Times New Roman" w:hAnsi="Times New Roman" w:cs="Times New Roman"/>
          <w:sz w:val="30"/>
          <w:szCs w:val="30"/>
          <w:shd w:val="clear" w:color="auto" w:fill="FFFFFF"/>
        </w:rPr>
        <w:t>предоставить право райисполкому принимать решения о передаче доходов и</w:t>
      </w:r>
      <w:r>
        <w:rPr>
          <w:rStyle w:val="fake-non-breaking-space"/>
          <w:rFonts w:ascii="Times New Roman" w:hAnsi="Times New Roman" w:cs="Times New Roman"/>
          <w:sz w:val="30"/>
          <w:szCs w:val="30"/>
          <w:shd w:val="clear" w:color="auto" w:fill="FFFFFF"/>
        </w:rPr>
        <w:t xml:space="preserve"> </w:t>
      </w:r>
      <w:r>
        <w:rPr>
          <w:rStyle w:val="word-wrapper"/>
          <w:rFonts w:ascii="Times New Roman" w:hAnsi="Times New Roman" w:cs="Times New Roman"/>
          <w:sz w:val="30"/>
          <w:szCs w:val="30"/>
          <w:shd w:val="clear" w:color="auto" w:fill="FFFFFF"/>
        </w:rPr>
        <w:t>расходов районного бюджета сельским и</w:t>
      </w:r>
      <w:r>
        <w:rPr>
          <w:rStyle w:val="fake-non-breaking-space"/>
          <w:rFonts w:ascii="Times New Roman" w:hAnsi="Times New Roman" w:cs="Times New Roman"/>
          <w:sz w:val="30"/>
          <w:szCs w:val="30"/>
          <w:shd w:val="clear" w:color="auto" w:fill="FFFFFF"/>
        </w:rPr>
        <w:t xml:space="preserve"> </w:t>
      </w:r>
      <w:r>
        <w:rPr>
          <w:rStyle w:val="word-wrapper"/>
          <w:rFonts w:ascii="Times New Roman" w:hAnsi="Times New Roman" w:cs="Times New Roman"/>
          <w:sz w:val="30"/>
          <w:szCs w:val="30"/>
          <w:shd w:val="clear" w:color="auto" w:fill="FFFFFF"/>
        </w:rPr>
        <w:t>Косс</w:t>
      </w:r>
      <w:r>
        <w:rPr>
          <w:rStyle w:val="word-wrapper"/>
          <w:rFonts w:ascii="Times New Roman" w:hAnsi="Times New Roman" w:cs="Times New Roman"/>
          <w:sz w:val="30"/>
          <w:szCs w:val="30"/>
          <w:shd w:val="clear" w:color="auto" w:fill="FFFFFF"/>
        </w:rPr>
        <w:t>овскому городскому бюджетам.</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8. Установить на 2025 год:</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лимит долга Ивацевичского районного Совета депутатов и райисполкома в размере 460 000,00 рубля;</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лимит долга, гарантированного райисполкомом, в размере 1 631 830,00 рубля.</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9. Установить, что в 2025 год</w:t>
      </w:r>
      <w:r>
        <w:rPr>
          <w:rFonts w:ascii="Times New Roman" w:hAnsi="Times New Roman" w:cs="Times New Roman"/>
          <w:sz w:val="30"/>
          <w:szCs w:val="30"/>
        </w:rPr>
        <w:t>у:</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9.1. за предоставление гарантий райисполкома по кредитам, выдаваемым банками Республики Беларусь, взимается плата в районный бюджет в размере 1,0 процента от суммы кредита, если иное не установлено законодательными актами;</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lastRenderedPageBreak/>
        <w:t>9.2. бюджетные кредиты предост</w:t>
      </w:r>
      <w:r>
        <w:rPr>
          <w:rFonts w:ascii="Times New Roman" w:hAnsi="Times New Roman" w:cs="Times New Roman"/>
          <w:sz w:val="30"/>
          <w:szCs w:val="30"/>
        </w:rPr>
        <w:t>авляются сельским и Коссовскому городскому бюджетам по решению финансового отдела райисполкома на покрытие временных кассовых разрывов, возникающих при исполнении сельских и Коссовского городского бюджетов, без взимания процентов за пользование бюджетным к</w:t>
      </w:r>
      <w:r>
        <w:rPr>
          <w:rFonts w:ascii="Times New Roman" w:hAnsi="Times New Roman" w:cs="Times New Roman"/>
          <w:sz w:val="30"/>
          <w:szCs w:val="30"/>
        </w:rPr>
        <w:t>редитом.</w:t>
      </w:r>
    </w:p>
    <w:p w:rsidR="00695386" w:rsidRDefault="00FF3F5D">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10. Настоящее решение вступает в силу с 1 января 2025 г.</w:t>
      </w:r>
    </w:p>
    <w:p w:rsidR="00695386" w:rsidRDefault="00695386">
      <w:pPr>
        <w:tabs>
          <w:tab w:val="left" w:pos="709"/>
        </w:tabs>
        <w:ind w:firstLine="709"/>
        <w:jc w:val="both"/>
        <w:rPr>
          <w:sz w:val="30"/>
          <w:szCs w:val="30"/>
        </w:rPr>
      </w:pPr>
    </w:p>
    <w:p w:rsidR="00695386" w:rsidRDefault="00FF3F5D">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p w:rsidR="00695386" w:rsidRDefault="00695386">
      <w:pPr>
        <w:tabs>
          <w:tab w:val="left" w:pos="6804"/>
        </w:tabs>
        <w:spacing w:before="120"/>
        <w:jc w:val="both"/>
        <w:rPr>
          <w:rFonts w:ascii="Times New Roman" w:hAnsi="Times New Roman" w:cs="Times New Roman"/>
          <w:color w:val="FF0000"/>
          <w:sz w:val="30"/>
          <w:szCs w:val="30"/>
        </w:rPr>
        <w:sectPr w:rsidR="00695386">
          <w:headerReference w:type="even" r:id="rId8"/>
          <w:headerReference w:type="default" r:id="rId9"/>
          <w:headerReference w:type="first" r:id="rId10"/>
          <w:footnotePr>
            <w:pos w:val="beneathText"/>
            <w:numFmt w:val="chicago"/>
          </w:footnotePr>
          <w:pgSz w:w="11906" w:h="16838" w:code="9"/>
          <w:pgMar w:top="1134" w:right="567" w:bottom="1134" w:left="1701" w:header="709" w:footer="709" w:gutter="0"/>
          <w:cols w:space="708"/>
          <w:titlePg/>
          <w:docGrid w:linePitch="360"/>
        </w:sectPr>
      </w:pPr>
    </w:p>
    <w:p w:rsidR="00695386" w:rsidRDefault="00FF3F5D">
      <w:pPr>
        <w:tabs>
          <w:tab w:val="left" w:pos="709"/>
        </w:tabs>
        <w:ind w:left="5670"/>
        <w:jc w:val="both"/>
        <w:rPr>
          <w:sz w:val="30"/>
          <w:szCs w:val="30"/>
        </w:rPr>
      </w:pPr>
      <w:r>
        <w:rPr>
          <w:sz w:val="30"/>
          <w:szCs w:val="30"/>
        </w:rPr>
        <w:lastRenderedPageBreak/>
        <w:t>Приложение 1</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bookmarkStart w:id="5" w:name="Par79"/>
      <w:bookmarkEnd w:id="5"/>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spacing w:line="280" w:lineRule="exact"/>
        <w:ind w:right="5103"/>
        <w:jc w:val="both"/>
        <w:rPr>
          <w:sz w:val="30"/>
          <w:szCs w:val="30"/>
        </w:rPr>
      </w:pPr>
      <w:r>
        <w:rPr>
          <w:sz w:val="30"/>
          <w:szCs w:val="30"/>
        </w:rPr>
        <w:t>ИСТОЧНИКИ</w:t>
      </w:r>
    </w:p>
    <w:p w:rsidR="00695386" w:rsidRDefault="00FF3F5D">
      <w:pPr>
        <w:spacing w:after="240" w:line="280" w:lineRule="exact"/>
        <w:ind w:right="5669"/>
        <w:jc w:val="both"/>
        <w:rPr>
          <w:sz w:val="30"/>
          <w:szCs w:val="30"/>
        </w:rPr>
      </w:pPr>
      <w:r>
        <w:rPr>
          <w:sz w:val="30"/>
          <w:szCs w:val="30"/>
        </w:rPr>
        <w:t>финансирования дефицита районного бюджета</w:t>
      </w:r>
    </w:p>
    <w:p w:rsidR="00695386" w:rsidRDefault="00FF3F5D">
      <w:pPr>
        <w:widowControl w:val="0"/>
        <w:autoSpaceDE w:val="0"/>
        <w:autoSpaceDN w:val="0"/>
        <w:adjustRightInd w:val="0"/>
        <w:spacing w:line="280" w:lineRule="exact"/>
        <w:ind w:right="-1"/>
        <w:jc w:val="right"/>
        <w:rPr>
          <w:sz w:val="30"/>
          <w:szCs w:val="30"/>
        </w:rPr>
      </w:pPr>
      <w:r>
        <w:rPr>
          <w:sz w:val="26"/>
          <w:szCs w:val="26"/>
        </w:rPr>
        <w:t>(рублей)</w:t>
      </w:r>
    </w:p>
    <w:tbl>
      <w:tblPr>
        <w:tblW w:w="9923" w:type="dxa"/>
        <w:tblInd w:w="-147" w:type="dxa"/>
        <w:tblLayout w:type="fixed"/>
        <w:tblCellMar>
          <w:top w:w="79" w:type="dxa"/>
          <w:left w:w="113" w:type="dxa"/>
          <w:bottom w:w="79" w:type="dxa"/>
          <w:right w:w="62" w:type="dxa"/>
        </w:tblCellMar>
        <w:tblLook w:val="0000" w:firstRow="0" w:lastRow="0" w:firstColumn="0" w:lastColumn="0" w:noHBand="0" w:noVBand="0"/>
      </w:tblPr>
      <w:tblGrid>
        <w:gridCol w:w="4678"/>
        <w:gridCol w:w="709"/>
        <w:gridCol w:w="851"/>
        <w:gridCol w:w="850"/>
        <w:gridCol w:w="992"/>
        <w:gridCol w:w="1843"/>
      </w:tblGrid>
      <w:tr w:rsidR="00695386">
        <w:trPr>
          <w:cantSplit/>
        </w:trPr>
        <w:tc>
          <w:tcPr>
            <w:tcW w:w="4678"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843"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695386">
        <w:trPr>
          <w:cantSplit/>
        </w:trPr>
        <w:tc>
          <w:tcPr>
            <w:tcW w:w="4678"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843"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695386">
        <w:trPr>
          <w:cantSplit/>
        </w:trPr>
        <w:tc>
          <w:tcPr>
            <w:tcW w:w="4678" w:type="dxa"/>
            <w:vAlign w:val="bottom"/>
          </w:tcPr>
          <w:p w:rsidR="00695386" w:rsidRDefault="00FF3F5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843" w:type="dxa"/>
            <w:vAlign w:val="bottom"/>
          </w:tcPr>
          <w:p w:rsidR="00695386" w:rsidRDefault="00FF3F5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695386">
        <w:trPr>
          <w:cantSplit/>
        </w:trPr>
        <w:tc>
          <w:tcPr>
            <w:tcW w:w="4678" w:type="dxa"/>
            <w:vAlign w:val="bottom"/>
          </w:tcPr>
          <w:p w:rsidR="00695386" w:rsidRDefault="00FF3F5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843" w:type="dxa"/>
            <w:vAlign w:val="bottom"/>
          </w:tcPr>
          <w:p w:rsidR="00695386" w:rsidRDefault="00FF3F5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695386">
        <w:trPr>
          <w:cantSplit/>
        </w:trPr>
        <w:tc>
          <w:tcPr>
            <w:tcW w:w="4678" w:type="dxa"/>
            <w:vAlign w:val="bottom"/>
          </w:tcPr>
          <w:p w:rsidR="00695386" w:rsidRDefault="00FF3F5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3" w:type="dxa"/>
            <w:vAlign w:val="bottom"/>
          </w:tcPr>
          <w:p w:rsidR="00695386" w:rsidRDefault="00FF3F5D">
            <w:pPr>
              <w:pStyle w:val="ConsPlusTitle"/>
              <w:spacing w:line="280" w:lineRule="exact"/>
              <w:jc w:val="right"/>
              <w:rPr>
                <w:rFonts w:ascii="Times New Roman CYR" w:hAnsi="Times New Roman CYR" w:cs="Times New Roman CYR"/>
                <w:b w:val="0"/>
                <w:bCs w:val="0"/>
                <w:sz w:val="26"/>
                <w:szCs w:val="26"/>
              </w:rPr>
            </w:pPr>
            <w:r>
              <w:rPr>
                <w:rFonts w:ascii="Times New Roman" w:hAnsi="Times New Roman" w:cs="Times New Roman"/>
                <w:b w:val="0"/>
                <w:bCs w:val="0"/>
                <w:sz w:val="26"/>
                <w:szCs w:val="26"/>
              </w:rPr>
              <w:t>50 000,00</w:t>
            </w:r>
          </w:p>
        </w:tc>
      </w:tr>
      <w:tr w:rsidR="00695386">
        <w:trPr>
          <w:cantSplit/>
        </w:trPr>
        <w:tc>
          <w:tcPr>
            <w:tcW w:w="4678" w:type="dxa"/>
            <w:vAlign w:val="bottom"/>
          </w:tcPr>
          <w:p w:rsidR="00695386" w:rsidRDefault="00FF3F5D">
            <w:pPr>
              <w:pStyle w:val="ConsPlusTitle"/>
              <w:spacing w:line="280" w:lineRule="exac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Остатки на конец отчетного периода</w:t>
            </w:r>
          </w:p>
        </w:tc>
        <w:tc>
          <w:tcPr>
            <w:tcW w:w="709"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1"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07</w:t>
            </w:r>
          </w:p>
        </w:tc>
        <w:tc>
          <w:tcPr>
            <w:tcW w:w="850"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02</w:t>
            </w:r>
          </w:p>
        </w:tc>
        <w:tc>
          <w:tcPr>
            <w:tcW w:w="992" w:type="dxa"/>
            <w:vAlign w:val="bottom"/>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3" w:type="dxa"/>
            <w:vAlign w:val="bottom"/>
          </w:tcPr>
          <w:p w:rsidR="00695386" w:rsidRDefault="00FF3F5D">
            <w:pPr>
              <w:pStyle w:val="ConsPlusTitle"/>
              <w:spacing w:line="280" w:lineRule="exact"/>
              <w:jc w:val="righ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-50 000,00</w:t>
            </w:r>
          </w:p>
        </w:tc>
      </w:tr>
      <w:tr w:rsidR="00695386">
        <w:trPr>
          <w:cantSplit/>
        </w:trPr>
        <w:tc>
          <w:tcPr>
            <w:tcW w:w="4678" w:type="dxa"/>
            <w:vAlign w:val="bottom"/>
          </w:tcPr>
          <w:p w:rsidR="00695386" w:rsidRDefault="00FF3F5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709"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843" w:type="dxa"/>
            <w:vAlign w:val="bottom"/>
          </w:tcPr>
          <w:p w:rsidR="00695386" w:rsidRDefault="00FF3F5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r w:rsidR="00695386">
        <w:trPr>
          <w:cantSplit/>
        </w:trPr>
        <w:tc>
          <w:tcPr>
            <w:tcW w:w="4678" w:type="dxa"/>
            <w:vAlign w:val="bottom"/>
          </w:tcPr>
          <w:p w:rsidR="00695386" w:rsidRDefault="00FF3F5D">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 xml:space="preserve">платежи </w:t>
            </w:r>
            <w:r>
              <w:rPr>
                <w:rFonts w:ascii="Times New Roman" w:hAnsi="Times New Roman" w:cs="Times New Roman"/>
                <w:b w:val="0"/>
                <w:bCs w:val="0"/>
                <w:sz w:val="26"/>
                <w:szCs w:val="26"/>
              </w:rPr>
              <w:t>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709"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843" w:type="dxa"/>
            <w:vAlign w:val="bottom"/>
          </w:tcPr>
          <w:p w:rsidR="00695386" w:rsidRDefault="00FF3F5D">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r>
    </w:tbl>
    <w:p w:rsidR="00695386" w:rsidRDefault="00695386">
      <w:pPr>
        <w:tabs>
          <w:tab w:val="left" w:pos="6804"/>
        </w:tabs>
        <w:jc w:val="both"/>
        <w:rPr>
          <w:color w:val="FF0000"/>
          <w:sz w:val="30"/>
          <w:szCs w:val="30"/>
        </w:rPr>
        <w:sectPr w:rsidR="00695386">
          <w:headerReference w:type="even" r:id="rId11"/>
          <w:headerReference w:type="default" r:id="rId12"/>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bookmarkStart w:id="6" w:name="_Hlk121247781"/>
      <w:r>
        <w:rPr>
          <w:sz w:val="30"/>
          <w:szCs w:val="30"/>
        </w:rPr>
        <w:t>Приложение 2</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pStyle w:val="ConsPlusTitle"/>
        <w:spacing w:before="240" w:line="280" w:lineRule="exact"/>
        <w:ind w:right="4536"/>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НОРМАТИВЫ</w:t>
      </w:r>
    </w:p>
    <w:p w:rsidR="00695386" w:rsidRDefault="00FF3F5D">
      <w:pPr>
        <w:pStyle w:val="ConsPlusTitle"/>
        <w:spacing w:after="240" w:line="280" w:lineRule="exact"/>
        <w:ind w:right="39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отчислений от подоходного налога с физических лиц в сельские и Коссовский городской бюджеты от поступлений на территории Ивацевичского</w:t>
      </w:r>
      <w:r>
        <w:rPr>
          <w:rFonts w:ascii="Times New Roman CYR" w:hAnsi="Times New Roman CYR" w:cs="Times New Roman CYR"/>
          <w:b w:val="0"/>
          <w:bCs w:val="0"/>
          <w:sz w:val="30"/>
          <w:szCs w:val="30"/>
        </w:rPr>
        <w:t xml:space="preserve"> района</w:t>
      </w:r>
    </w:p>
    <w:bookmarkEnd w:id="6"/>
    <w:p w:rsidR="00695386" w:rsidRDefault="00FF3F5D">
      <w:pPr>
        <w:pStyle w:val="ConsPlusTitle"/>
        <w:spacing w:line="280" w:lineRule="exact"/>
        <w:jc w:val="right"/>
        <w:rPr>
          <w:rFonts w:ascii="Times New Roman CYR" w:hAnsi="Times New Roman CYR" w:cs="Times New Roman CYR"/>
          <w:b w:val="0"/>
          <w:bCs w:val="0"/>
          <w:sz w:val="26"/>
          <w:szCs w:val="26"/>
        </w:rPr>
      </w:pPr>
      <w:r>
        <w:rPr>
          <w:rFonts w:ascii="Times New Roman CYR" w:hAnsi="Times New Roman CYR" w:cs="Times New Roman CYR"/>
          <w:b w:val="0"/>
          <w:sz w:val="26"/>
          <w:szCs w:val="26"/>
        </w:rPr>
        <w:t>(</w:t>
      </w:r>
      <w:bookmarkStart w:id="7" w:name="_Hlk122681945"/>
      <w:r>
        <w:rPr>
          <w:rFonts w:ascii="Times New Roman CYR" w:hAnsi="Times New Roman CYR" w:cs="Times New Roman CYR"/>
          <w:b w:val="0"/>
          <w:sz w:val="26"/>
          <w:szCs w:val="26"/>
        </w:rPr>
        <w:t>процентов)</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685"/>
      </w:tblGrid>
      <w:tr w:rsidR="00695386">
        <w:trPr>
          <w:trHeight w:val="20"/>
        </w:trPr>
        <w:tc>
          <w:tcPr>
            <w:tcW w:w="6238" w:type="dxa"/>
            <w:shd w:val="clear" w:color="auto" w:fill="auto"/>
            <w:vAlign w:val="center"/>
          </w:tcPr>
          <w:p w:rsidR="00695386" w:rsidRDefault="00FF3F5D">
            <w:pPr>
              <w:jc w:val="center"/>
              <w:rPr>
                <w:sz w:val="26"/>
                <w:szCs w:val="26"/>
              </w:rPr>
            </w:pPr>
            <w:r>
              <w:rPr>
                <w:sz w:val="26"/>
                <w:szCs w:val="26"/>
              </w:rPr>
              <w:t>Наименование бюджета</w:t>
            </w:r>
          </w:p>
        </w:tc>
        <w:tc>
          <w:tcPr>
            <w:tcW w:w="3685" w:type="dxa"/>
          </w:tcPr>
          <w:p w:rsidR="00695386" w:rsidRDefault="00FF3F5D">
            <w:pPr>
              <w:jc w:val="center"/>
              <w:rPr>
                <w:sz w:val="26"/>
                <w:szCs w:val="26"/>
              </w:rPr>
            </w:pPr>
            <w:r>
              <w:rPr>
                <w:sz w:val="26"/>
                <w:szCs w:val="26"/>
              </w:rPr>
              <w:t>Норматив</w:t>
            </w:r>
          </w:p>
        </w:tc>
      </w:tr>
      <w:tr w:rsidR="00695386">
        <w:trPr>
          <w:trHeight w:val="340"/>
        </w:trPr>
        <w:tc>
          <w:tcPr>
            <w:tcW w:w="6238" w:type="dxa"/>
            <w:tcBorders>
              <w:left w:val="nil"/>
              <w:bottom w:val="nil"/>
              <w:right w:val="nil"/>
            </w:tcBorders>
            <w:shd w:val="clear" w:color="auto" w:fill="auto"/>
            <w:vAlign w:val="bottom"/>
          </w:tcPr>
          <w:p w:rsidR="00695386" w:rsidRDefault="00FF3F5D">
            <w:pPr>
              <w:rPr>
                <w:sz w:val="26"/>
                <w:szCs w:val="26"/>
              </w:rPr>
            </w:pPr>
            <w:proofErr w:type="spellStart"/>
            <w:r>
              <w:rPr>
                <w:sz w:val="26"/>
                <w:szCs w:val="26"/>
              </w:rPr>
              <w:t>Бытенский</w:t>
            </w:r>
            <w:proofErr w:type="spellEnd"/>
            <w:r>
              <w:rPr>
                <w:sz w:val="26"/>
                <w:szCs w:val="26"/>
              </w:rPr>
              <w:t xml:space="preserve"> сельский</w:t>
            </w:r>
          </w:p>
        </w:tc>
        <w:tc>
          <w:tcPr>
            <w:tcW w:w="3685" w:type="dxa"/>
            <w:tcBorders>
              <w:left w:val="nil"/>
              <w:bottom w:val="nil"/>
              <w:right w:val="nil"/>
            </w:tcBorders>
            <w:vAlign w:val="bottom"/>
          </w:tcPr>
          <w:p w:rsidR="00695386" w:rsidRDefault="00FF3F5D">
            <w:pPr>
              <w:ind w:left="57" w:right="29"/>
              <w:jc w:val="right"/>
              <w:rPr>
                <w:sz w:val="26"/>
                <w:szCs w:val="26"/>
              </w:rPr>
            </w:pPr>
            <w:r>
              <w:rPr>
                <w:sz w:val="26"/>
                <w:szCs w:val="26"/>
              </w:rPr>
              <w:t>0,44</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Вольковский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0,23</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Житлинский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0,25</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Квасевичский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0,16</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Милейковский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0,14</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Речковский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0,19</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Святовольский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0,39</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Стайковский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0,38</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Телеханский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0,81</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proofErr w:type="spellStart"/>
            <w:r>
              <w:rPr>
                <w:sz w:val="26"/>
                <w:szCs w:val="26"/>
              </w:rPr>
              <w:t>Яглевичский</w:t>
            </w:r>
            <w:proofErr w:type="spellEnd"/>
            <w:r>
              <w:rPr>
                <w:sz w:val="26"/>
                <w:szCs w:val="26"/>
              </w:rPr>
              <w:t xml:space="preserve"> сельский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0,64</w:t>
            </w:r>
          </w:p>
        </w:tc>
      </w:tr>
      <w:tr w:rsidR="00695386">
        <w:trPr>
          <w:trHeight w:val="340"/>
        </w:trPr>
        <w:tc>
          <w:tcPr>
            <w:tcW w:w="6238" w:type="dxa"/>
            <w:tcBorders>
              <w:top w:val="nil"/>
              <w:left w:val="nil"/>
              <w:bottom w:val="nil"/>
              <w:right w:val="nil"/>
            </w:tcBorders>
            <w:shd w:val="clear" w:color="auto" w:fill="auto"/>
            <w:vAlign w:val="bottom"/>
          </w:tcPr>
          <w:p w:rsidR="00695386" w:rsidRDefault="00FF3F5D">
            <w:pPr>
              <w:rPr>
                <w:sz w:val="26"/>
                <w:szCs w:val="26"/>
              </w:rPr>
            </w:pPr>
            <w:r>
              <w:rPr>
                <w:sz w:val="26"/>
                <w:szCs w:val="26"/>
              </w:rPr>
              <w:t>Коссовский городской</w:t>
            </w:r>
          </w:p>
        </w:tc>
        <w:tc>
          <w:tcPr>
            <w:tcW w:w="3685" w:type="dxa"/>
            <w:tcBorders>
              <w:top w:val="nil"/>
              <w:left w:val="nil"/>
              <w:bottom w:val="nil"/>
              <w:right w:val="nil"/>
            </w:tcBorders>
            <w:vAlign w:val="bottom"/>
          </w:tcPr>
          <w:p w:rsidR="00695386" w:rsidRDefault="00FF3F5D">
            <w:pPr>
              <w:ind w:left="57" w:right="29"/>
              <w:jc w:val="right"/>
              <w:rPr>
                <w:sz w:val="26"/>
                <w:szCs w:val="26"/>
              </w:rPr>
            </w:pPr>
            <w:r>
              <w:rPr>
                <w:sz w:val="26"/>
                <w:szCs w:val="26"/>
              </w:rPr>
              <w:t>0,26</w:t>
            </w:r>
          </w:p>
        </w:tc>
      </w:tr>
    </w:tbl>
    <w:p w:rsidR="00695386" w:rsidRDefault="00695386">
      <w:pPr>
        <w:rPr>
          <w:sz w:val="26"/>
          <w:szCs w:val="26"/>
        </w:rPr>
      </w:pPr>
    </w:p>
    <w:bookmarkEnd w:id="7"/>
    <w:p w:rsidR="00695386" w:rsidRDefault="00695386">
      <w:pPr>
        <w:widowControl w:val="0"/>
        <w:autoSpaceDE w:val="0"/>
        <w:autoSpaceDN w:val="0"/>
        <w:adjustRightInd w:val="0"/>
        <w:ind w:right="-142" w:firstLine="5670"/>
        <w:jc w:val="both"/>
        <w:outlineLvl w:val="0"/>
        <w:rPr>
          <w:color w:val="FF0000"/>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r>
        <w:rPr>
          <w:sz w:val="30"/>
          <w:szCs w:val="30"/>
        </w:rPr>
        <w:t>Приложение 3</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pStyle w:val="ConsPlusTitle"/>
        <w:spacing w:line="280" w:lineRule="exact"/>
        <w:ind w:right="5670"/>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695386" w:rsidRDefault="00FF3F5D">
      <w:pPr>
        <w:pStyle w:val="ConsPlusTitle"/>
        <w:spacing w:after="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районного бюджета</w:t>
      </w:r>
      <w:bookmarkStart w:id="8" w:name="_Hlk59638219"/>
    </w:p>
    <w:p w:rsidR="00695386" w:rsidRDefault="00FF3F5D">
      <w:pPr>
        <w:widowControl w:val="0"/>
        <w:autoSpaceDE w:val="0"/>
        <w:autoSpaceDN w:val="0"/>
        <w:adjustRightInd w:val="0"/>
        <w:spacing w:line="280" w:lineRule="exact"/>
        <w:jc w:val="right"/>
        <w:rPr>
          <w:sz w:val="26"/>
          <w:szCs w:val="26"/>
        </w:rPr>
      </w:pPr>
      <w:bookmarkStart w:id="9" w:name="_Hlk122682012"/>
      <w:r>
        <w:rPr>
          <w:sz w:val="26"/>
          <w:szCs w:val="26"/>
        </w:rPr>
        <w:t>(рублей)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62" w:type="dxa"/>
        </w:tblCellMar>
        <w:tblLook w:val="0000" w:firstRow="0" w:lastRow="0" w:firstColumn="0" w:lastColumn="0" w:noHBand="0" w:noVBand="0"/>
      </w:tblPr>
      <w:tblGrid>
        <w:gridCol w:w="4111"/>
        <w:gridCol w:w="709"/>
        <w:gridCol w:w="850"/>
        <w:gridCol w:w="709"/>
        <w:gridCol w:w="567"/>
        <w:gridCol w:w="992"/>
        <w:gridCol w:w="1985"/>
      </w:tblGrid>
      <w:tr w:rsidR="00695386">
        <w:trPr>
          <w:cantSplit/>
          <w:trHeight w:val="20"/>
        </w:trPr>
        <w:tc>
          <w:tcPr>
            <w:tcW w:w="4111"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709"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695386" w:rsidRDefault="00FF3F5D">
            <w:pPr>
              <w:pStyle w:val="ConsPlusTitle"/>
              <w:spacing w:line="280" w:lineRule="exact"/>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985" w:type="dxa"/>
            <w:tcBorders>
              <w:bottom w:val="single" w:sz="4" w:space="0" w:color="auto"/>
            </w:tcBorders>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695386">
        <w:trPr>
          <w:cantSplit/>
          <w:trHeight w:val="20"/>
        </w:trPr>
        <w:tc>
          <w:tcPr>
            <w:tcW w:w="4111"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695386" w:rsidRDefault="00FF3F5D">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985" w:type="dxa"/>
            <w:tcBorders>
              <w:bottom w:val="single" w:sz="4" w:space="0" w:color="auto"/>
            </w:tcBorders>
            <w:vAlign w:val="bottom"/>
          </w:tcPr>
          <w:p w:rsidR="00695386" w:rsidRDefault="00FF3F5D">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695386">
        <w:trPr>
          <w:cantSplit/>
          <w:trHeight w:val="20"/>
        </w:trPr>
        <w:tc>
          <w:tcPr>
            <w:tcW w:w="4111" w:type="dxa"/>
            <w:tcBorders>
              <w:top w:val="nil"/>
              <w:left w:val="nil"/>
              <w:bottom w:val="nil"/>
              <w:right w:val="nil"/>
            </w:tcBorders>
            <w:vAlign w:val="center"/>
          </w:tcPr>
          <w:p w:rsidR="00695386" w:rsidRDefault="00FF3F5D">
            <w:pPr>
              <w:pStyle w:val="ConsPlusTitle"/>
              <w:spacing w:line="280" w:lineRule="exact"/>
              <w:contextualSpacing/>
              <w:rPr>
                <w:rFonts w:ascii="Times New Roman" w:hAnsi="Times New Roman" w:cs="Times New Roman"/>
                <w:b w:val="0"/>
                <w:bCs w:val="0"/>
                <w:sz w:val="26"/>
                <w:szCs w:val="26"/>
              </w:rPr>
            </w:pPr>
            <w:r>
              <w:rPr>
                <w:rFonts w:ascii="Times New Roman" w:hAnsi="Times New Roman" w:cs="Times New Roman"/>
                <w:b w:val="0"/>
                <w:bCs w:val="0"/>
                <w:sz w:val="26"/>
                <w:szCs w:val="26"/>
              </w:rPr>
              <w:t>НАЛОГОВЫЕ ДОХОДЫ</w:t>
            </w:r>
          </w:p>
        </w:tc>
        <w:tc>
          <w:tcPr>
            <w:tcW w:w="709"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709"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80 361 866,00</w:t>
            </w:r>
          </w:p>
        </w:tc>
      </w:tr>
      <w:tr w:rsidR="00695386">
        <w:trPr>
          <w:cantSplit/>
          <w:trHeight w:val="20"/>
        </w:trPr>
        <w:tc>
          <w:tcPr>
            <w:tcW w:w="4111" w:type="dxa"/>
            <w:tcBorders>
              <w:top w:val="nil"/>
              <w:left w:val="nil"/>
              <w:bottom w:val="nil"/>
              <w:right w:val="nil"/>
            </w:tcBorders>
            <w:vAlign w:val="center"/>
          </w:tcPr>
          <w:p w:rsidR="00695386" w:rsidRDefault="00FF3F5D">
            <w:pPr>
              <w:pStyle w:val="ConsPlusTitle"/>
              <w:spacing w:line="280" w:lineRule="exact"/>
              <w:contextualSpacing/>
              <w:rPr>
                <w:rFonts w:ascii="Times New Roman" w:hAnsi="Times New Roman" w:cs="Times New Roman"/>
                <w:b w:val="0"/>
                <w:bCs w:val="0"/>
                <w:sz w:val="26"/>
                <w:szCs w:val="26"/>
              </w:rPr>
            </w:pPr>
            <w:r>
              <w:rPr>
                <w:rFonts w:ascii="Times New Roman" w:hAnsi="Times New Roman" w:cs="Times New Roman"/>
                <w:b w:val="0"/>
                <w:bCs w:val="0"/>
                <w:sz w:val="26"/>
                <w:szCs w:val="26"/>
              </w:rPr>
              <w:t>Налоги на доходы и прибыль</w:t>
            </w:r>
          </w:p>
        </w:tc>
        <w:tc>
          <w:tcPr>
            <w:tcW w:w="709"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695386" w:rsidRDefault="00FF3F5D">
            <w:pPr>
              <w:pStyle w:val="ConsPlusTitle"/>
              <w:spacing w:line="280" w:lineRule="exact"/>
              <w:contextualSpacing/>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46 213 052,00</w:t>
            </w:r>
          </w:p>
        </w:tc>
      </w:tr>
      <w:tr w:rsidR="00695386">
        <w:trPr>
          <w:cantSplit/>
          <w:trHeight w:val="20"/>
        </w:trPr>
        <w:tc>
          <w:tcPr>
            <w:tcW w:w="4111" w:type="dxa"/>
            <w:tcBorders>
              <w:top w:val="nil"/>
              <w:left w:val="nil"/>
              <w:bottom w:val="nil"/>
              <w:right w:val="nil"/>
            </w:tcBorders>
            <w:vAlign w:val="center"/>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Налоги на доходы, уплачиваемые физическими лицами</w:t>
            </w:r>
          </w:p>
        </w:tc>
        <w:tc>
          <w:tcPr>
            <w:tcW w:w="709"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41 238 887,00</w:t>
            </w:r>
          </w:p>
        </w:tc>
      </w:tr>
      <w:tr w:rsidR="00695386">
        <w:trPr>
          <w:cantSplit/>
          <w:trHeight w:val="20"/>
        </w:trPr>
        <w:tc>
          <w:tcPr>
            <w:tcW w:w="4111" w:type="dxa"/>
            <w:tcBorders>
              <w:top w:val="nil"/>
              <w:left w:val="nil"/>
              <w:bottom w:val="nil"/>
              <w:right w:val="nil"/>
            </w:tcBorders>
            <w:vAlign w:val="center"/>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 xml:space="preserve">Подоходный налог с </w:t>
            </w:r>
            <w:r>
              <w:rPr>
                <w:rFonts w:ascii="Times New Roman" w:hAnsi="Times New Roman" w:cs="Times New Roman"/>
                <w:sz w:val="26"/>
                <w:szCs w:val="26"/>
              </w:rPr>
              <w:t>физических лиц</w:t>
            </w:r>
          </w:p>
        </w:tc>
        <w:tc>
          <w:tcPr>
            <w:tcW w:w="709"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992" w:type="dxa"/>
            <w:tcBorders>
              <w:top w:val="nil"/>
              <w:left w:val="nil"/>
              <w:bottom w:val="nil"/>
              <w:right w:val="nil"/>
            </w:tcBorders>
            <w:vAlign w:val="bottom"/>
          </w:tcPr>
          <w:p w:rsidR="00695386" w:rsidRDefault="00FF3F5D">
            <w:pPr>
              <w:spacing w:line="280" w:lineRule="exact"/>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41 238 887,00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доходы и прибыль, уплачиваемые организациями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4 974 165,00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прибыль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4 814 712,00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Налоги на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lang w:val="en-US"/>
              </w:rPr>
            </w:pPr>
            <w:r>
              <w:rPr>
                <w:rFonts w:ascii="Times New Roman" w:hAnsi="Times New Roman" w:cs="Times New Roman"/>
                <w:sz w:val="26"/>
                <w:szCs w:val="26"/>
              </w:rPr>
              <w:t>0</w:t>
            </w:r>
            <w:r>
              <w:rPr>
                <w:rFonts w:ascii="Times New Roman" w:hAnsi="Times New Roman" w:cs="Times New Roman"/>
                <w:sz w:val="26"/>
                <w:szCs w:val="26"/>
                <w:lang w:val="en-US"/>
              </w:rPr>
              <w:t>3</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159 453,00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lang w:val="en-US"/>
              </w:rPr>
            </w:pPr>
            <w:r>
              <w:rPr>
                <w:rFonts w:ascii="Times New Roman" w:hAnsi="Times New Roman" w:cs="Times New Roman"/>
                <w:sz w:val="26"/>
                <w:szCs w:val="26"/>
              </w:rPr>
              <w:t>Налоги на собственность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7 107 742,00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недвижимое имущество</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1 858 264,00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Земельный налог</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08</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1 858 264,00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остаточную стоимость имущества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5 249 478,00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недвижимость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09</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5 249 478,00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на товары (работы, услуги)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26 850 127,00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от выручки от реализации товаров (работ, услуг)</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26 533 936,00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на добавленную стоимость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20 975 866,00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Другие налоги от выручки от реализации товаров (работ, услуг)</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5 558 070,00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Налоги </w:t>
            </w:r>
            <w:r>
              <w:rPr>
                <w:rFonts w:ascii="Times New Roman" w:hAnsi="Times New Roman" w:cs="Times New Roman"/>
                <w:sz w:val="26"/>
                <w:szCs w:val="26"/>
              </w:rPr>
              <w:t>и сборы на отдельные виды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143 460,00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Налоги и сборы на отдельные виды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16</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143 460,00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Сборы за пользование товарами (разрешения на их использование), осуществление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172 731,00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за</w:t>
            </w:r>
            <w:r>
              <w:rPr>
                <w:rFonts w:ascii="Times New Roman" w:hAnsi="Times New Roman" w:cs="Times New Roman"/>
                <w:sz w:val="26"/>
                <w:szCs w:val="26"/>
              </w:rPr>
              <w:t xml:space="preserve"> владение собаками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17</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1 512,00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Специальные сборы, пошлины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19</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1 428,00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Налог за добычу (изъятие) природных ресурсов</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169 791,00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Другие налоги, </w:t>
            </w:r>
            <w:r>
              <w:rPr>
                <w:rFonts w:ascii="Times New Roman" w:hAnsi="Times New Roman" w:cs="Times New Roman"/>
                <w:sz w:val="26"/>
                <w:szCs w:val="26"/>
              </w:rPr>
              <w:t>сборы (пошлины) и другие 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Государственная пошлина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190 945,00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outlineLvl w:val="1"/>
              <w:rPr>
                <w:rFonts w:ascii="Times New Roman" w:hAnsi="Times New Roman" w:cs="Times New Roman"/>
                <w:sz w:val="26"/>
                <w:szCs w:val="26"/>
              </w:rPr>
            </w:pPr>
            <w:r>
              <w:rPr>
                <w:rFonts w:ascii="Times New Roman" w:hAnsi="Times New Roman" w:cs="Times New Roman"/>
                <w:sz w:val="26"/>
                <w:szCs w:val="26"/>
              </w:rPr>
              <w:t>НЕНАЛОГОВЫЕ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5 650 720,00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931 552,00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размещения денежных средств бюджетов</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444 183,00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Проценты за пользование денежными средствами бюджетов</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38</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444 183,00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487 369,00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39</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487 369,00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4 125 050,00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имущества, находящегося в государственной собственности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214 842,00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земельных участков</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155 988,00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сдачи в аренду иного имущества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58 854,00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47 721,00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43</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47 721,00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Доходы от </w:t>
            </w:r>
            <w:r>
              <w:rPr>
                <w:rFonts w:ascii="Times New Roman" w:hAnsi="Times New Roman" w:cs="Times New Roman"/>
                <w:sz w:val="26"/>
                <w:szCs w:val="26"/>
              </w:rPr>
              <w:t>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3 424 064,00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45</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3 181,00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Компенсации расходов государства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46</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3 420 883,00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Доходы от </w:t>
            </w:r>
            <w:r>
              <w:rPr>
                <w:rFonts w:ascii="Times New Roman" w:hAnsi="Times New Roman" w:cs="Times New Roman"/>
                <w:sz w:val="26"/>
                <w:szCs w:val="26"/>
              </w:rPr>
              <w:t>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438 423,00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Доходы от реализации имущества, имущественных прав на объекты интеллектуальной</w:t>
            </w:r>
            <w:r>
              <w:rPr>
                <w:rFonts w:ascii="Times New Roman" w:hAnsi="Times New Roman" w:cs="Times New Roman"/>
                <w:sz w:val="26"/>
                <w:szCs w:val="26"/>
              </w:rPr>
              <w:t xml:space="preserve"> собственности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47</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354 216,00</w:t>
            </w:r>
          </w:p>
        </w:tc>
      </w:tr>
      <w:tr w:rsidR="00695386">
        <w:trPr>
          <w:cantSplit/>
          <w:trHeight w:val="20"/>
        </w:trPr>
        <w:tc>
          <w:tcPr>
            <w:tcW w:w="4111" w:type="dxa"/>
            <w:tcBorders>
              <w:top w:val="nil"/>
              <w:left w:val="nil"/>
              <w:bottom w:val="nil"/>
              <w:right w:val="nil"/>
            </w:tcBorders>
            <w:vAlign w:val="bottom"/>
          </w:tcPr>
          <w:p w:rsidR="00695386" w:rsidRDefault="00FF3F5D">
            <w:pPr>
              <w:pStyle w:val="ConsPlusNormal"/>
              <w:spacing w:line="280" w:lineRule="exact"/>
              <w:ind w:firstLine="0"/>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Доходы от имущества, конфискованного и иным способом обращенного в доход государства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48</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46,00</w:t>
            </w:r>
          </w:p>
        </w:tc>
      </w:tr>
      <w:tr w:rsidR="00695386">
        <w:trPr>
          <w:cantSplit/>
          <w:trHeight w:val="20"/>
        </w:trPr>
        <w:tc>
          <w:tcPr>
            <w:tcW w:w="4111" w:type="dxa"/>
            <w:tcBorders>
              <w:top w:val="nil"/>
              <w:left w:val="nil"/>
              <w:bottom w:val="nil"/>
              <w:right w:val="nil"/>
            </w:tcBorders>
            <w:vAlign w:val="bottom"/>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Доходы от продажи земельных участков в частную собственность гражданам, негосударственным юридическим лицам, </w:t>
            </w:r>
            <w:r>
              <w:rPr>
                <w:rFonts w:ascii="Times New Roman" w:hAnsi="Times New Roman" w:cs="Times New Roman"/>
                <w:sz w:val="26"/>
                <w:szCs w:val="26"/>
              </w:rPr>
              <w:t>собственность иностранным государствам, международным организациям</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49</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84 161,00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217 720,00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217 720,00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 xml:space="preserve">Удержания из заработной платы осужденных и лиц, освобожденных от уголовной </w:t>
            </w:r>
            <w:r>
              <w:rPr>
                <w:rStyle w:val="word-wrapper"/>
                <w:rFonts w:ascii="Times New Roman" w:hAnsi="Times New Roman" w:cs="Times New Roman"/>
                <w:sz w:val="26"/>
                <w:szCs w:val="26"/>
                <w:shd w:val="clear" w:color="auto" w:fill="FFFFFF"/>
              </w:rPr>
              <w:t>ответственности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7,00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Штрафы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217 713,00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376 398,00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376 398,00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10 613,00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365 785,00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outlineLvl w:val="1"/>
              <w:rPr>
                <w:rFonts w:ascii="Times New Roman" w:hAnsi="Times New Roman" w:cs="Times New Roman"/>
                <w:sz w:val="26"/>
                <w:szCs w:val="26"/>
              </w:rPr>
            </w:pPr>
            <w:r>
              <w:rPr>
                <w:rFonts w:ascii="Times New Roman" w:hAnsi="Times New Roman" w:cs="Times New Roman"/>
                <w:sz w:val="26"/>
                <w:szCs w:val="26"/>
              </w:rPr>
              <w:t>БЕЗВОЗМЕЗДНЫЕ ПОСТУПЛЕНИЯ</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68 798 079,00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68 798 079,00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Текущие безвозмездные поступления от других бюджетов бюджетной </w:t>
            </w:r>
            <w:r>
              <w:rPr>
                <w:rFonts w:ascii="Times New Roman" w:hAnsi="Times New Roman" w:cs="Times New Roman"/>
                <w:sz w:val="26"/>
                <w:szCs w:val="26"/>
              </w:rPr>
              <w:t>системы Республики Беларусь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64 916 268,00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Дотации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57 510 537,00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1 342 540,00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развитию сельского хозяйства и рыбохозяйственной деятельности</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03</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текущему ремонту кровель жилых домов</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15</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100 000,00</w:t>
            </w:r>
          </w:p>
        </w:tc>
      </w:tr>
      <w:tr w:rsidR="00695386">
        <w:trPr>
          <w:cantSplit/>
          <w:trHeight w:val="20"/>
        </w:trPr>
        <w:tc>
          <w:tcPr>
            <w:tcW w:w="4111" w:type="dxa"/>
            <w:tcBorders>
              <w:top w:val="nil"/>
              <w:left w:val="nil"/>
              <w:bottom w:val="nil"/>
              <w:right w:val="nil"/>
            </w:tcBorders>
          </w:tcPr>
          <w:p w:rsidR="00695386" w:rsidRDefault="00FF3F5D">
            <w:pPr>
              <w:autoSpaceDE w:val="0"/>
              <w:autoSpaceDN w:val="0"/>
              <w:adjustRightInd w:val="0"/>
              <w:spacing w:line="280" w:lineRule="exact"/>
              <w:contextualSpacing/>
              <w:rPr>
                <w:rFonts w:ascii="Times New Roman" w:hAnsi="Times New Roman" w:cs="Times New Roman"/>
                <w:sz w:val="26"/>
                <w:szCs w:val="26"/>
              </w:rPr>
            </w:pPr>
            <w:bookmarkStart w:id="10" w:name="_Hlk105595358"/>
            <w:r>
              <w:rPr>
                <w:rFonts w:ascii="Times New Roman" w:hAnsi="Times New Roman" w:cs="Times New Roman"/>
                <w:sz w:val="26"/>
                <w:szCs w:val="26"/>
              </w:rPr>
              <w:t>Иные межбюджетные трансферты</w:t>
            </w:r>
            <w:bookmarkEnd w:id="10"/>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6 063 191,00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Иные межбюджетные трансферты </w:t>
            </w:r>
            <w:bookmarkStart w:id="11" w:name="_Hlk105595394"/>
            <w:r>
              <w:rPr>
                <w:rFonts w:ascii="Times New Roman" w:hAnsi="Times New Roman" w:cs="Times New Roman"/>
                <w:sz w:val="26"/>
                <w:szCs w:val="26"/>
              </w:rPr>
              <w:t>из вышестоящего бюджета нижестоящему бюджету</w:t>
            </w:r>
            <w:bookmarkEnd w:id="11"/>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5 760 161,00</w:t>
            </w:r>
          </w:p>
        </w:tc>
      </w:tr>
      <w:tr w:rsidR="00695386">
        <w:trPr>
          <w:cantSplit/>
          <w:trHeight w:val="20"/>
        </w:trPr>
        <w:tc>
          <w:tcPr>
            <w:tcW w:w="4111" w:type="dxa"/>
            <w:tcBorders>
              <w:top w:val="nil"/>
              <w:left w:val="nil"/>
              <w:bottom w:val="nil"/>
              <w:right w:val="nil"/>
            </w:tcBorders>
          </w:tcPr>
          <w:p w:rsidR="00695386" w:rsidRDefault="00FF3F5D">
            <w:pPr>
              <w:autoSpaceDE w:val="0"/>
              <w:autoSpaceDN w:val="0"/>
              <w:adjustRightInd w:val="0"/>
              <w:spacing w:line="280" w:lineRule="exact"/>
              <w:contextualSpacing/>
              <w:rPr>
                <w:rFonts w:ascii="Times New Roman" w:hAnsi="Times New Roman" w:cs="Times New Roman"/>
                <w:sz w:val="26"/>
                <w:szCs w:val="26"/>
              </w:rPr>
            </w:pPr>
            <w:bookmarkStart w:id="12" w:name="_Hlk105595896"/>
            <w:r>
              <w:rPr>
                <w:rStyle w:val="word-wrapper"/>
                <w:rFonts w:ascii="Times New Roman" w:hAnsi="Times New Roman" w:cs="Times New Roman"/>
                <w:sz w:val="26"/>
                <w:szCs w:val="26"/>
                <w:shd w:val="clear" w:color="auto" w:fill="FFFFFF"/>
              </w:rPr>
              <w:t>Иные межбюджетные трансферты из нижестоящего бюджета вышестоящему бюджету</w:t>
            </w:r>
            <w:bookmarkEnd w:id="12"/>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02</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303 030,00</w:t>
            </w:r>
          </w:p>
        </w:tc>
      </w:tr>
      <w:tr w:rsidR="00695386">
        <w:trPr>
          <w:cantSplit/>
          <w:trHeight w:val="20"/>
        </w:trPr>
        <w:tc>
          <w:tcPr>
            <w:tcW w:w="4111" w:type="dxa"/>
            <w:tcBorders>
              <w:top w:val="nil"/>
              <w:left w:val="nil"/>
              <w:bottom w:val="nil"/>
              <w:right w:val="nil"/>
            </w:tcBorders>
          </w:tcPr>
          <w:p w:rsidR="00695386" w:rsidRDefault="00FF3F5D">
            <w:pPr>
              <w:autoSpaceDE w:val="0"/>
              <w:autoSpaceDN w:val="0"/>
              <w:adjustRightInd w:val="0"/>
              <w:spacing w:line="280" w:lineRule="exact"/>
              <w:contextualSpacing/>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3 881 811,00</w:t>
            </w:r>
          </w:p>
        </w:tc>
      </w:tr>
      <w:tr w:rsidR="00695386">
        <w:trPr>
          <w:cantSplit/>
          <w:trHeight w:val="20"/>
        </w:trPr>
        <w:tc>
          <w:tcPr>
            <w:tcW w:w="4111" w:type="dxa"/>
            <w:tcBorders>
              <w:top w:val="nil"/>
              <w:left w:val="nil"/>
              <w:bottom w:val="nil"/>
              <w:right w:val="nil"/>
            </w:tcBorders>
          </w:tcPr>
          <w:p w:rsidR="00695386" w:rsidRDefault="00FF3F5D">
            <w:pPr>
              <w:autoSpaceDE w:val="0"/>
              <w:autoSpaceDN w:val="0"/>
              <w:adjustRightInd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Иные межбюджетные трансферты</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00</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3 881 811,00</w:t>
            </w:r>
          </w:p>
        </w:tc>
      </w:tr>
      <w:tr w:rsidR="00695386">
        <w:trPr>
          <w:cantSplit/>
          <w:trHeight w:val="20"/>
        </w:trPr>
        <w:tc>
          <w:tcPr>
            <w:tcW w:w="4111" w:type="dxa"/>
            <w:tcBorders>
              <w:top w:val="nil"/>
              <w:left w:val="nil"/>
              <w:bottom w:val="nil"/>
              <w:right w:val="nil"/>
            </w:tcBorders>
          </w:tcPr>
          <w:p w:rsidR="00695386" w:rsidRDefault="00FF3F5D">
            <w:pPr>
              <w:autoSpaceDE w:val="0"/>
              <w:autoSpaceDN w:val="0"/>
              <w:adjustRightInd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01</w:t>
            </w: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3 881 811,00</w:t>
            </w:r>
          </w:p>
        </w:tc>
      </w:tr>
      <w:tr w:rsidR="00695386">
        <w:trPr>
          <w:cantSplit/>
          <w:trHeight w:val="20"/>
        </w:trPr>
        <w:tc>
          <w:tcPr>
            <w:tcW w:w="4111" w:type="dxa"/>
            <w:tcBorders>
              <w:top w:val="nil"/>
              <w:left w:val="nil"/>
              <w:bottom w:val="nil"/>
              <w:right w:val="nil"/>
            </w:tcBorders>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ВСЕГО доходов</w:t>
            </w:r>
          </w:p>
        </w:tc>
        <w:tc>
          <w:tcPr>
            <w:tcW w:w="709" w:type="dxa"/>
            <w:tcBorders>
              <w:top w:val="nil"/>
              <w:left w:val="nil"/>
              <w:bottom w:val="nil"/>
              <w:right w:val="nil"/>
            </w:tcBorders>
            <w:vAlign w:val="bottom"/>
          </w:tcPr>
          <w:p w:rsidR="00695386" w:rsidRDefault="00695386">
            <w:pPr>
              <w:pStyle w:val="ConsPlusNormal"/>
              <w:spacing w:line="280" w:lineRule="exact"/>
              <w:ind w:firstLine="0"/>
              <w:contextualSpacing/>
              <w:jc w:val="center"/>
              <w:rPr>
                <w:rFonts w:ascii="Times New Roman" w:hAnsi="Times New Roman" w:cs="Times New Roman"/>
                <w:sz w:val="26"/>
                <w:szCs w:val="26"/>
              </w:rPr>
            </w:pPr>
          </w:p>
        </w:tc>
        <w:tc>
          <w:tcPr>
            <w:tcW w:w="850" w:type="dxa"/>
            <w:tcBorders>
              <w:top w:val="nil"/>
              <w:left w:val="nil"/>
              <w:bottom w:val="nil"/>
              <w:right w:val="nil"/>
            </w:tcBorders>
            <w:vAlign w:val="bottom"/>
          </w:tcPr>
          <w:p w:rsidR="00695386" w:rsidRDefault="00695386">
            <w:pPr>
              <w:pStyle w:val="ConsPlusNormal"/>
              <w:spacing w:line="280" w:lineRule="exact"/>
              <w:ind w:firstLine="0"/>
              <w:contextualSpacing/>
              <w:jc w:val="center"/>
              <w:rPr>
                <w:rFonts w:ascii="Times New Roman" w:hAnsi="Times New Roman" w:cs="Times New Roman"/>
                <w:sz w:val="26"/>
                <w:szCs w:val="26"/>
              </w:rPr>
            </w:pPr>
          </w:p>
        </w:tc>
        <w:tc>
          <w:tcPr>
            <w:tcW w:w="709" w:type="dxa"/>
            <w:tcBorders>
              <w:top w:val="nil"/>
              <w:left w:val="nil"/>
              <w:bottom w:val="nil"/>
              <w:right w:val="nil"/>
            </w:tcBorders>
            <w:vAlign w:val="bottom"/>
          </w:tcPr>
          <w:p w:rsidR="00695386" w:rsidRDefault="00695386">
            <w:pPr>
              <w:pStyle w:val="ConsPlusNormal"/>
              <w:spacing w:line="280" w:lineRule="exact"/>
              <w:ind w:firstLine="0"/>
              <w:contextualSpacing/>
              <w:jc w:val="center"/>
              <w:rPr>
                <w:rFonts w:ascii="Times New Roman" w:hAnsi="Times New Roman" w:cs="Times New Roman"/>
                <w:sz w:val="26"/>
                <w:szCs w:val="26"/>
              </w:rPr>
            </w:pPr>
          </w:p>
        </w:tc>
        <w:tc>
          <w:tcPr>
            <w:tcW w:w="567" w:type="dxa"/>
            <w:tcBorders>
              <w:top w:val="nil"/>
              <w:left w:val="nil"/>
              <w:bottom w:val="nil"/>
              <w:right w:val="nil"/>
            </w:tcBorders>
            <w:vAlign w:val="bottom"/>
          </w:tcPr>
          <w:p w:rsidR="00695386" w:rsidRDefault="00695386">
            <w:pPr>
              <w:pStyle w:val="ConsPlusNormal"/>
              <w:spacing w:line="280" w:lineRule="exact"/>
              <w:ind w:firstLine="0"/>
              <w:contextualSpacing/>
              <w:jc w:val="center"/>
              <w:rPr>
                <w:rFonts w:ascii="Times New Roman" w:hAnsi="Times New Roman" w:cs="Times New Roman"/>
                <w:sz w:val="26"/>
                <w:szCs w:val="26"/>
              </w:rPr>
            </w:pPr>
          </w:p>
        </w:tc>
        <w:tc>
          <w:tcPr>
            <w:tcW w:w="992" w:type="dxa"/>
            <w:tcBorders>
              <w:top w:val="nil"/>
              <w:left w:val="nil"/>
              <w:bottom w:val="nil"/>
              <w:right w:val="nil"/>
            </w:tcBorders>
            <w:vAlign w:val="bottom"/>
          </w:tcPr>
          <w:p w:rsidR="00695386" w:rsidRDefault="00695386">
            <w:pPr>
              <w:pStyle w:val="ConsPlusNormal"/>
              <w:spacing w:line="280" w:lineRule="exact"/>
              <w:ind w:firstLine="0"/>
              <w:contextualSpacing/>
              <w:jc w:val="center"/>
              <w:rPr>
                <w:rFonts w:ascii="Times New Roman" w:hAnsi="Times New Roman" w:cs="Times New Roman"/>
                <w:sz w:val="26"/>
                <w:szCs w:val="26"/>
              </w:rPr>
            </w:pPr>
          </w:p>
        </w:tc>
        <w:tc>
          <w:tcPr>
            <w:tcW w:w="1981" w:type="dxa"/>
            <w:tcBorders>
              <w:top w:val="nil"/>
              <w:left w:val="nil"/>
              <w:bottom w:val="nil"/>
              <w:right w:val="nil"/>
            </w:tcBorders>
            <w:vAlign w:val="bottom"/>
          </w:tcPr>
          <w:p w:rsidR="00695386" w:rsidRDefault="00FF3F5D">
            <w:pPr>
              <w:pStyle w:val="ConsPlusNormal"/>
              <w:spacing w:line="280" w:lineRule="exact"/>
              <w:ind w:right="76" w:firstLine="0"/>
              <w:contextualSpacing/>
              <w:jc w:val="right"/>
              <w:rPr>
                <w:rFonts w:ascii="Times New Roman" w:hAnsi="Times New Roman" w:cs="Times New Roman"/>
                <w:sz w:val="26"/>
                <w:szCs w:val="26"/>
              </w:rPr>
            </w:pPr>
            <w:r>
              <w:rPr>
                <w:rFonts w:ascii="Times New Roman" w:hAnsi="Times New Roman" w:cs="Times New Roman"/>
                <w:sz w:val="26"/>
                <w:szCs w:val="26"/>
              </w:rPr>
              <w:t>154 810 665,00</w:t>
            </w:r>
          </w:p>
        </w:tc>
      </w:tr>
      <w:bookmarkEnd w:id="8"/>
      <w:bookmarkEnd w:id="9"/>
    </w:tbl>
    <w:p w:rsidR="00695386" w:rsidRDefault="00695386">
      <w:pPr>
        <w:widowControl w:val="0"/>
        <w:autoSpaceDE w:val="0"/>
        <w:autoSpaceDN w:val="0"/>
        <w:adjustRightInd w:val="0"/>
        <w:ind w:right="-142"/>
        <w:jc w:val="both"/>
        <w:outlineLvl w:val="0"/>
        <w:rPr>
          <w:color w:val="FF0000"/>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r>
        <w:rPr>
          <w:sz w:val="30"/>
          <w:szCs w:val="30"/>
        </w:rPr>
        <w:t>Приложение 4</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pStyle w:val="ConsPlusTitle"/>
        <w:spacing w:line="280" w:lineRule="exact"/>
        <w:ind w:right="4394"/>
        <w:jc w:val="both"/>
        <w:rPr>
          <w:rFonts w:ascii="Times New Roman" w:hAnsi="Times New Roman" w:cs="Times New Roman"/>
          <w:b w:val="0"/>
          <w:bCs w:val="0"/>
          <w:sz w:val="30"/>
          <w:szCs w:val="30"/>
        </w:rPr>
      </w:pPr>
      <w:r>
        <w:rPr>
          <w:rFonts w:ascii="Times New Roman" w:hAnsi="Times New Roman" w:cs="Times New Roman"/>
          <w:b w:val="0"/>
          <w:bCs w:val="0"/>
          <w:sz w:val="30"/>
          <w:szCs w:val="30"/>
        </w:rPr>
        <w:t>РАСХОДЫ</w:t>
      </w:r>
    </w:p>
    <w:p w:rsidR="00695386" w:rsidRDefault="00FF3F5D">
      <w:pPr>
        <w:pStyle w:val="ConsPlusTitle"/>
        <w:spacing w:after="200" w:line="280" w:lineRule="exact"/>
        <w:ind w:right="4394"/>
        <w:jc w:val="both"/>
        <w:rPr>
          <w:rFonts w:ascii="Times New Roman" w:hAnsi="Times New Roman" w:cs="Times New Roman"/>
          <w:b w:val="0"/>
          <w:bCs w:val="0"/>
          <w:sz w:val="30"/>
          <w:szCs w:val="30"/>
        </w:rPr>
      </w:pPr>
      <w:r>
        <w:rPr>
          <w:rFonts w:ascii="Times New Roman" w:hAnsi="Times New Roman" w:cs="Times New Roman"/>
          <w:b w:val="0"/>
          <w:bCs w:val="0"/>
          <w:sz w:val="30"/>
          <w:szCs w:val="30"/>
        </w:rPr>
        <w:t>районного бюджета по функциональной классификации расходов бюджета по разделам, подразделам и видам</w:t>
      </w:r>
    </w:p>
    <w:p w:rsidR="00695386" w:rsidRDefault="00FF3F5D">
      <w:pPr>
        <w:widowControl w:val="0"/>
        <w:autoSpaceDE w:val="0"/>
        <w:autoSpaceDN w:val="0"/>
        <w:adjustRightInd w:val="0"/>
        <w:spacing w:line="280" w:lineRule="exact"/>
        <w:ind w:right="-1"/>
        <w:jc w:val="right"/>
        <w:rPr>
          <w:rFonts w:ascii="Times New Roman" w:hAnsi="Times New Roman" w:cs="Times New Roman"/>
          <w:sz w:val="30"/>
          <w:szCs w:val="30"/>
        </w:rPr>
      </w:pPr>
      <w:bookmarkStart w:id="13" w:name="_Hlk122682087"/>
      <w:r>
        <w:rPr>
          <w:rFonts w:ascii="Times New Roman" w:hAnsi="Times New Roman" w:cs="Times New Roman"/>
          <w:sz w:val="26"/>
          <w:szCs w:val="26"/>
        </w:rPr>
        <w:t>(рублей)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62" w:type="dxa"/>
        </w:tblCellMar>
        <w:tblLook w:val="0000" w:firstRow="0" w:lastRow="0" w:firstColumn="0" w:lastColumn="0" w:noHBand="0" w:noVBand="0"/>
      </w:tblPr>
      <w:tblGrid>
        <w:gridCol w:w="5671"/>
        <w:gridCol w:w="567"/>
        <w:gridCol w:w="993"/>
        <w:gridCol w:w="708"/>
        <w:gridCol w:w="1984"/>
      </w:tblGrid>
      <w:tr w:rsidR="00695386">
        <w:trPr>
          <w:trHeight w:val="20"/>
        </w:trPr>
        <w:tc>
          <w:tcPr>
            <w:tcW w:w="5671" w:type="dxa"/>
          </w:tcPr>
          <w:p w:rsidR="00695386" w:rsidRDefault="00FF3F5D">
            <w:pPr>
              <w:pStyle w:val="ConsPlusTitle"/>
              <w:spacing w:line="280" w:lineRule="exact"/>
              <w:jc w:val="center"/>
              <w:rPr>
                <w:rFonts w:ascii="Times New Roman" w:hAnsi="Times New Roman" w:cs="Times New Roman"/>
                <w:b w:val="0"/>
                <w:bCs w:val="0"/>
                <w:sz w:val="26"/>
                <w:szCs w:val="26"/>
              </w:rPr>
            </w:pPr>
            <w:bookmarkStart w:id="14" w:name="_Hlk125022816"/>
            <w:r>
              <w:rPr>
                <w:rFonts w:ascii="Times New Roman" w:hAnsi="Times New Roman" w:cs="Times New Roman"/>
                <w:b w:val="0"/>
                <w:bCs w:val="0"/>
                <w:sz w:val="26"/>
                <w:szCs w:val="26"/>
              </w:rPr>
              <w:t>Наименование</w:t>
            </w:r>
          </w:p>
        </w:tc>
        <w:tc>
          <w:tcPr>
            <w:tcW w:w="567" w:type="dxa"/>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Раздел</w:t>
            </w:r>
          </w:p>
        </w:tc>
        <w:tc>
          <w:tcPr>
            <w:tcW w:w="993" w:type="dxa"/>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Подраздел</w:t>
            </w:r>
          </w:p>
        </w:tc>
        <w:tc>
          <w:tcPr>
            <w:tcW w:w="708" w:type="dxa"/>
          </w:tcPr>
          <w:p w:rsidR="00695386" w:rsidRDefault="00FF3F5D">
            <w:pPr>
              <w:pStyle w:val="ConsPlusTitle"/>
              <w:spacing w:line="280" w:lineRule="exact"/>
              <w:ind w:left="-57" w:right="-57" w:firstLine="67"/>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1984" w:type="dxa"/>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695386">
        <w:tc>
          <w:tcPr>
            <w:tcW w:w="5671" w:type="dxa"/>
            <w:tcBorders>
              <w:top w:val="nil"/>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67" w:type="dxa"/>
            <w:tcBorders>
              <w:top w:val="nil"/>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993" w:type="dxa"/>
            <w:tcBorders>
              <w:top w:val="nil"/>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708" w:type="dxa"/>
            <w:tcBorders>
              <w:top w:val="nil"/>
            </w:tcBorders>
            <w:vAlign w:val="center"/>
          </w:tcPr>
          <w:p w:rsidR="00695386" w:rsidRDefault="00FF3F5D">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1984" w:type="dxa"/>
            <w:tcBorders>
              <w:top w:val="nil"/>
            </w:tcBorders>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12 659 267,00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6 521 574,00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6 476 517,00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45 057,00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5 040,00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5 040,00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467 231,00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Фонд финансирования расходов, связанных со стихийными бедствиями, авариями и катастрофами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100 000,00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Резервные фонды местных </w:t>
            </w:r>
            <w:r>
              <w:rPr>
                <w:rFonts w:ascii="Times New Roman" w:hAnsi="Times New Roman" w:cs="Times New Roman"/>
                <w:sz w:val="26"/>
                <w:szCs w:val="26"/>
              </w:rPr>
              <w:t>исполнительных и распорядительных органов</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367 231,00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15" w:name="_Hlk146702960"/>
            <w:r>
              <w:rPr>
                <w:rFonts w:ascii="Times New Roman" w:hAnsi="Times New Roman" w:cs="Times New Roman"/>
                <w:sz w:val="26"/>
                <w:szCs w:val="26"/>
              </w:rPr>
              <w:t>Другая общегосударственная деятельность</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4 988 916,00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16" w:name="_Hlk138400634"/>
            <w:bookmarkEnd w:id="15"/>
            <w:r>
              <w:rPr>
                <w:rFonts w:ascii="Times New Roman" w:hAnsi="Times New Roman" w:cs="Times New Roman"/>
                <w:sz w:val="26"/>
                <w:szCs w:val="26"/>
              </w:rPr>
              <w:t>Иные общегосударственные вопросы</w:t>
            </w:r>
            <w:bookmarkEnd w:id="16"/>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4 988 916,00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676 506,00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Трансферты бюджетам других </w:t>
            </w:r>
            <w:r>
              <w:rPr>
                <w:rFonts w:ascii="Times New Roman" w:hAnsi="Times New Roman" w:cs="Times New Roman"/>
                <w:sz w:val="26"/>
                <w:szCs w:val="26"/>
              </w:rPr>
              <w:t>уровней</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676 506,00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17" w:name="_Hlk138400737"/>
            <w:r>
              <w:rPr>
                <w:rFonts w:ascii="Times New Roman" w:hAnsi="Times New Roman" w:cs="Times New Roman"/>
                <w:sz w:val="26"/>
                <w:szCs w:val="26"/>
              </w:rPr>
              <w:t>НАЦИОНАЛЬНАЯ ОБОРОНА</w:t>
            </w:r>
            <w:bookmarkEnd w:id="17"/>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183 008,00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695386" w:rsidRDefault="00FF3F5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695386" w:rsidRDefault="00FF3F5D">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spacing w:line="280" w:lineRule="exact"/>
              <w:ind w:right="77"/>
              <w:jc w:val="right"/>
              <w:rPr>
                <w:rFonts w:ascii="Times New Roman" w:hAnsi="Times New Roman" w:cs="Times New Roman"/>
                <w:sz w:val="26"/>
                <w:szCs w:val="26"/>
              </w:rPr>
            </w:pPr>
            <w:r>
              <w:rPr>
                <w:rFonts w:ascii="Times New Roman" w:hAnsi="Times New Roman" w:cs="Times New Roman"/>
                <w:sz w:val="26"/>
                <w:szCs w:val="26"/>
              </w:rPr>
              <w:t>183 008,00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5 076 904,00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Сельское хозяйство, рыбохозяйственная деятельность</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2 698 623,00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1 323 002,00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133 081,00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Сохранение и расширение </w:t>
            </w:r>
            <w:r>
              <w:rPr>
                <w:rFonts w:ascii="Times New Roman" w:hAnsi="Times New Roman" w:cs="Times New Roman"/>
                <w:sz w:val="26"/>
                <w:szCs w:val="26"/>
              </w:rPr>
              <w:t>сельскохозяйственных земель</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1 242 540,00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1 926 000,00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1 904 000,00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22 000,00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378 157,00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Другая деятельность в области</w:t>
            </w:r>
            <w:r>
              <w:rPr>
                <w:rFonts w:ascii="Times New Roman" w:hAnsi="Times New Roman" w:cs="Times New Roman"/>
                <w:sz w:val="26"/>
                <w:szCs w:val="26"/>
              </w:rPr>
              <w:t xml:space="preserve"> национальной экономики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74 124,00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18" w:name="_Hlk121244205"/>
            <w:r>
              <w:rPr>
                <w:rFonts w:ascii="Times New Roman" w:hAnsi="Times New Roman" w:cs="Times New Roman"/>
                <w:sz w:val="26"/>
                <w:szCs w:val="26"/>
              </w:rPr>
              <w:t>Имущественные отношения, картография и геодезия</w:t>
            </w:r>
            <w:bookmarkEnd w:id="18"/>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24 100,00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Туризм</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24 524,00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25 500,00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138 381,00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Охрана </w:t>
            </w:r>
            <w:r>
              <w:rPr>
                <w:rFonts w:ascii="Times New Roman" w:hAnsi="Times New Roman" w:cs="Times New Roman"/>
                <w:sz w:val="26"/>
                <w:szCs w:val="26"/>
              </w:rPr>
              <w:t>природной среды</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138 381,00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15 964 357,00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10 010 438,00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5 711 096,00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Другие вопросы в области </w:t>
            </w:r>
            <w:r>
              <w:rPr>
                <w:rFonts w:ascii="Times New Roman" w:hAnsi="Times New Roman" w:cs="Times New Roman"/>
                <w:sz w:val="26"/>
                <w:szCs w:val="26"/>
              </w:rPr>
              <w:t>жилищно-коммунальных услуг</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242 823,00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w:t>
            </w:r>
            <w:bookmarkStart w:id="19" w:name="_Hlk138401450"/>
            <w:r>
              <w:rPr>
                <w:rFonts w:ascii="Times New Roman" w:hAnsi="Times New Roman" w:cs="Times New Roman"/>
                <w:sz w:val="26"/>
                <w:szCs w:val="26"/>
              </w:rPr>
              <w:t>ДРАВООХРАНЕНИЕ</w:t>
            </w:r>
            <w:bookmarkEnd w:id="19"/>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37 150 263,00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37 150 263,00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11 113 710,00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Физическая культура и </w:t>
            </w:r>
            <w:r>
              <w:rPr>
                <w:rFonts w:ascii="Times New Roman" w:hAnsi="Times New Roman" w:cs="Times New Roman"/>
                <w:sz w:val="26"/>
                <w:szCs w:val="26"/>
              </w:rPr>
              <w:t>спорт</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20" w:name="_Hlk138401591"/>
            <w:r>
              <w:rPr>
                <w:rFonts w:ascii="Times New Roman" w:hAnsi="Times New Roman" w:cs="Times New Roman"/>
                <w:sz w:val="26"/>
                <w:szCs w:val="26"/>
              </w:rPr>
              <w:t>Культура</w:t>
            </w:r>
            <w:bookmarkEnd w:id="20"/>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7 130 391,00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7 130 391,00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64 856 466,00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15 736 128,00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Общее среднее образование</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42 992 256,00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5 499 555,00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628 527,00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bookmarkStart w:id="21" w:name="_Hlk138401681"/>
            <w:r>
              <w:rPr>
                <w:rFonts w:ascii="Times New Roman" w:hAnsi="Times New Roman" w:cs="Times New Roman"/>
                <w:sz w:val="26"/>
                <w:szCs w:val="26"/>
              </w:rPr>
              <w:t>СОЦИАЛЬНАЯ ПОЛИТИКА</w:t>
            </w:r>
            <w:bookmarkEnd w:id="21"/>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7 668 309,00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5 395 386,00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16 112,00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19 748,00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36 830,00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695386" w:rsidRDefault="00FF3F5D">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2 200 233,00</w:t>
            </w:r>
          </w:p>
        </w:tc>
      </w:tr>
      <w:tr w:rsidR="00695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71" w:type="dxa"/>
          </w:tcPr>
          <w:p w:rsidR="00695386" w:rsidRDefault="00FF3F5D">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расходов</w:t>
            </w:r>
          </w:p>
        </w:tc>
        <w:tc>
          <w:tcPr>
            <w:tcW w:w="567" w:type="dxa"/>
            <w:vAlign w:val="bottom"/>
          </w:tcPr>
          <w:p w:rsidR="00695386" w:rsidRDefault="00695386">
            <w:pPr>
              <w:pStyle w:val="ConsPlusNormal"/>
              <w:spacing w:line="280" w:lineRule="exact"/>
              <w:ind w:firstLine="0"/>
              <w:jc w:val="center"/>
              <w:rPr>
                <w:rFonts w:ascii="Times New Roman" w:hAnsi="Times New Roman" w:cs="Times New Roman"/>
                <w:sz w:val="26"/>
                <w:szCs w:val="26"/>
              </w:rPr>
            </w:pPr>
          </w:p>
        </w:tc>
        <w:tc>
          <w:tcPr>
            <w:tcW w:w="993" w:type="dxa"/>
            <w:vAlign w:val="bottom"/>
          </w:tcPr>
          <w:p w:rsidR="00695386" w:rsidRDefault="00695386">
            <w:pPr>
              <w:pStyle w:val="ConsPlusNormal"/>
              <w:spacing w:line="280" w:lineRule="exact"/>
              <w:ind w:firstLine="0"/>
              <w:jc w:val="center"/>
              <w:rPr>
                <w:rFonts w:ascii="Times New Roman" w:hAnsi="Times New Roman" w:cs="Times New Roman"/>
                <w:sz w:val="26"/>
                <w:szCs w:val="26"/>
              </w:rPr>
            </w:pPr>
          </w:p>
        </w:tc>
        <w:tc>
          <w:tcPr>
            <w:tcW w:w="708" w:type="dxa"/>
            <w:vAlign w:val="bottom"/>
          </w:tcPr>
          <w:p w:rsidR="00695386" w:rsidRDefault="00695386">
            <w:pPr>
              <w:pStyle w:val="ConsPlusNormal"/>
              <w:spacing w:line="280" w:lineRule="exact"/>
              <w:ind w:firstLine="0"/>
              <w:jc w:val="center"/>
              <w:rPr>
                <w:rFonts w:ascii="Times New Roman" w:hAnsi="Times New Roman" w:cs="Times New Roman"/>
                <w:sz w:val="26"/>
                <w:szCs w:val="26"/>
              </w:rPr>
            </w:pPr>
          </w:p>
        </w:tc>
        <w:tc>
          <w:tcPr>
            <w:tcW w:w="1984" w:type="dxa"/>
            <w:vAlign w:val="bottom"/>
          </w:tcPr>
          <w:p w:rsidR="00695386" w:rsidRDefault="00FF3F5D">
            <w:pPr>
              <w:pStyle w:val="ConsPlusNormal"/>
              <w:spacing w:line="280" w:lineRule="exact"/>
              <w:ind w:right="77" w:firstLine="0"/>
              <w:jc w:val="right"/>
              <w:rPr>
                <w:rFonts w:ascii="Times New Roman" w:hAnsi="Times New Roman" w:cs="Times New Roman"/>
                <w:sz w:val="26"/>
                <w:szCs w:val="26"/>
              </w:rPr>
            </w:pPr>
            <w:r>
              <w:rPr>
                <w:rFonts w:ascii="Times New Roman" w:hAnsi="Times New Roman" w:cs="Times New Roman"/>
                <w:sz w:val="26"/>
                <w:szCs w:val="26"/>
              </w:rPr>
              <w:t>154 810 665,00</w:t>
            </w:r>
          </w:p>
        </w:tc>
      </w:tr>
      <w:bookmarkEnd w:id="13"/>
      <w:bookmarkEnd w:id="14"/>
    </w:tbl>
    <w:p w:rsidR="00695386" w:rsidRDefault="00695386">
      <w:pPr>
        <w:pStyle w:val="ConsPlusNormal"/>
        <w:ind w:firstLine="0"/>
        <w:jc w:val="both"/>
        <w:rPr>
          <w:rFonts w:ascii="Times New Roman" w:hAnsi="Times New Roman" w:cs="Times New Roman"/>
          <w:sz w:val="26"/>
          <w:szCs w:val="26"/>
        </w:rPr>
      </w:pPr>
    </w:p>
    <w:p w:rsidR="00695386" w:rsidRDefault="00695386">
      <w:pPr>
        <w:tabs>
          <w:tab w:val="left" w:pos="709"/>
        </w:tabs>
        <w:ind w:left="5670"/>
        <w:jc w:val="both"/>
        <w:rPr>
          <w:color w:val="FF0000"/>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rFonts w:ascii="Times New Roman" w:hAnsi="Times New Roman" w:cs="Times New Roman"/>
          <w:sz w:val="30"/>
          <w:szCs w:val="30"/>
        </w:rPr>
      </w:pPr>
      <w:r>
        <w:rPr>
          <w:rFonts w:ascii="Times New Roman" w:hAnsi="Times New Roman" w:cs="Times New Roman"/>
          <w:sz w:val="30"/>
          <w:szCs w:val="30"/>
        </w:rPr>
        <w:t>Приложение 5</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rFonts w:ascii="Times New Roman" w:hAnsi="Times New Roman" w:cs="Times New Roman"/>
          <w:sz w:val="30"/>
          <w:szCs w:val="30"/>
        </w:rPr>
      </w:pPr>
    </w:p>
    <w:p w:rsidR="00695386" w:rsidRDefault="00FF3F5D">
      <w:pPr>
        <w:widowControl w:val="0"/>
        <w:autoSpaceDE w:val="0"/>
        <w:autoSpaceDN w:val="0"/>
        <w:adjustRightInd w:val="0"/>
        <w:spacing w:line="280" w:lineRule="exact"/>
        <w:ind w:right="2835"/>
        <w:jc w:val="both"/>
        <w:rPr>
          <w:rFonts w:ascii="Times New Roman" w:hAnsi="Times New Roman" w:cs="Times New Roman"/>
          <w:sz w:val="30"/>
          <w:szCs w:val="30"/>
        </w:rPr>
      </w:pPr>
      <w:r>
        <w:rPr>
          <w:rFonts w:ascii="Times New Roman" w:hAnsi="Times New Roman" w:cs="Times New Roman"/>
          <w:sz w:val="30"/>
          <w:szCs w:val="30"/>
        </w:rPr>
        <w:t>РАСПРЕДЕЛЕНИЕ</w:t>
      </w:r>
    </w:p>
    <w:p w:rsidR="00695386" w:rsidRDefault="00FF3F5D">
      <w:pPr>
        <w:widowControl w:val="0"/>
        <w:autoSpaceDE w:val="0"/>
        <w:autoSpaceDN w:val="0"/>
        <w:adjustRightInd w:val="0"/>
        <w:spacing w:after="200" w:line="280" w:lineRule="exact"/>
        <w:ind w:right="2835"/>
        <w:jc w:val="both"/>
        <w:rPr>
          <w:rFonts w:ascii="Times New Roman" w:hAnsi="Times New Roman" w:cs="Times New Roman"/>
          <w:sz w:val="30"/>
          <w:szCs w:val="30"/>
        </w:rPr>
      </w:pPr>
      <w:r>
        <w:rPr>
          <w:rFonts w:ascii="Times New Roman" w:hAnsi="Times New Roman" w:cs="Times New Roman"/>
          <w:sz w:val="30"/>
          <w:szCs w:val="30"/>
        </w:rPr>
        <w:t xml:space="preserve">бюджетных назначений по распорядителям бюджетных средств районного бюджета в </w:t>
      </w:r>
      <w:r>
        <w:rPr>
          <w:rFonts w:ascii="Times New Roman" w:hAnsi="Times New Roman" w:cs="Times New Roman"/>
          <w:sz w:val="30"/>
          <w:szCs w:val="30"/>
        </w:rPr>
        <w:t>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w:t>
      </w:r>
    </w:p>
    <w:p w:rsidR="00695386" w:rsidRDefault="00FF3F5D">
      <w:pPr>
        <w:widowControl w:val="0"/>
        <w:autoSpaceDE w:val="0"/>
        <w:autoSpaceDN w:val="0"/>
        <w:adjustRightInd w:val="0"/>
        <w:spacing w:line="280" w:lineRule="exact"/>
        <w:ind w:right="-1"/>
        <w:jc w:val="right"/>
        <w:rPr>
          <w:rFonts w:ascii="Times New Roman" w:hAnsi="Times New Roman" w:cs="Times New Roman"/>
          <w:sz w:val="30"/>
          <w:szCs w:val="30"/>
        </w:rPr>
      </w:pPr>
      <w:bookmarkStart w:id="22" w:name="_Hlk122682192"/>
      <w:r>
        <w:rPr>
          <w:rFonts w:ascii="Times New Roman" w:hAnsi="Times New Roman" w:cs="Times New Roman"/>
          <w:sz w:val="26"/>
          <w:szCs w:val="26"/>
        </w:rPr>
        <w:t>(рублей)</w:t>
      </w:r>
    </w:p>
    <w:tbl>
      <w:tblPr>
        <w:tblW w:w="9923" w:type="dxa"/>
        <w:tblInd w:w="-147" w:type="dxa"/>
        <w:tblLayout w:type="fixed"/>
        <w:tblCellMar>
          <w:top w:w="79" w:type="dxa"/>
          <w:left w:w="85" w:type="dxa"/>
          <w:bottom w:w="74" w:type="dxa"/>
          <w:right w:w="62" w:type="dxa"/>
        </w:tblCellMar>
        <w:tblLook w:val="0000" w:firstRow="0" w:lastRow="0" w:firstColumn="0" w:lastColumn="0" w:noHBand="0" w:noVBand="0"/>
      </w:tblPr>
      <w:tblGrid>
        <w:gridCol w:w="5245"/>
        <w:gridCol w:w="567"/>
        <w:gridCol w:w="567"/>
        <w:gridCol w:w="851"/>
        <w:gridCol w:w="708"/>
        <w:gridCol w:w="1985"/>
      </w:tblGrid>
      <w:tr w:rsidR="00695386">
        <w:trPr>
          <w:cantSplit/>
          <w:trHeight w:val="20"/>
        </w:trPr>
        <w:tc>
          <w:tcPr>
            <w:tcW w:w="5245"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bookmarkStart w:id="23" w:name="_Hlk125023303"/>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Раздел</w:t>
            </w:r>
          </w:p>
        </w:tc>
        <w:tc>
          <w:tcPr>
            <w:tcW w:w="851"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Подраздел</w:t>
            </w:r>
          </w:p>
        </w:tc>
        <w:tc>
          <w:tcPr>
            <w:tcW w:w="708"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Вид</w:t>
            </w:r>
          </w:p>
        </w:tc>
        <w:tc>
          <w:tcPr>
            <w:tcW w:w="1985"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ind w:left="60" w:right="219"/>
              <w:jc w:val="center"/>
              <w:rPr>
                <w:sz w:val="26"/>
                <w:szCs w:val="26"/>
              </w:rPr>
            </w:pPr>
            <w:r>
              <w:rPr>
                <w:sz w:val="26"/>
                <w:szCs w:val="26"/>
              </w:rPr>
              <w:t>Объем финансирования</w:t>
            </w:r>
          </w:p>
        </w:tc>
      </w:tr>
      <w:tr w:rsidR="00695386">
        <w:trPr>
          <w:cantSplit/>
          <w:trHeight w:val="20"/>
        </w:trPr>
        <w:tc>
          <w:tcPr>
            <w:tcW w:w="5245"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4</w:t>
            </w:r>
          </w:p>
        </w:tc>
        <w:tc>
          <w:tcPr>
            <w:tcW w:w="708"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5</w:t>
            </w:r>
          </w:p>
        </w:tc>
        <w:tc>
          <w:tcPr>
            <w:tcW w:w="1985"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6</w:t>
            </w:r>
          </w:p>
        </w:tc>
      </w:tr>
      <w:tr w:rsidR="00695386">
        <w:trPr>
          <w:cantSplit/>
          <w:trHeight w:val="20"/>
        </w:trPr>
        <w:tc>
          <w:tcPr>
            <w:tcW w:w="5245" w:type="dxa"/>
            <w:tcBorders>
              <w:top w:val="single" w:sz="4" w:space="0" w:color="auto"/>
            </w:tcBorders>
          </w:tcPr>
          <w:p w:rsidR="00695386" w:rsidRDefault="00FF3F5D">
            <w:pPr>
              <w:widowControl w:val="0"/>
              <w:autoSpaceDE w:val="0"/>
              <w:autoSpaceDN w:val="0"/>
              <w:adjustRightInd w:val="0"/>
              <w:spacing w:line="280" w:lineRule="exact"/>
              <w:ind w:left="84"/>
              <w:rPr>
                <w:sz w:val="26"/>
                <w:szCs w:val="26"/>
              </w:rPr>
            </w:pPr>
            <w:r>
              <w:rPr>
                <w:sz w:val="26"/>
                <w:szCs w:val="26"/>
              </w:rPr>
              <w:t>РАЙОННЫЙ БЮДЖЕТ</w:t>
            </w:r>
          </w:p>
        </w:tc>
        <w:tc>
          <w:tcPr>
            <w:tcW w:w="567" w:type="dxa"/>
            <w:tcBorders>
              <w:top w:val="single" w:sz="4" w:space="0" w:color="auto"/>
            </w:tcBorders>
            <w:vAlign w:val="bottom"/>
          </w:tcPr>
          <w:p w:rsidR="00695386" w:rsidRDefault="00FF3F5D">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tcBorders>
              <w:top w:val="single" w:sz="4" w:space="0" w:color="auto"/>
            </w:tcBorders>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tcBorders>
              <w:top w:val="single" w:sz="4" w:space="0" w:color="auto"/>
            </w:tcBorders>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tcBorders>
              <w:top w:val="single" w:sz="4" w:space="0" w:color="auto"/>
            </w:tcBorders>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154 810 665,00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Государственное учреждение «Ивацевичский районный архив»</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45 057,00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45 057,00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45 057,00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архивы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45 057,00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Райисполком</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17 542 998,00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7 752 721,00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3 914 093,00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3 914 093,00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Обслуживание государственного долга Республики Беларусь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624,00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Обслуживание долга органов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624,00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Резервные фонды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467 231,00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rStyle w:val="word-wrapper"/>
                <w:rFonts w:ascii="Times New Roman" w:hAnsi="Times New Roman" w:cs="Times New Roman"/>
                <w:sz w:val="26"/>
                <w:szCs w:val="26"/>
                <w:shd w:val="clear" w:color="auto" w:fill="FFFFFF"/>
              </w:rPr>
              <w:t>Фонд финансирования расходов, связанных</w:t>
            </w:r>
            <w:r>
              <w:rPr>
                <w:rStyle w:val="word-wrapper"/>
                <w:rFonts w:ascii="Times New Roman" w:hAnsi="Times New Roman" w:cs="Times New Roman"/>
                <w:sz w:val="26"/>
                <w:szCs w:val="26"/>
                <w:shd w:val="clear" w:color="auto" w:fill="FFFFFF"/>
              </w:rPr>
              <w:t xml:space="preserve"> со стихийными бедствиями, авариями и катастрофами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100 000,00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367 231,00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3 370 773,00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Иные </w:t>
            </w:r>
            <w:r>
              <w:rPr>
                <w:sz w:val="26"/>
                <w:szCs w:val="26"/>
              </w:rPr>
              <w:t>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3 370 773,00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НАЦИОНАЛЬНАЯ ОБОРОНА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183 008,00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Обеспечение мобилизационной подготовки и мобилизации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183 008,00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НАЦИОНАЛЬНАЯ ЭКОНОМИКА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176 124,00</w:t>
            </w:r>
          </w:p>
        </w:tc>
      </w:tr>
      <w:tr w:rsidR="00695386">
        <w:trPr>
          <w:cantSplit/>
          <w:trHeight w:val="20"/>
        </w:trPr>
        <w:tc>
          <w:tcPr>
            <w:tcW w:w="5245" w:type="dxa"/>
          </w:tcPr>
          <w:p w:rsidR="00695386" w:rsidRDefault="00FF3F5D">
            <w:pPr>
              <w:pStyle w:val="ConsPlusNormal"/>
              <w:spacing w:line="280" w:lineRule="exact"/>
              <w:ind w:left="84" w:firstLine="0"/>
              <w:rPr>
                <w:rFonts w:ascii="Times New Roman CYR" w:hAnsi="Times New Roman CYR" w:cs="Times New Roman CYR"/>
                <w:sz w:val="26"/>
                <w:szCs w:val="26"/>
              </w:rPr>
            </w:pPr>
            <w:r>
              <w:rPr>
                <w:rFonts w:ascii="Times New Roman CYR" w:hAnsi="Times New Roman CYR" w:cs="Times New Roman CYR"/>
                <w:sz w:val="26"/>
                <w:szCs w:val="26"/>
              </w:rPr>
              <w:t>Транспорт</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22 000,00</w:t>
            </w:r>
          </w:p>
        </w:tc>
      </w:tr>
      <w:tr w:rsidR="00695386">
        <w:trPr>
          <w:cantSplit/>
          <w:trHeight w:val="20"/>
        </w:trPr>
        <w:tc>
          <w:tcPr>
            <w:tcW w:w="5245" w:type="dxa"/>
          </w:tcPr>
          <w:p w:rsidR="00695386" w:rsidRDefault="00FF3F5D">
            <w:pPr>
              <w:pStyle w:val="ConsPlusNormal"/>
              <w:spacing w:line="280" w:lineRule="exact"/>
              <w:ind w:left="84" w:firstLine="0"/>
              <w:rPr>
                <w:rFonts w:ascii="Times New Roman CYR" w:hAnsi="Times New Roman CYR" w:cs="Times New Roman CYR"/>
                <w:sz w:val="26"/>
                <w:szCs w:val="26"/>
              </w:rPr>
            </w:pPr>
            <w:r>
              <w:rPr>
                <w:rFonts w:ascii="Times New Roman CYR" w:hAnsi="Times New Roman CYR" w:cs="Times New Roman CYR"/>
                <w:sz w:val="26"/>
                <w:szCs w:val="26"/>
              </w:rPr>
              <w:t>Иные вопросы в области транспорта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22 000,00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Топливо и энергетика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96 100,00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Другая деятельность в области национальной экономики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58 024,00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Имущественные отношения, картография и геодезия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8 000,00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Туризм</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24 524,00</w:t>
            </w:r>
          </w:p>
        </w:tc>
      </w:tr>
      <w:tr w:rsidR="00695386">
        <w:trPr>
          <w:cantSplit/>
          <w:trHeight w:val="20"/>
        </w:trPr>
        <w:tc>
          <w:tcPr>
            <w:tcW w:w="5245" w:type="dxa"/>
            <w:vAlign w:val="bottom"/>
          </w:tcPr>
          <w:p w:rsidR="00695386" w:rsidRDefault="00FF3F5D">
            <w:pPr>
              <w:spacing w:line="280" w:lineRule="exact"/>
              <w:ind w:left="84"/>
              <w:rPr>
                <w:sz w:val="26"/>
                <w:szCs w:val="26"/>
              </w:rPr>
            </w:pPr>
            <w:r>
              <w:rPr>
                <w:rStyle w:val="word-wrapper"/>
                <w:sz w:val="26"/>
                <w:szCs w:val="26"/>
                <w:shd w:val="clear" w:color="auto" w:fill="FFFFFF"/>
              </w:rPr>
              <w:t>Прочие отрасли национальной экономики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25 500,00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ЖИЛИЩНО-КОММУНАЛЬНЫЕ УСЛУГИ И ЖИЛИЩНОЕ СТРОИТЕЛЬСТВО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5 400 456,00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Жилищно-коммунальное хозяйство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1 727 360,00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Благоустройство</w:t>
            </w:r>
            <w:r>
              <w:rPr>
                <w:sz w:val="26"/>
                <w:szCs w:val="26"/>
              </w:rPr>
              <w:t xml:space="preserve"> населенных пунктов</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3 673 096,00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3 983 319,00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Физическая культура и спорт</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3 983 319,00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Физическая культура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3 983 319,00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СОЦИАЛЬНАЯ </w:t>
            </w:r>
            <w:r>
              <w:rPr>
                <w:sz w:val="26"/>
                <w:szCs w:val="26"/>
              </w:rPr>
              <w:t>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47 370,00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Государственная молодежная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10 540,00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Помощь в обеспечении жильем</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36 830,00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Учреждение здравоохранения «</w:t>
            </w:r>
            <w:proofErr w:type="spellStart"/>
            <w:r>
              <w:rPr>
                <w:sz w:val="26"/>
                <w:szCs w:val="26"/>
              </w:rPr>
              <w:t>Ивацевичская</w:t>
            </w:r>
            <w:proofErr w:type="spellEnd"/>
            <w:r>
              <w:rPr>
                <w:sz w:val="26"/>
                <w:szCs w:val="26"/>
              </w:rPr>
              <w:t xml:space="preserve"> центральная районная больница»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37 164 428,00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ЗДРАВООХРАНЕНИЕ</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37 150 263,00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Медицинская помощь населению</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37 150 263,00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14 165,00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14 165,00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Отдел культуры райисполкома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11 899 568,00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238 772,00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137 772,00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137 772,00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101 000,00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101 000,00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ФИЗИЧЕСКАЯ КУЛЬТУРА, СПОРТ, КУЛЬТУРА И СРЕДСТВА МАССОВОЙ ИНФОРМАЦИИ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7 130 391,00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Культура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7 130 391,00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Культура и искусство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7 130 391,00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ОБРАЗОВАНИЕ</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4 528 389,00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bCs/>
                <w:sz w:val="26"/>
                <w:szCs w:val="26"/>
              </w:rPr>
              <w:t>Дополнительное образование детей и молодежи,</w:t>
            </w:r>
            <w:r>
              <w:rPr>
                <w:sz w:val="26"/>
                <w:szCs w:val="26"/>
              </w:rPr>
              <w:t xml:space="preserve"> дополнительное образование одаренных детей и молодежи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4 528 389,00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2 016,00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056</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2 016,00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Отдел по образованию райисполкома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62 238 683,00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428 102,00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428 102,00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428 102,00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ОБРАЗОВАНИЕ</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60 328 077,00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Дошкольное образование</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15 736 128,00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Общее среднее образование</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42 992 256,00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Дополнительное образование детей и молодежи, дополнительное образование одаренных детей и </w:t>
            </w:r>
            <w:r>
              <w:rPr>
                <w:sz w:val="26"/>
                <w:szCs w:val="26"/>
              </w:rPr>
              <w:t>молодежи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971 166,00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Другие вопросы в области образования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09</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628 527,00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1 482 504,00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защита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1 452 026,00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075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30 478,00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Управление по сельскому хозяйству и продовольствию райисполкома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3 642 123,00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907 170,00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879 158,00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Органы местного управления и </w:t>
            </w:r>
            <w:r>
              <w:rPr>
                <w:sz w:val="26"/>
                <w:szCs w:val="26"/>
              </w:rPr>
              <w:t>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879 158,00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28 012,00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28 012,00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НАЦИОНАЛЬНАЯ ЭКОНОМИКА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2 698 623,00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Сельское хозяйство, рыбохозяйственная </w:t>
            </w:r>
            <w:r>
              <w:rPr>
                <w:sz w:val="26"/>
                <w:szCs w:val="26"/>
              </w:rPr>
              <w:t>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2 698 623,00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Сельскохозяйственные организации, финансируемые из бюджета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1 323 002,00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133 081,00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Сохранение и расширение сельскохозяйственных земель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1 242 540,00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ОХРАНА ОКРУЖАЮЩЕЙ СРЕДЫ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36 330,00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Охрана природной среды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082</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36 330,00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Филиал «Автомобильный парк № 14 г. Ивацевичи» открытого акционерного общества «</w:t>
            </w:r>
            <w:proofErr w:type="spellStart"/>
            <w:r>
              <w:rPr>
                <w:sz w:val="26"/>
                <w:szCs w:val="26"/>
              </w:rPr>
              <w:t>Брестоблавтотранс</w:t>
            </w:r>
            <w:proofErr w:type="spellEnd"/>
            <w:r>
              <w:rPr>
                <w:sz w:val="26"/>
                <w:szCs w:val="26"/>
              </w:rPr>
              <w:t>»</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1 904 000,00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НАЦИОНАЛЬНАЯ ЭКОНОМИКА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1 904 000,00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Транспорт</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1 904 000,00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Автомобильный транспорт</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104</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1 904 000,00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Государственное унитарное производственное предприятие «</w:t>
            </w:r>
            <w:proofErr w:type="spellStart"/>
            <w:r>
              <w:rPr>
                <w:sz w:val="26"/>
                <w:szCs w:val="26"/>
              </w:rPr>
              <w:t>Ивацевичское</w:t>
            </w:r>
            <w:proofErr w:type="spellEnd"/>
            <w:r>
              <w:rPr>
                <w:sz w:val="26"/>
                <w:szCs w:val="26"/>
              </w:rPr>
              <w:t xml:space="preserve"> ЖКХ»</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8 932 263,00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70 205,00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70 205,00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70 205,00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НАЦИОНАЛЬНАЯ ЭКОНОМИКА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298 157,00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Топливо и энергетика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282 057,00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Другая деятельность в области национальной экономики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16 100,00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Имущественные отношения, картография и геодезия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16 100,00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ЖИЛИЩНО-КОММУНАЛЬНЫЕ УСЛУГИ И ЖИЛИЩНОЕ </w:t>
            </w:r>
            <w:r>
              <w:rPr>
                <w:sz w:val="26"/>
                <w:szCs w:val="26"/>
              </w:rPr>
              <w:t>СТРОИТЕЛЬСТВО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8 563 901,00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Жилищно-коммунальное хозяйство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8 283 078,00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Благоустройство населенных пунктов</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110</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38 000,00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Другие вопросы в области жилищно-коммунальных услуг</w:t>
            </w:r>
          </w:p>
        </w:tc>
        <w:tc>
          <w:tcPr>
            <w:tcW w:w="567" w:type="dxa"/>
            <w:vAlign w:val="bottom"/>
          </w:tcPr>
          <w:p w:rsidR="00695386" w:rsidRDefault="00FF3F5D">
            <w:pPr>
              <w:spacing w:line="280" w:lineRule="exact"/>
              <w:jc w:val="center"/>
              <w:rPr>
                <w:sz w:val="26"/>
                <w:szCs w:val="26"/>
              </w:rPr>
            </w:pPr>
            <w:r>
              <w:rPr>
                <w:sz w:val="26"/>
                <w:szCs w:val="26"/>
              </w:rPr>
              <w:t>110</w:t>
            </w:r>
          </w:p>
        </w:tc>
        <w:tc>
          <w:tcPr>
            <w:tcW w:w="567" w:type="dxa"/>
            <w:vAlign w:val="bottom"/>
          </w:tcPr>
          <w:p w:rsidR="00695386" w:rsidRDefault="00FF3F5D">
            <w:pPr>
              <w:spacing w:line="280" w:lineRule="exact"/>
              <w:jc w:val="center"/>
              <w:rPr>
                <w:sz w:val="26"/>
                <w:szCs w:val="26"/>
              </w:rPr>
            </w:pPr>
            <w:r>
              <w:rPr>
                <w:sz w:val="26"/>
                <w:szCs w:val="26"/>
              </w:rPr>
              <w:t>06</w:t>
            </w:r>
          </w:p>
        </w:tc>
        <w:tc>
          <w:tcPr>
            <w:tcW w:w="851" w:type="dxa"/>
            <w:vAlign w:val="bottom"/>
          </w:tcPr>
          <w:p w:rsidR="00695386" w:rsidRDefault="00FF3F5D">
            <w:pPr>
              <w:spacing w:line="280" w:lineRule="exact"/>
              <w:jc w:val="center"/>
              <w:rPr>
                <w:sz w:val="26"/>
                <w:szCs w:val="26"/>
              </w:rPr>
            </w:pPr>
            <w:r>
              <w:rPr>
                <w:sz w:val="26"/>
                <w:szCs w:val="26"/>
              </w:rPr>
              <w:t>05</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242 823,00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 xml:space="preserve">Управление по труду, </w:t>
            </w:r>
            <w:r>
              <w:rPr>
                <w:sz w:val="26"/>
                <w:szCs w:val="26"/>
              </w:rPr>
              <w:t>занятости и социальной защите райисполкома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7 233 013,00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1 119 967,00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Государственные органы общего назначения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1 117 392,00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Органы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1 117 392,00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2 575,00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2 575,00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6 113 046,00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защита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3 943 360,00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 xml:space="preserve">Помощь семьям, воспитывающим </w:t>
            </w:r>
            <w:r>
              <w:rPr>
                <w:sz w:val="26"/>
                <w:szCs w:val="26"/>
              </w:rPr>
              <w:t>детей</w:t>
            </w:r>
          </w:p>
        </w:tc>
        <w:tc>
          <w:tcPr>
            <w:tcW w:w="567" w:type="dxa"/>
            <w:vAlign w:val="bottom"/>
          </w:tcPr>
          <w:p w:rsidR="00695386" w:rsidRDefault="00FF3F5D">
            <w:pPr>
              <w:spacing w:line="280" w:lineRule="exact"/>
              <w:jc w:val="center"/>
              <w:rPr>
                <w:sz w:val="26"/>
                <w:szCs w:val="26"/>
              </w:rPr>
            </w:pPr>
            <w:r>
              <w:rPr>
                <w:sz w:val="26"/>
                <w:szCs w:val="26"/>
              </w:rPr>
              <w:t>117</w:t>
            </w:r>
          </w:p>
        </w:tc>
        <w:tc>
          <w:tcPr>
            <w:tcW w:w="567" w:type="dxa"/>
            <w:vAlign w:val="bottom"/>
          </w:tcPr>
          <w:p w:rsidR="00695386" w:rsidRDefault="00FF3F5D">
            <w:pPr>
              <w:spacing w:line="280" w:lineRule="exact"/>
              <w:jc w:val="center"/>
              <w:rPr>
                <w:sz w:val="26"/>
                <w:szCs w:val="26"/>
              </w:rPr>
            </w:pPr>
            <w:r>
              <w:rPr>
                <w:sz w:val="26"/>
                <w:szCs w:val="26"/>
              </w:rPr>
              <w:t>10</w:t>
            </w:r>
          </w:p>
        </w:tc>
        <w:tc>
          <w:tcPr>
            <w:tcW w:w="851" w:type="dxa"/>
            <w:vAlign w:val="bottom"/>
          </w:tcPr>
          <w:p w:rsidR="00695386" w:rsidRDefault="00FF3F5D">
            <w:pPr>
              <w:spacing w:line="280" w:lineRule="exact"/>
              <w:jc w:val="center"/>
              <w:rPr>
                <w:sz w:val="26"/>
                <w:szCs w:val="26"/>
              </w:rPr>
            </w:pPr>
            <w:r>
              <w:rPr>
                <w:sz w:val="26"/>
                <w:szCs w:val="26"/>
              </w:rPr>
              <w:t>03</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16 112,00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Другие вопросы в области социальной политики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117</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08</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2 153 574,00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bCs/>
                <w:sz w:val="26"/>
                <w:szCs w:val="26"/>
              </w:rPr>
            </w:pPr>
            <w:r>
              <w:rPr>
                <w:rStyle w:val="word-wrapper"/>
                <w:sz w:val="26"/>
                <w:szCs w:val="26"/>
                <w:shd w:val="clear" w:color="auto" w:fill="FFFFFF"/>
              </w:rPr>
              <w:t>Дочернее коммунальное унитарное предприятие по капитальному строительству «УКС Ивацевичского района»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2 000 000,00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ЖИЛИЩНО-КОММУНАЛЬНЫЕ </w:t>
            </w:r>
            <w:r>
              <w:rPr>
                <w:sz w:val="26"/>
                <w:szCs w:val="26"/>
              </w:rPr>
              <w:t>УСЛУГИ И ЖИЛИЩНОЕ СТРОИТЕЛЬСТВО</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2 000 000,00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Благоустройство населенных пунктов</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123</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06</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2 000 000,00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bCs/>
                <w:sz w:val="26"/>
                <w:szCs w:val="26"/>
              </w:rPr>
              <w:t>Государственное природоохранное учреждение «Заказник республиканского значения «</w:t>
            </w:r>
            <w:proofErr w:type="spellStart"/>
            <w:r>
              <w:rPr>
                <w:bCs/>
                <w:sz w:val="26"/>
                <w:szCs w:val="26"/>
              </w:rPr>
              <w:t>Выгонощанское</w:t>
            </w:r>
            <w:proofErr w:type="spellEnd"/>
            <w:r>
              <w:rPr>
                <w:bCs/>
                <w:sz w:val="26"/>
                <w:szCs w:val="26"/>
              </w:rPr>
              <w:t>»</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102 051,00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 xml:space="preserve">ОХРАНА </w:t>
            </w:r>
            <w:r>
              <w:rPr>
                <w:sz w:val="26"/>
                <w:szCs w:val="26"/>
              </w:rPr>
              <w:t>ОКРУЖАЮЩЕЙ СРЕДЫ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102 051,00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Охрана природной среды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145</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02</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102 051,00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Финансовый отдел райисполкома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4 416,00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4 416,00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Обслуживание государственного долга Республики Беларусь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4 416,00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Обслуживание долга органов местного управления и самоуправления</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348</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05</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4 416,00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Бытенский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411</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65 727,00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411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65 727,00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411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65 727,00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 других уровней</w:t>
            </w:r>
          </w:p>
        </w:tc>
        <w:tc>
          <w:tcPr>
            <w:tcW w:w="567" w:type="dxa"/>
            <w:vAlign w:val="bottom"/>
          </w:tcPr>
          <w:p w:rsidR="00695386" w:rsidRDefault="00FF3F5D">
            <w:pPr>
              <w:spacing w:line="280" w:lineRule="exact"/>
              <w:jc w:val="center"/>
              <w:rPr>
                <w:sz w:val="26"/>
                <w:szCs w:val="26"/>
              </w:rPr>
            </w:pPr>
            <w:r>
              <w:rPr>
                <w:sz w:val="26"/>
                <w:szCs w:val="26"/>
              </w:rPr>
              <w:t>411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65 727,00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412</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70 726,00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412</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70 726,00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412</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70 726,00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412</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70 726,00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Житлинский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416</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77 453,00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416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spacing w:line="280" w:lineRule="exact"/>
              <w:ind w:right="77"/>
              <w:jc w:val="right"/>
              <w:rPr>
                <w:sz w:val="26"/>
                <w:szCs w:val="26"/>
              </w:rPr>
            </w:pPr>
            <w:r>
              <w:rPr>
                <w:sz w:val="26"/>
                <w:szCs w:val="26"/>
              </w:rPr>
              <w:t>77 453,00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416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spacing w:line="280" w:lineRule="exact"/>
              <w:ind w:right="77"/>
              <w:jc w:val="right"/>
              <w:rPr>
                <w:sz w:val="26"/>
                <w:szCs w:val="26"/>
              </w:rPr>
            </w:pPr>
            <w:r>
              <w:rPr>
                <w:sz w:val="26"/>
                <w:szCs w:val="26"/>
              </w:rPr>
              <w:t>77 453,00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 xml:space="preserve">Трансферты бюджетам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416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spacing w:line="280" w:lineRule="exact"/>
              <w:ind w:right="77"/>
              <w:jc w:val="right"/>
              <w:rPr>
                <w:sz w:val="26"/>
                <w:szCs w:val="26"/>
              </w:rPr>
            </w:pPr>
            <w:r>
              <w:rPr>
                <w:sz w:val="26"/>
                <w:szCs w:val="26"/>
              </w:rPr>
              <w:t>77 453,00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417</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81 602,00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417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81 602,00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417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81 602,00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417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81 602,00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421</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95 633,00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95 633,00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95 633,00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421</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95 633,00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Речковский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425</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63 982,00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425</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63 982,00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425</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63 982,00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425</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63 982,00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426</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58 563,00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58 563,00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58 563,00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426</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58 563,00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427</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16 240,00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16 240,00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16 240,00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427</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16 240,00</w:t>
            </w:r>
          </w:p>
        </w:tc>
      </w:tr>
      <w:tr w:rsidR="00695386">
        <w:trPr>
          <w:cantSplit/>
          <w:trHeight w:val="20"/>
        </w:trPr>
        <w:tc>
          <w:tcPr>
            <w:tcW w:w="5245" w:type="dxa"/>
            <w:vAlign w:val="bottom"/>
          </w:tcPr>
          <w:p w:rsidR="00695386" w:rsidRDefault="00FF3F5D">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428</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68 890,00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428</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68 890,00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428</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68 890,00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428</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68 890,00</w:t>
            </w:r>
          </w:p>
        </w:tc>
      </w:tr>
      <w:tr w:rsidR="00695386">
        <w:trPr>
          <w:cantSplit/>
          <w:trHeight w:val="20"/>
        </w:trPr>
        <w:tc>
          <w:tcPr>
            <w:tcW w:w="5245" w:type="dxa"/>
          </w:tcPr>
          <w:p w:rsidR="00695386" w:rsidRDefault="00FF3F5D">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 исполнительный комитет</w:t>
            </w:r>
          </w:p>
        </w:tc>
        <w:tc>
          <w:tcPr>
            <w:tcW w:w="567" w:type="dxa"/>
            <w:vAlign w:val="bottom"/>
          </w:tcPr>
          <w:p w:rsidR="00695386" w:rsidRDefault="00FF3F5D">
            <w:pPr>
              <w:spacing w:line="280" w:lineRule="exact"/>
              <w:jc w:val="center"/>
              <w:rPr>
                <w:sz w:val="26"/>
                <w:szCs w:val="26"/>
              </w:rPr>
            </w:pPr>
            <w:r>
              <w:rPr>
                <w:sz w:val="26"/>
                <w:szCs w:val="26"/>
              </w:rPr>
              <w:t>429</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25 920,00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429</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25 920,00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429</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25 920,00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429</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25 920,00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Коссовский городской исполнительный</w:t>
            </w:r>
            <w:r>
              <w:rPr>
                <w:sz w:val="26"/>
                <w:szCs w:val="26"/>
              </w:rPr>
              <w:t xml:space="preserve"> комитет</w:t>
            </w:r>
          </w:p>
        </w:tc>
        <w:tc>
          <w:tcPr>
            <w:tcW w:w="567" w:type="dxa"/>
            <w:vAlign w:val="bottom"/>
          </w:tcPr>
          <w:p w:rsidR="00695386" w:rsidRDefault="00FF3F5D">
            <w:pPr>
              <w:spacing w:line="280" w:lineRule="exact"/>
              <w:jc w:val="center"/>
              <w:rPr>
                <w:sz w:val="26"/>
                <w:szCs w:val="26"/>
              </w:rPr>
            </w:pPr>
            <w:r>
              <w:rPr>
                <w:sz w:val="26"/>
                <w:szCs w:val="26"/>
              </w:rPr>
              <w:t>430</w:t>
            </w:r>
          </w:p>
        </w:tc>
        <w:tc>
          <w:tcPr>
            <w:tcW w:w="567" w:type="dxa"/>
            <w:vAlign w:val="bottom"/>
          </w:tcPr>
          <w:p w:rsidR="00695386" w:rsidRDefault="00FF3F5D">
            <w:pPr>
              <w:spacing w:line="280" w:lineRule="exact"/>
              <w:jc w:val="center"/>
              <w:rPr>
                <w:sz w:val="26"/>
                <w:szCs w:val="26"/>
              </w:rPr>
            </w:pPr>
            <w:r>
              <w:rPr>
                <w:sz w:val="26"/>
                <w:szCs w:val="26"/>
              </w:rPr>
              <w:t>00</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51 770,00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spacing w:line="280" w:lineRule="exact"/>
              <w:jc w:val="center"/>
              <w:rPr>
                <w:sz w:val="26"/>
                <w:szCs w:val="26"/>
              </w:rPr>
            </w:pPr>
            <w:r>
              <w:rPr>
                <w:sz w:val="26"/>
                <w:szCs w:val="26"/>
              </w:rPr>
              <w:t>430</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00</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51 770,00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Межбюджетные трансферты</w:t>
            </w:r>
          </w:p>
        </w:tc>
        <w:tc>
          <w:tcPr>
            <w:tcW w:w="567" w:type="dxa"/>
            <w:vAlign w:val="bottom"/>
          </w:tcPr>
          <w:p w:rsidR="00695386" w:rsidRDefault="00FF3F5D">
            <w:pPr>
              <w:spacing w:line="280" w:lineRule="exact"/>
              <w:jc w:val="center"/>
              <w:rPr>
                <w:sz w:val="26"/>
                <w:szCs w:val="26"/>
              </w:rPr>
            </w:pPr>
            <w:r>
              <w:rPr>
                <w:sz w:val="26"/>
                <w:szCs w:val="26"/>
              </w:rPr>
              <w:t>430</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51 770,00</w:t>
            </w:r>
          </w:p>
        </w:tc>
      </w:tr>
      <w:tr w:rsidR="00695386">
        <w:trPr>
          <w:cantSplit/>
          <w:trHeight w:val="20"/>
        </w:trPr>
        <w:tc>
          <w:tcPr>
            <w:tcW w:w="5245" w:type="dxa"/>
            <w:vAlign w:val="bottom"/>
          </w:tcPr>
          <w:p w:rsidR="00695386" w:rsidRDefault="00FF3F5D">
            <w:pPr>
              <w:spacing w:line="280" w:lineRule="exact"/>
              <w:ind w:left="84"/>
              <w:rPr>
                <w:sz w:val="26"/>
                <w:szCs w:val="26"/>
              </w:rPr>
            </w:pPr>
            <w:r>
              <w:rPr>
                <w:sz w:val="26"/>
                <w:szCs w:val="26"/>
              </w:rPr>
              <w:t>Трансферты бюджетам</w:t>
            </w:r>
            <w:r>
              <w:rPr>
                <w:sz w:val="26"/>
                <w:szCs w:val="26"/>
                <w:lang w:val="en-US"/>
              </w:rPr>
              <w:t xml:space="preserve"> </w:t>
            </w:r>
            <w:r>
              <w:rPr>
                <w:sz w:val="26"/>
                <w:szCs w:val="26"/>
              </w:rPr>
              <w:t>других уровней</w:t>
            </w:r>
          </w:p>
        </w:tc>
        <w:tc>
          <w:tcPr>
            <w:tcW w:w="567" w:type="dxa"/>
            <w:vAlign w:val="bottom"/>
          </w:tcPr>
          <w:p w:rsidR="00695386" w:rsidRDefault="00FF3F5D">
            <w:pPr>
              <w:spacing w:line="280" w:lineRule="exact"/>
              <w:jc w:val="center"/>
              <w:rPr>
                <w:sz w:val="26"/>
                <w:szCs w:val="26"/>
              </w:rPr>
            </w:pPr>
            <w:r>
              <w:rPr>
                <w:sz w:val="26"/>
                <w:szCs w:val="26"/>
              </w:rPr>
              <w:t>430</w:t>
            </w:r>
          </w:p>
        </w:tc>
        <w:tc>
          <w:tcPr>
            <w:tcW w:w="567" w:type="dxa"/>
            <w:vAlign w:val="bottom"/>
          </w:tcPr>
          <w:p w:rsidR="00695386" w:rsidRDefault="00FF3F5D">
            <w:pPr>
              <w:spacing w:line="280" w:lineRule="exact"/>
              <w:jc w:val="center"/>
              <w:rPr>
                <w:sz w:val="26"/>
                <w:szCs w:val="26"/>
              </w:rPr>
            </w:pPr>
            <w:r>
              <w:rPr>
                <w:sz w:val="26"/>
                <w:szCs w:val="26"/>
              </w:rPr>
              <w:t>01</w:t>
            </w:r>
          </w:p>
        </w:tc>
        <w:tc>
          <w:tcPr>
            <w:tcW w:w="851" w:type="dxa"/>
            <w:vAlign w:val="bottom"/>
          </w:tcPr>
          <w:p w:rsidR="00695386" w:rsidRDefault="00FF3F5D">
            <w:pPr>
              <w:spacing w:line="280" w:lineRule="exact"/>
              <w:jc w:val="center"/>
              <w:rPr>
                <w:sz w:val="26"/>
                <w:szCs w:val="26"/>
              </w:rPr>
            </w:pPr>
            <w:r>
              <w:rPr>
                <w:sz w:val="26"/>
                <w:szCs w:val="26"/>
              </w:rPr>
              <w:t>11</w:t>
            </w:r>
          </w:p>
        </w:tc>
        <w:tc>
          <w:tcPr>
            <w:tcW w:w="708" w:type="dxa"/>
            <w:vAlign w:val="bottom"/>
          </w:tcPr>
          <w:p w:rsidR="00695386" w:rsidRDefault="00FF3F5D">
            <w:pPr>
              <w:spacing w:line="280" w:lineRule="exact"/>
              <w:jc w:val="center"/>
              <w:rPr>
                <w:sz w:val="26"/>
                <w:szCs w:val="26"/>
              </w:rPr>
            </w:pPr>
            <w:r>
              <w:rPr>
                <w:sz w:val="26"/>
                <w:szCs w:val="26"/>
              </w:rPr>
              <w:t>01</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51 770,00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bookmarkStart w:id="24" w:name="_Hlk138402533"/>
            <w:proofErr w:type="spellStart"/>
            <w:r>
              <w:rPr>
                <w:sz w:val="26"/>
                <w:szCs w:val="26"/>
              </w:rPr>
              <w:t>Ивацевичская</w:t>
            </w:r>
            <w:proofErr w:type="spellEnd"/>
            <w:r>
              <w:rPr>
                <w:sz w:val="26"/>
                <w:szCs w:val="26"/>
              </w:rPr>
              <w:t xml:space="preserve"> районная организация общественного объединения «Белорусский республиканский союз молодежи»</w:t>
            </w:r>
            <w:bookmarkEnd w:id="24"/>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9 208,00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СОЦИАЛЬНАЯ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9 208,00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Государственная молодежная политика</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691</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04</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9 208,00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outlineLvl w:val="1"/>
              <w:rPr>
                <w:sz w:val="26"/>
                <w:szCs w:val="26"/>
              </w:rPr>
            </w:pPr>
            <w:r>
              <w:rPr>
                <w:sz w:val="26"/>
                <w:szCs w:val="26"/>
              </w:rPr>
              <w:t>Прочие организации</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1 416 351,00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1 416 351,00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Другая общегосударственная деятельность</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00</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1 416 351,00</w:t>
            </w:r>
          </w:p>
        </w:tc>
      </w:tr>
      <w:tr w:rsidR="00695386">
        <w:trPr>
          <w:cantSplit/>
          <w:trHeight w:val="20"/>
        </w:trPr>
        <w:tc>
          <w:tcPr>
            <w:tcW w:w="5245" w:type="dxa"/>
          </w:tcPr>
          <w:p w:rsidR="00695386" w:rsidRDefault="00FF3F5D">
            <w:pPr>
              <w:widowControl w:val="0"/>
              <w:autoSpaceDE w:val="0"/>
              <w:autoSpaceDN w:val="0"/>
              <w:adjustRightInd w:val="0"/>
              <w:spacing w:line="280" w:lineRule="exact"/>
              <w:ind w:left="84"/>
              <w:rPr>
                <w:sz w:val="26"/>
                <w:szCs w:val="26"/>
              </w:rPr>
            </w:pPr>
            <w:r>
              <w:rPr>
                <w:sz w:val="26"/>
                <w:szCs w:val="26"/>
              </w:rPr>
              <w:t>Иные общегосударственные вопросы</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999</w:t>
            </w:r>
          </w:p>
        </w:tc>
        <w:tc>
          <w:tcPr>
            <w:tcW w:w="567"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01</w:t>
            </w:r>
          </w:p>
        </w:tc>
        <w:tc>
          <w:tcPr>
            <w:tcW w:w="851"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10</w:t>
            </w:r>
          </w:p>
        </w:tc>
        <w:tc>
          <w:tcPr>
            <w:tcW w:w="708" w:type="dxa"/>
            <w:vAlign w:val="bottom"/>
          </w:tcPr>
          <w:p w:rsidR="00695386" w:rsidRDefault="00FF3F5D">
            <w:pPr>
              <w:widowControl w:val="0"/>
              <w:autoSpaceDE w:val="0"/>
              <w:autoSpaceDN w:val="0"/>
              <w:adjustRightInd w:val="0"/>
              <w:spacing w:line="280" w:lineRule="exact"/>
              <w:jc w:val="center"/>
              <w:rPr>
                <w:sz w:val="26"/>
                <w:szCs w:val="26"/>
              </w:rPr>
            </w:pPr>
            <w:r>
              <w:rPr>
                <w:sz w:val="26"/>
                <w:szCs w:val="26"/>
              </w:rPr>
              <w:t>03</w:t>
            </w:r>
          </w:p>
        </w:tc>
        <w:tc>
          <w:tcPr>
            <w:tcW w:w="1985" w:type="dxa"/>
            <w:vAlign w:val="bottom"/>
          </w:tcPr>
          <w:p w:rsidR="00695386" w:rsidRDefault="00FF3F5D">
            <w:pPr>
              <w:widowControl w:val="0"/>
              <w:autoSpaceDE w:val="0"/>
              <w:autoSpaceDN w:val="0"/>
              <w:adjustRightInd w:val="0"/>
              <w:spacing w:line="280" w:lineRule="exact"/>
              <w:ind w:right="77"/>
              <w:jc w:val="right"/>
              <w:rPr>
                <w:sz w:val="26"/>
                <w:szCs w:val="26"/>
              </w:rPr>
            </w:pPr>
            <w:r>
              <w:rPr>
                <w:sz w:val="26"/>
                <w:szCs w:val="26"/>
              </w:rPr>
              <w:t>1 416 351,00</w:t>
            </w:r>
          </w:p>
        </w:tc>
      </w:tr>
      <w:bookmarkEnd w:id="22"/>
      <w:bookmarkEnd w:id="23"/>
    </w:tbl>
    <w:p w:rsidR="00695386" w:rsidRDefault="00695386">
      <w:pPr>
        <w:tabs>
          <w:tab w:val="left" w:pos="6804"/>
        </w:tabs>
        <w:jc w:val="both"/>
        <w:rPr>
          <w:color w:val="FF0000"/>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r>
        <w:rPr>
          <w:sz w:val="30"/>
          <w:szCs w:val="30"/>
        </w:rPr>
        <w:t>Приложение 6</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spacing w:line="280" w:lineRule="exact"/>
        <w:ind w:right="4536"/>
        <w:jc w:val="both"/>
        <w:rPr>
          <w:sz w:val="30"/>
          <w:szCs w:val="30"/>
        </w:rPr>
      </w:pPr>
      <w:r>
        <w:rPr>
          <w:sz w:val="30"/>
          <w:szCs w:val="30"/>
        </w:rPr>
        <w:t>ПЕРЕЧЕНЬ</w:t>
      </w:r>
    </w:p>
    <w:p w:rsidR="00695386" w:rsidRDefault="00FF3F5D">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районного бюджета</w:t>
      </w:r>
    </w:p>
    <w:p w:rsidR="00695386" w:rsidRDefault="00FF3F5D">
      <w:pPr>
        <w:widowControl w:val="0"/>
        <w:autoSpaceDE w:val="0"/>
        <w:autoSpaceDN w:val="0"/>
        <w:adjustRightInd w:val="0"/>
        <w:spacing w:line="280" w:lineRule="exact"/>
        <w:ind w:right="-1"/>
        <w:jc w:val="right"/>
        <w:rPr>
          <w:sz w:val="26"/>
          <w:szCs w:val="26"/>
        </w:rPr>
      </w:pPr>
      <w:bookmarkStart w:id="25" w:name="_Hlk122689832"/>
      <w:r>
        <w:rPr>
          <w:sz w:val="26"/>
          <w:szCs w:val="26"/>
        </w:rPr>
        <w:t>(рублей)</w:t>
      </w:r>
    </w:p>
    <w:tbl>
      <w:tblPr>
        <w:tblW w:w="9923" w:type="dxa"/>
        <w:tblInd w:w="-147" w:type="dxa"/>
        <w:tblLayout w:type="fixed"/>
        <w:tblCellMar>
          <w:top w:w="85" w:type="dxa"/>
          <w:left w:w="62" w:type="dxa"/>
          <w:bottom w:w="85" w:type="dxa"/>
          <w:right w:w="62" w:type="dxa"/>
        </w:tblCellMar>
        <w:tblLook w:val="0000" w:firstRow="0" w:lastRow="0" w:firstColumn="0" w:lastColumn="0" w:noHBand="0" w:noVBand="0"/>
      </w:tblPr>
      <w:tblGrid>
        <w:gridCol w:w="2836"/>
        <w:gridCol w:w="2409"/>
        <w:gridCol w:w="2835"/>
        <w:gridCol w:w="1843"/>
      </w:tblGrid>
      <w:tr w:rsidR="00695386">
        <w:tc>
          <w:tcPr>
            <w:tcW w:w="2836"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Normal"/>
              <w:spacing w:line="280" w:lineRule="exact"/>
              <w:ind w:firstLine="0"/>
              <w:contextualSpacing/>
              <w:jc w:val="center"/>
              <w:rPr>
                <w:rFonts w:ascii="Times New Roman" w:hAnsi="Times New Roman" w:cs="Times New Roman"/>
                <w:sz w:val="26"/>
                <w:szCs w:val="26"/>
              </w:rPr>
            </w:pPr>
            <w:bookmarkStart w:id="26" w:name="_Hlk125023743"/>
            <w:r>
              <w:rPr>
                <w:rFonts w:ascii="Times New Roman" w:hAnsi="Times New Roman" w:cs="Times New Roman"/>
                <w:sz w:val="26"/>
                <w:szCs w:val="26"/>
              </w:rPr>
              <w:t>Название государственной программы, подпрограммы</w:t>
            </w:r>
          </w:p>
        </w:tc>
        <w:tc>
          <w:tcPr>
            <w:tcW w:w="2409"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Нормативный прав</w:t>
            </w:r>
            <w:r>
              <w:rPr>
                <w:rFonts w:ascii="Times New Roman" w:hAnsi="Times New Roman" w:cs="Times New Roman"/>
                <w:sz w:val="26"/>
                <w:szCs w:val="26"/>
              </w:rPr>
              <w:t>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Normal"/>
              <w:spacing w:line="280" w:lineRule="exact"/>
              <w:ind w:firstLine="0"/>
              <w:contextualSpacing/>
              <w:jc w:val="center"/>
              <w:rPr>
                <w:rFonts w:ascii="Times New Roman" w:hAnsi="Times New Roman" w:cs="Times New Roman"/>
                <w:sz w:val="26"/>
                <w:szCs w:val="26"/>
              </w:rPr>
            </w:pPr>
            <w:r>
              <w:rPr>
                <w:rFonts w:ascii="Times New Roman" w:hAnsi="Times New Roman" w:cs="Times New Roman"/>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695386" w:rsidRDefault="00FF3F5D">
            <w:pPr>
              <w:pStyle w:val="ConsPlusNormal"/>
              <w:spacing w:line="280" w:lineRule="exact"/>
              <w:ind w:right="151" w:firstLine="0"/>
              <w:contextualSpacing/>
              <w:jc w:val="center"/>
              <w:rPr>
                <w:rFonts w:ascii="Times New Roman" w:hAnsi="Times New Roman" w:cs="Times New Roman"/>
                <w:sz w:val="26"/>
                <w:szCs w:val="26"/>
              </w:rPr>
            </w:pPr>
            <w:r>
              <w:rPr>
                <w:rFonts w:ascii="Times New Roman" w:hAnsi="Times New Roman" w:cs="Times New Roman"/>
                <w:sz w:val="26"/>
                <w:szCs w:val="26"/>
              </w:rPr>
              <w:t>Объем финансирования в 2025 году</w:t>
            </w:r>
          </w:p>
        </w:tc>
      </w:tr>
      <w:tr w:rsidR="00695386">
        <w:trPr>
          <w:cantSplit/>
        </w:trPr>
        <w:tc>
          <w:tcPr>
            <w:tcW w:w="2836" w:type="dxa"/>
          </w:tcPr>
          <w:p w:rsidR="00695386" w:rsidRDefault="00FF3F5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 Государственная программа «Аграрный бизнес»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Совета </w:t>
            </w:r>
            <w:r>
              <w:rPr>
                <w:rFonts w:ascii="Times New Roman" w:hAnsi="Times New Roman" w:cs="Times New Roman"/>
                <w:sz w:val="26"/>
                <w:szCs w:val="26"/>
              </w:rPr>
              <w:t>Министров Республики Беларусь от 1 февраля 2021 г. № 59</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2 698 623,00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bCs/>
                <w:sz w:val="26"/>
                <w:szCs w:val="26"/>
              </w:rPr>
              <w:t>Подпрограмма 1</w:t>
            </w:r>
            <w:r>
              <w:rPr>
                <w:rFonts w:ascii="Times New Roman" w:hAnsi="Times New Roman" w:cs="Times New Roman"/>
                <w:sz w:val="26"/>
                <w:szCs w:val="26"/>
              </w:rPr>
              <w:t xml:space="preserve"> </w:t>
            </w:r>
            <w:r>
              <w:rPr>
                <w:rFonts w:ascii="Times New Roman" w:hAnsi="Times New Roman" w:cs="Times New Roman"/>
                <w:bCs/>
                <w:sz w:val="26"/>
                <w:szCs w:val="26"/>
              </w:rPr>
              <w:t>«</w:t>
            </w:r>
            <w:r>
              <w:rPr>
                <w:rFonts w:ascii="Times New Roman" w:hAnsi="Times New Roman" w:cs="Times New Roman"/>
                <w:sz w:val="26"/>
                <w:szCs w:val="26"/>
              </w:rPr>
              <w:t>Развитие растениеводства, переработки и реализация продукции растениеводства</w:t>
            </w:r>
            <w:r>
              <w:rPr>
                <w:rFonts w:ascii="Times New Roman" w:hAnsi="Times New Roman" w:cs="Times New Roman"/>
                <w:bCs/>
                <w:sz w:val="26"/>
                <w:szCs w:val="26"/>
              </w:rPr>
              <w:t>»</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Управление по сельскому хозяйству </w:t>
            </w:r>
            <w:r>
              <w:rPr>
                <w:rFonts w:ascii="Times New Roman" w:hAnsi="Times New Roman" w:cs="Times New Roman"/>
                <w:sz w:val="26"/>
                <w:szCs w:val="26"/>
              </w:rPr>
              <w:t>и продовольствию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1 242 540,00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9 «Обеспечение общих условий функционирования агропромышленного комплекса»</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1 456 083,00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2. Государственная </w:t>
            </w:r>
            <w:hyperlink r:id="rId14"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7" w:name="_Hlk105600315"/>
            <w:r>
              <w:rPr>
                <w:rFonts w:ascii="Times New Roman" w:hAnsi="Times New Roman" w:cs="Times New Roman"/>
                <w:sz w:val="26"/>
                <w:szCs w:val="26"/>
              </w:rPr>
              <w:t>«Управление государственными финансами и</w:t>
            </w:r>
            <w:r>
              <w:rPr>
                <w:rFonts w:ascii="Times New Roman" w:hAnsi="Times New Roman" w:cs="Times New Roman"/>
                <w:sz w:val="26"/>
                <w:szCs w:val="26"/>
              </w:rPr>
              <w:t xml:space="preserve"> регулирование финансового рынка» на 2020 год и на период до 2025 года</w:t>
            </w:r>
            <w:bookmarkEnd w:id="27"/>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12 марта 2020 г. № 143</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3 201 732,00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15"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1 «Обеспечение устойчивости бюджетной системы и повышение эффективности управления государственными финансами»</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3 196 692,00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16"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2 «Управление государственным долгом, долгом органов местного управления и самоуправлени</w:t>
            </w:r>
            <w:r>
              <w:rPr>
                <w:rFonts w:ascii="Times New Roman" w:hAnsi="Times New Roman" w:cs="Times New Roman"/>
                <w:sz w:val="26"/>
                <w:szCs w:val="26"/>
              </w:rPr>
              <w:t>я»</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5 040,00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5 040,00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624,00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Финансовый отдел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4 416,00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3. Государственная программа «Социальная защита»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Совета Министров Республики Беларусь от 21 декабря </w:t>
            </w:r>
            <w:r>
              <w:rPr>
                <w:rFonts w:ascii="Times New Roman" w:hAnsi="Times New Roman" w:cs="Times New Roman"/>
                <w:sz w:val="26"/>
                <w:szCs w:val="26"/>
              </w:rPr>
              <w:t>2020 г. № 748</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5 809 608,00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1 «Социальное обслуживание и социальная поддержка»</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5 727 908,00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5 724 908,00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5 724 908,00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«Доступная среда жизнедеятельности инвалидов и физически ослабленных лиц»</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81 700,00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4. Государственная программа «Здоровье народа и демографическая безопасность»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января 2021 г. № 28</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37 380 774,00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w:t>
            </w:r>
            <w:r>
              <w:rPr>
                <w:rFonts w:ascii="Times New Roman" w:hAnsi="Times New Roman" w:cs="Times New Roman"/>
                <w:sz w:val="26"/>
                <w:szCs w:val="26"/>
              </w:rPr>
              <w:t xml:space="preserve"> 1 «Семья и детство»</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312 211,00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«Профилактика и контроль неинфекционных заболеваний»</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52 810,00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5 «Профилактика ВИЧ-инфекции»</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2 541,00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6 «Обеспечение функционирования системы здравоохранения Республики Беларусь»</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37 013 212,00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spacing w:line="280" w:lineRule="exact"/>
              <w:contextualSpacing/>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37 013 212,00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37 013 212,00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5. Государственная </w:t>
            </w:r>
            <w:hyperlink r:id="rId17"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«Охрана окружающей среды и устойчивое использование природных ресурсов»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февраля 2021 г. № </w:t>
            </w:r>
            <w:r>
              <w:rPr>
                <w:rFonts w:ascii="Times New Roman" w:hAnsi="Times New Roman" w:cs="Times New Roman"/>
                <w:sz w:val="26"/>
                <w:szCs w:val="26"/>
              </w:rPr>
              <w:t>99</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138 381,00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4 «Сохранение и устойчивое использование биологического и ландшафтного разнообразия»</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695386">
        <w:trPr>
          <w:cantSplit/>
        </w:trPr>
        <w:tc>
          <w:tcPr>
            <w:tcW w:w="2836" w:type="dxa"/>
          </w:tcPr>
          <w:p w:rsidR="00695386" w:rsidRDefault="00695386">
            <w:pPr>
              <w:pStyle w:val="ConsPlusNormal"/>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695386">
        <w:trPr>
          <w:cantSplit/>
        </w:trPr>
        <w:tc>
          <w:tcPr>
            <w:tcW w:w="2836" w:type="dxa"/>
          </w:tcPr>
          <w:p w:rsidR="00695386" w:rsidRDefault="00695386">
            <w:pPr>
              <w:pStyle w:val="ConsPlusNormal"/>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3 200,00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6 «Функционирование системы охраны окружающей среды»</w:t>
            </w: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135 181,00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135 181,00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36 330,00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Государственное природоохранное </w:t>
            </w:r>
            <w:r>
              <w:rPr>
                <w:rFonts w:ascii="Times New Roman" w:hAnsi="Times New Roman" w:cs="Times New Roman"/>
                <w:sz w:val="26"/>
                <w:szCs w:val="26"/>
              </w:rPr>
              <w:t>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98 851,00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6. Государственная программа «</w:t>
            </w:r>
            <w:r>
              <w:rPr>
                <w:rFonts w:ascii="Times New Roman" w:hAnsi="Times New Roman" w:cs="Times New Roman"/>
                <w:iCs/>
                <w:sz w:val="26"/>
                <w:szCs w:val="26"/>
              </w:rPr>
              <w:t>Рынок</w:t>
            </w:r>
            <w:r>
              <w:rPr>
                <w:rFonts w:ascii="Times New Roman" w:hAnsi="Times New Roman" w:cs="Times New Roman"/>
                <w:sz w:val="26"/>
                <w:szCs w:val="26"/>
              </w:rPr>
              <w:t xml:space="preserve"> </w:t>
            </w:r>
            <w:r>
              <w:rPr>
                <w:rFonts w:ascii="Times New Roman" w:hAnsi="Times New Roman" w:cs="Times New Roman"/>
                <w:iCs/>
                <w:sz w:val="26"/>
                <w:szCs w:val="26"/>
              </w:rPr>
              <w:t>труда</w:t>
            </w:r>
            <w:r>
              <w:rPr>
                <w:rFonts w:ascii="Times New Roman" w:hAnsi="Times New Roman" w:cs="Times New Roman"/>
                <w:sz w:val="26"/>
                <w:szCs w:val="26"/>
              </w:rPr>
              <w:t xml:space="preserve"> и содействие занятости» на 2021–2025 годы</w:t>
            </w:r>
          </w:p>
        </w:tc>
        <w:tc>
          <w:tcPr>
            <w:tcW w:w="2409"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30 декабря 2020 г. № 777</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2 940,00</w:t>
            </w:r>
          </w:p>
        </w:tc>
      </w:tr>
      <w:tr w:rsidR="00695386">
        <w:trPr>
          <w:cantSplit/>
        </w:trPr>
        <w:tc>
          <w:tcPr>
            <w:tcW w:w="2836" w:type="dxa"/>
          </w:tcPr>
          <w:p w:rsidR="00695386" w:rsidRDefault="00FF3F5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7. Государственная </w:t>
            </w:r>
            <w:hyperlink r:id="rId18"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«Беларусь гостеприимная»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58</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695386">
        <w:trPr>
          <w:cantSplit/>
        </w:trPr>
        <w:tc>
          <w:tcPr>
            <w:tcW w:w="2836" w:type="dxa"/>
          </w:tcPr>
          <w:p w:rsidR="00695386" w:rsidRDefault="00FF3F5D">
            <w:pPr>
              <w:pStyle w:val="ConsPlusCell"/>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Подпрограмма 2 «Маркетинг </w:t>
            </w:r>
            <w:r>
              <w:rPr>
                <w:rFonts w:ascii="Times New Roman" w:hAnsi="Times New Roman" w:cs="Times New Roman"/>
                <w:sz w:val="26"/>
                <w:szCs w:val="26"/>
              </w:rPr>
              <w:t>туристических услуг»</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24 524,00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8. Государственная </w:t>
            </w:r>
            <w:hyperlink r:id="rId19"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8" w:name="_Hlk105600179"/>
            <w:r>
              <w:rPr>
                <w:rFonts w:ascii="Times New Roman" w:hAnsi="Times New Roman" w:cs="Times New Roman"/>
                <w:sz w:val="26"/>
                <w:szCs w:val="26"/>
              </w:rPr>
              <w:t>Образование и молодежная политика» на 2021–2025 годы</w:t>
            </w:r>
            <w:bookmarkEnd w:id="28"/>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57</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66 222 032,00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0"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1 «Дошкольное образование»</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15 736 128,00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15 736 128,00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15 736 128,00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1"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2 «Общее среднее образование»</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42 247 870,00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42 247 870,00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Отдел по образованию </w:t>
            </w:r>
            <w:r>
              <w:rPr>
                <w:rFonts w:ascii="Times New Roman" w:hAnsi="Times New Roman" w:cs="Times New Roman"/>
                <w:sz w:val="26"/>
                <w:szCs w:val="26"/>
              </w:rPr>
              <w:t>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42 247 870,00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2"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3 «Специальное образование»</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976 599,00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3"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9 «Дополнительное образование детей и молодежи, функцион</w:t>
            </w:r>
            <w:r>
              <w:rPr>
                <w:rFonts w:ascii="Times New Roman" w:hAnsi="Times New Roman" w:cs="Times New Roman"/>
                <w:sz w:val="26"/>
                <w:szCs w:val="26"/>
              </w:rPr>
              <w:t>ирование учреждений, специализирующихся на реализации программ воспитания»</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7 229 895,00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5 777 869,00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4 431 389,00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1 346 480,00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1 452 026,00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w:t>
            </w:r>
            <w:r>
              <w:rPr>
                <w:rFonts w:ascii="Times New Roman" w:hAnsi="Times New Roman" w:cs="Times New Roman"/>
                <w:sz w:val="26"/>
                <w:szCs w:val="26"/>
              </w:rPr>
              <w:t xml:space="preserve"> по образованию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1 452 026,00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4"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10 «Молодежная политика»</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10 540,00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5"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11 «Обеспечение функционирования системы образования»</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21 000,00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9. Государственная </w:t>
            </w:r>
            <w:hyperlink r:id="rId26"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«Культура Беларуси»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53</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7 269 448,00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Подпрограмма 1 «Культурное </w:t>
            </w:r>
            <w:r>
              <w:rPr>
                <w:rFonts w:ascii="Times New Roman" w:hAnsi="Times New Roman" w:cs="Times New Roman"/>
                <w:sz w:val="26"/>
                <w:szCs w:val="26"/>
              </w:rPr>
              <w:t>наследие»</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3 168 996,00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2 «Искусство и творчество»</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3 958 395,00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Физическая культура, спорт, культура и </w:t>
            </w:r>
            <w:r>
              <w:rPr>
                <w:rFonts w:ascii="Times New Roman" w:hAnsi="Times New Roman" w:cs="Times New Roman"/>
                <w:sz w:val="26"/>
                <w:szCs w:val="26"/>
              </w:rPr>
              <w:t>средства массовой информации</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3 958 395,00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3 958 395,00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Подпрограмма 3 «Функционирование и инфраструктура сферы культуры»</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97 000,00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Образование</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97 000,00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97 000,00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 xml:space="preserve">Подпрограмма 5 «Архивы </w:t>
            </w:r>
            <w:r>
              <w:rPr>
                <w:rFonts w:ascii="Times New Roman" w:hAnsi="Times New Roman" w:cs="Times New Roman"/>
                <w:sz w:val="26"/>
                <w:szCs w:val="26"/>
              </w:rPr>
              <w:t>Беларуси»</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widowControl w:val="0"/>
              <w:autoSpaceDE w:val="0"/>
              <w:autoSpaceDN w:val="0"/>
              <w:adjustRightInd w:val="0"/>
              <w:spacing w:line="280" w:lineRule="exact"/>
              <w:contextualSpacing/>
              <w:outlineLvl w:val="1"/>
              <w:rPr>
                <w:rFonts w:ascii="Times New Roman" w:hAnsi="Times New Roman" w:cs="Times New Roman"/>
                <w:sz w:val="26"/>
                <w:szCs w:val="26"/>
              </w:rPr>
            </w:pPr>
            <w:r>
              <w:rPr>
                <w:rFonts w:ascii="Times New Roman" w:hAnsi="Times New Roman" w:cs="Times New Roman"/>
                <w:sz w:val="26"/>
                <w:szCs w:val="26"/>
              </w:rPr>
              <w:t>Государственное учреждение «Ивацевичский районный архив»</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45 057,00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10. Государственная </w:t>
            </w:r>
            <w:hyperlink r:id="rId27"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«Физическая культура и спорт»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w:t>
            </w:r>
            <w:r>
              <w:rPr>
                <w:rFonts w:ascii="Times New Roman" w:hAnsi="Times New Roman" w:cs="Times New Roman"/>
                <w:sz w:val="26"/>
                <w:szCs w:val="26"/>
              </w:rPr>
              <w:t>варя 2021 г. № 54</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28"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2 «Подготовка спортивного резерва, физкультурно-оздоровительная, спор</w:t>
            </w:r>
            <w:r>
              <w:rPr>
                <w:rFonts w:ascii="Times New Roman" w:hAnsi="Times New Roman" w:cs="Times New Roman"/>
                <w:sz w:val="26"/>
                <w:szCs w:val="26"/>
              </w:rPr>
              <w:t>тивно-массовая работа»</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3 983 319,00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11. Государственная </w:t>
            </w:r>
            <w:hyperlink r:id="rId29"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«Комфортное жилье и благоприятная среда» на 2021–2025 годы</w:t>
            </w:r>
          </w:p>
        </w:tc>
        <w:tc>
          <w:tcPr>
            <w:tcW w:w="2409" w:type="dxa"/>
          </w:tcPr>
          <w:p w:rsidR="00695386" w:rsidRDefault="00FF3F5D">
            <w:pPr>
              <w:autoSpaceDE w:val="0"/>
              <w:autoSpaceDN w:val="0"/>
              <w:adjustRightInd w:val="0"/>
              <w:spacing w:line="280" w:lineRule="exact"/>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w:t>
            </w:r>
            <w:r>
              <w:rPr>
                <w:rFonts w:ascii="Times New Roman" w:hAnsi="Times New Roman" w:cs="Times New Roman"/>
                <w:sz w:val="26"/>
                <w:szCs w:val="26"/>
              </w:rPr>
              <w:t>сь от 28 января 2021 г. № 50</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13 751 500,00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30"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1 «Доступность услуг»</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8 562 556,00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Национальная </w:t>
            </w:r>
            <w:r>
              <w:rPr>
                <w:rFonts w:ascii="Times New Roman" w:hAnsi="Times New Roman" w:cs="Times New Roman"/>
                <w:sz w:val="26"/>
                <w:szCs w:val="26"/>
              </w:rPr>
              <w:t>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25 500,00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25 500,00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8 537 056,00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11 155,00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Государственное унитарное производственное предприятие «</w:t>
            </w:r>
            <w:proofErr w:type="spellStart"/>
            <w:r>
              <w:rPr>
                <w:rFonts w:ascii="Times New Roman" w:hAnsi="Times New Roman" w:cs="Times New Roman"/>
                <w:sz w:val="26"/>
                <w:szCs w:val="26"/>
              </w:rPr>
              <w:t>Ивацевичское</w:t>
            </w:r>
            <w:proofErr w:type="spellEnd"/>
            <w:r>
              <w:rPr>
                <w:rFonts w:ascii="Times New Roman" w:hAnsi="Times New Roman" w:cs="Times New Roman"/>
                <w:sz w:val="26"/>
                <w:szCs w:val="26"/>
              </w:rPr>
              <w:t xml:space="preserve"> ЖКХ»</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8 525 901,00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31"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2 «Благоустройство»</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3 472 739,00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3 472 739,00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3 472 739,00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hyperlink r:id="rId32" w:history="1">
              <w:r>
                <w:rPr>
                  <w:rFonts w:ascii="Times New Roman" w:hAnsi="Times New Roman" w:cs="Times New Roman"/>
                  <w:sz w:val="26"/>
                  <w:szCs w:val="26"/>
                </w:rPr>
                <w:t>Подпрограмма</w:t>
              </w:r>
            </w:hyperlink>
            <w:r>
              <w:rPr>
                <w:rFonts w:ascii="Times New Roman" w:hAnsi="Times New Roman" w:cs="Times New Roman"/>
                <w:sz w:val="26"/>
                <w:szCs w:val="26"/>
              </w:rPr>
              <w:t xml:space="preserve"> 4 «Ремонт жилья»</w:t>
            </w: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w:t>
            </w:r>
            <w:r>
              <w:rPr>
                <w:rFonts w:ascii="Times New Roman" w:hAnsi="Times New Roman" w:cs="Times New Roman"/>
                <w:sz w:val="26"/>
                <w:szCs w:val="26"/>
              </w:rPr>
              <w:t xml:space="preserve"> строительство</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695386">
        <w:trPr>
          <w:cantSplit/>
        </w:trPr>
        <w:tc>
          <w:tcPr>
            <w:tcW w:w="2836" w:type="dxa"/>
          </w:tcPr>
          <w:p w:rsidR="00695386" w:rsidRDefault="00695386">
            <w:pPr>
              <w:pStyle w:val="ConsPlusNormal"/>
              <w:spacing w:line="280" w:lineRule="exact"/>
              <w:ind w:left="84" w:firstLine="0"/>
              <w:contextualSpacing/>
              <w:rPr>
                <w:rFonts w:ascii="Times New Roman" w:hAnsi="Times New Roman" w:cs="Times New Roman"/>
                <w:sz w:val="26"/>
                <w:szCs w:val="26"/>
              </w:rPr>
            </w:pPr>
          </w:p>
        </w:tc>
        <w:tc>
          <w:tcPr>
            <w:tcW w:w="2409" w:type="dxa"/>
          </w:tcPr>
          <w:p w:rsidR="00695386" w:rsidRDefault="00695386">
            <w:pPr>
              <w:autoSpaceDE w:val="0"/>
              <w:autoSpaceDN w:val="0"/>
              <w:adjustRightInd w:val="0"/>
              <w:spacing w:line="280" w:lineRule="exact"/>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1 716 205,00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12. Государственная программа </w:t>
            </w:r>
            <w:bookmarkStart w:id="29" w:name="_Hlk66713644"/>
            <w:r>
              <w:rPr>
                <w:rFonts w:ascii="Times New Roman" w:hAnsi="Times New Roman" w:cs="Times New Roman"/>
                <w:sz w:val="26"/>
                <w:szCs w:val="26"/>
              </w:rPr>
              <w:t>«Строительство жилья»</w:t>
            </w:r>
            <w:bookmarkEnd w:id="29"/>
            <w:r>
              <w:rPr>
                <w:rFonts w:ascii="Times New Roman" w:hAnsi="Times New Roman" w:cs="Times New Roman"/>
                <w:sz w:val="26"/>
                <w:szCs w:val="26"/>
              </w:rPr>
              <w:t xml:space="preserve"> на 2021–2025 годы</w:t>
            </w:r>
          </w:p>
        </w:tc>
        <w:tc>
          <w:tcPr>
            <w:tcW w:w="2409"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28 января 2021 г. № 51</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Подпрограмма 1 «Строительство жилых </w:t>
            </w:r>
            <w:r>
              <w:rPr>
                <w:rFonts w:ascii="Times New Roman" w:hAnsi="Times New Roman" w:cs="Times New Roman"/>
                <w:sz w:val="26"/>
                <w:szCs w:val="26"/>
              </w:rPr>
              <w:t>домов»</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36 830,00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 xml:space="preserve">13. Государственная программа </w:t>
            </w:r>
            <w:bookmarkStart w:id="30" w:name="_Hlk121247175"/>
            <w:r>
              <w:rPr>
                <w:rFonts w:ascii="Times New Roman" w:hAnsi="Times New Roman" w:cs="Times New Roman"/>
                <w:sz w:val="26"/>
                <w:szCs w:val="26"/>
              </w:rPr>
              <w:t>«Земельно-имущественные отношения, геодезическая и картографическая деятельность» на 2021–2025 годы</w:t>
            </w:r>
            <w:bookmarkEnd w:id="30"/>
          </w:p>
        </w:tc>
        <w:tc>
          <w:tcPr>
            <w:tcW w:w="2409"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Постановление Совета Министров Республики </w:t>
            </w:r>
            <w:r>
              <w:rPr>
                <w:rFonts w:ascii="Times New Roman" w:hAnsi="Times New Roman" w:cs="Times New Roman"/>
                <w:sz w:val="26"/>
                <w:szCs w:val="26"/>
              </w:rPr>
              <w:t>Беларусь от 29 января 2021 г. № 55</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8 000,00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14. Государственная программа «</w:t>
            </w:r>
            <w:r>
              <w:rPr>
                <w:rStyle w:val="word-wrapper"/>
                <w:rFonts w:ascii="Times New Roman" w:hAnsi="Times New Roman" w:cs="Times New Roman"/>
                <w:sz w:val="26"/>
                <w:szCs w:val="26"/>
                <w:shd w:val="clear" w:color="auto" w:fill="FFFFFF"/>
              </w:rPr>
              <w:t>Увековечение памяти о погибших при защите Отечества</w:t>
            </w:r>
            <w:r>
              <w:rPr>
                <w:rFonts w:ascii="Times New Roman" w:hAnsi="Times New Roman" w:cs="Times New Roman"/>
                <w:sz w:val="26"/>
                <w:szCs w:val="26"/>
              </w:rPr>
              <w:t>» на 2021–2025 годы</w:t>
            </w:r>
          </w:p>
        </w:tc>
        <w:tc>
          <w:tcPr>
            <w:tcW w:w="2409"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Постановление Совета Министров Республики </w:t>
            </w:r>
            <w:r>
              <w:rPr>
                <w:rFonts w:ascii="Times New Roman" w:hAnsi="Times New Roman" w:cs="Times New Roman"/>
                <w:sz w:val="26"/>
                <w:szCs w:val="26"/>
              </w:rPr>
              <w:t>Беларусь от 26 февраля 2021 г. № 117</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Райисполком</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80 979,00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695386">
            <w:pPr>
              <w:pStyle w:val="ConsPlusNormal"/>
              <w:spacing w:line="280" w:lineRule="exact"/>
              <w:ind w:right="77" w:firstLine="0"/>
              <w:contextualSpacing/>
              <w:jc w:val="right"/>
              <w:rPr>
                <w:rFonts w:ascii="Times New Roman" w:hAnsi="Times New Roman" w:cs="Times New Roman"/>
                <w:sz w:val="26"/>
                <w:szCs w:val="26"/>
              </w:rPr>
            </w:pP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15. Государственная программа «Транспортный комплекс» на 2021–2025 годы</w:t>
            </w:r>
          </w:p>
        </w:tc>
        <w:tc>
          <w:tcPr>
            <w:tcW w:w="2409" w:type="dxa"/>
          </w:tcPr>
          <w:p w:rsidR="00695386" w:rsidRDefault="00FF3F5D">
            <w:pPr>
              <w:pStyle w:val="ConsPlusNormal"/>
              <w:spacing w:line="280" w:lineRule="exact"/>
              <w:ind w:firstLine="0"/>
              <w:contextualSpacing/>
              <w:rPr>
                <w:rFonts w:ascii="Times New Roman" w:hAnsi="Times New Roman" w:cs="Times New Roman"/>
                <w:sz w:val="26"/>
                <w:szCs w:val="26"/>
              </w:rPr>
            </w:pPr>
            <w:r>
              <w:rPr>
                <w:rFonts w:ascii="Times New Roman" w:hAnsi="Times New Roman" w:cs="Times New Roman"/>
                <w:sz w:val="26"/>
                <w:szCs w:val="26"/>
              </w:rPr>
              <w:t xml:space="preserve">Постановление Совета Министров </w:t>
            </w:r>
            <w:r>
              <w:rPr>
                <w:rFonts w:ascii="Times New Roman" w:hAnsi="Times New Roman" w:cs="Times New Roman"/>
                <w:sz w:val="26"/>
                <w:szCs w:val="26"/>
              </w:rPr>
              <w:t>Республики Беларусь от 23 марта 2021 г. № 165</w:t>
            </w: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695386">
        <w:trPr>
          <w:cantSplit/>
        </w:trPr>
        <w:tc>
          <w:tcPr>
            <w:tcW w:w="2836" w:type="dxa"/>
          </w:tcPr>
          <w:p w:rsidR="00695386" w:rsidRDefault="00FF3F5D">
            <w:pPr>
              <w:autoSpaceDE w:val="0"/>
              <w:autoSpaceDN w:val="0"/>
              <w:adjustRightInd w:val="0"/>
              <w:spacing w:line="280" w:lineRule="exact"/>
              <w:ind w:left="84"/>
              <w:contextualSpacing/>
              <w:rPr>
                <w:rFonts w:ascii="Times New Roman" w:hAnsi="Times New Roman" w:cs="Times New Roman"/>
                <w:sz w:val="26"/>
                <w:szCs w:val="26"/>
              </w:rPr>
            </w:pPr>
            <w:r>
              <w:rPr>
                <w:rFonts w:ascii="Times New Roman" w:hAnsi="Times New Roman" w:cs="Times New Roman"/>
                <w:sz w:val="26"/>
                <w:szCs w:val="26"/>
              </w:rPr>
              <w:t>Подпрограмма 2 «Автомобильный, городской электрический транспорт и метрополитен»</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695386">
        <w:trPr>
          <w:cantSplit/>
        </w:trPr>
        <w:tc>
          <w:tcPr>
            <w:tcW w:w="2836" w:type="dxa"/>
          </w:tcPr>
          <w:p w:rsidR="00695386" w:rsidRDefault="00695386">
            <w:pPr>
              <w:autoSpaceDE w:val="0"/>
              <w:autoSpaceDN w:val="0"/>
              <w:adjustRightInd w:val="0"/>
              <w:spacing w:line="280" w:lineRule="exact"/>
              <w:ind w:left="84"/>
              <w:contextualSpacing/>
              <w:rPr>
                <w:rFonts w:ascii="Times New Roman" w:hAnsi="Times New Roman" w:cs="Times New Roman"/>
                <w:sz w:val="26"/>
                <w:szCs w:val="26"/>
              </w:rPr>
            </w:pP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FF3F5D">
            <w:pPr>
              <w:widowControl w:val="0"/>
              <w:spacing w:line="280" w:lineRule="exact"/>
              <w:contextualSpacing/>
              <w:rPr>
                <w:rFonts w:ascii="Times New Roman" w:hAnsi="Times New Roman" w:cs="Times New Roman"/>
                <w:sz w:val="26"/>
                <w:szCs w:val="26"/>
              </w:rPr>
            </w:pPr>
            <w:r>
              <w:rPr>
                <w:rFonts w:ascii="Times New Roman" w:hAnsi="Times New Roman" w:cs="Times New Roman"/>
                <w:sz w:val="26"/>
                <w:szCs w:val="26"/>
              </w:rPr>
              <w:t xml:space="preserve">Филиал «Автомобильный парк № </w:t>
            </w:r>
            <w:smartTag w:uri="urn:schemas-microsoft-com:office:smarttags" w:element="metricconverter">
              <w:smartTagPr>
                <w:attr w:name="ProductID" w:val="14 г"/>
              </w:smartTagPr>
              <w:r>
                <w:rPr>
                  <w:rFonts w:ascii="Times New Roman" w:hAnsi="Times New Roman" w:cs="Times New Roman"/>
                  <w:sz w:val="26"/>
                  <w:szCs w:val="26"/>
                </w:rPr>
                <w:t>14 г</w:t>
              </w:r>
            </w:smartTag>
            <w:r>
              <w:rPr>
                <w:rFonts w:ascii="Times New Roman" w:hAnsi="Times New Roman" w:cs="Times New Roman"/>
                <w:sz w:val="26"/>
                <w:szCs w:val="26"/>
              </w:rPr>
              <w:t xml:space="preserve">. Ивацевичи» открытого </w:t>
            </w:r>
            <w:r>
              <w:rPr>
                <w:rFonts w:ascii="Times New Roman" w:hAnsi="Times New Roman" w:cs="Times New Roman"/>
                <w:sz w:val="26"/>
                <w:szCs w:val="26"/>
              </w:rPr>
              <w:t>акционерного общества «</w:t>
            </w:r>
            <w:proofErr w:type="spellStart"/>
            <w:r>
              <w:rPr>
                <w:rFonts w:ascii="Times New Roman" w:hAnsi="Times New Roman" w:cs="Times New Roman"/>
                <w:sz w:val="26"/>
                <w:szCs w:val="26"/>
              </w:rPr>
              <w:t>Брестоблавтотранс</w:t>
            </w:r>
            <w:proofErr w:type="spellEnd"/>
            <w:r>
              <w:rPr>
                <w:rFonts w:ascii="Times New Roman" w:hAnsi="Times New Roman" w:cs="Times New Roman"/>
                <w:sz w:val="26"/>
                <w:szCs w:val="26"/>
              </w:rPr>
              <w:t>»</w:t>
            </w:r>
          </w:p>
        </w:tc>
        <w:tc>
          <w:tcPr>
            <w:tcW w:w="1843" w:type="dxa"/>
          </w:tcPr>
          <w:p w:rsidR="00695386" w:rsidRDefault="00FF3F5D">
            <w:pPr>
              <w:pStyle w:val="ConsPlusNormal"/>
              <w:spacing w:line="280" w:lineRule="exact"/>
              <w:ind w:right="77" w:firstLine="0"/>
              <w:contextualSpacing/>
              <w:jc w:val="right"/>
              <w:rPr>
                <w:rFonts w:ascii="Times New Roman" w:hAnsi="Times New Roman" w:cs="Times New Roman"/>
                <w:sz w:val="26"/>
                <w:szCs w:val="26"/>
              </w:rPr>
            </w:pPr>
            <w:r>
              <w:rPr>
                <w:rFonts w:ascii="Times New Roman" w:hAnsi="Times New Roman" w:cs="Times New Roman"/>
                <w:sz w:val="26"/>
                <w:szCs w:val="26"/>
              </w:rPr>
              <w:t>1 904 000,00</w:t>
            </w:r>
          </w:p>
        </w:tc>
      </w:tr>
      <w:tr w:rsidR="00695386">
        <w:trPr>
          <w:cantSplit/>
        </w:trPr>
        <w:tc>
          <w:tcPr>
            <w:tcW w:w="2836" w:type="dxa"/>
          </w:tcPr>
          <w:p w:rsidR="00695386" w:rsidRDefault="00FF3F5D">
            <w:pPr>
              <w:pStyle w:val="ConsPlusNormal"/>
              <w:spacing w:line="280" w:lineRule="exact"/>
              <w:ind w:left="84" w:firstLine="0"/>
              <w:contextualSpacing/>
              <w:rPr>
                <w:rFonts w:ascii="Times New Roman" w:hAnsi="Times New Roman" w:cs="Times New Roman"/>
                <w:sz w:val="26"/>
                <w:szCs w:val="26"/>
              </w:rPr>
            </w:pPr>
            <w:r>
              <w:rPr>
                <w:rFonts w:ascii="Times New Roman" w:hAnsi="Times New Roman" w:cs="Times New Roman"/>
                <w:sz w:val="26"/>
                <w:szCs w:val="26"/>
              </w:rPr>
              <w:t>ИТОГО</w:t>
            </w:r>
          </w:p>
        </w:tc>
        <w:tc>
          <w:tcPr>
            <w:tcW w:w="2409"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2835" w:type="dxa"/>
          </w:tcPr>
          <w:p w:rsidR="00695386" w:rsidRDefault="00695386">
            <w:pPr>
              <w:pStyle w:val="ConsPlusNormal"/>
              <w:spacing w:line="280" w:lineRule="exact"/>
              <w:ind w:firstLine="0"/>
              <w:contextualSpacing/>
              <w:rPr>
                <w:rFonts w:ascii="Times New Roman" w:hAnsi="Times New Roman" w:cs="Times New Roman"/>
                <w:sz w:val="26"/>
                <w:szCs w:val="26"/>
              </w:rPr>
            </w:pPr>
          </w:p>
        </w:tc>
        <w:tc>
          <w:tcPr>
            <w:tcW w:w="1843" w:type="dxa"/>
          </w:tcPr>
          <w:p w:rsidR="00695386" w:rsidRDefault="00FF3F5D">
            <w:pPr>
              <w:pStyle w:val="ConsPlusNormal"/>
              <w:spacing w:line="280" w:lineRule="exact"/>
              <w:ind w:right="77" w:hanging="5"/>
              <w:contextualSpacing/>
              <w:jc w:val="right"/>
              <w:rPr>
                <w:rFonts w:ascii="Times New Roman" w:hAnsi="Times New Roman" w:cs="Times New Roman"/>
                <w:sz w:val="26"/>
                <w:szCs w:val="26"/>
              </w:rPr>
            </w:pPr>
            <w:r>
              <w:rPr>
                <w:rFonts w:ascii="Times New Roman" w:hAnsi="Times New Roman" w:cs="Times New Roman"/>
                <w:sz w:val="26"/>
                <w:szCs w:val="26"/>
              </w:rPr>
              <w:t>142 512 690,00</w:t>
            </w:r>
          </w:p>
        </w:tc>
      </w:tr>
      <w:bookmarkEnd w:id="25"/>
      <w:bookmarkEnd w:id="26"/>
    </w:tbl>
    <w:p w:rsidR="00695386" w:rsidRDefault="00695386">
      <w:pPr>
        <w:tabs>
          <w:tab w:val="left" w:pos="709"/>
        </w:tabs>
        <w:ind w:left="5670"/>
        <w:jc w:val="both"/>
        <w:rPr>
          <w:color w:val="FF0000"/>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r>
        <w:rPr>
          <w:sz w:val="30"/>
          <w:szCs w:val="30"/>
        </w:rPr>
        <w:t>Приложение 7</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widowControl w:val="0"/>
        <w:autoSpaceDE w:val="0"/>
        <w:autoSpaceDN w:val="0"/>
        <w:adjustRightInd w:val="0"/>
        <w:spacing w:before="200" w:line="280" w:lineRule="exact"/>
        <w:ind w:right="4535"/>
        <w:jc w:val="both"/>
        <w:rPr>
          <w:sz w:val="30"/>
          <w:szCs w:val="30"/>
        </w:rPr>
      </w:pPr>
      <w:r>
        <w:rPr>
          <w:sz w:val="30"/>
          <w:szCs w:val="30"/>
        </w:rPr>
        <w:t>ДОТАЦИИ,</w:t>
      </w:r>
    </w:p>
    <w:p w:rsidR="00695386" w:rsidRDefault="00FF3F5D">
      <w:pPr>
        <w:widowControl w:val="0"/>
        <w:autoSpaceDE w:val="0"/>
        <w:autoSpaceDN w:val="0"/>
        <w:adjustRightInd w:val="0"/>
        <w:spacing w:after="200" w:line="280" w:lineRule="exact"/>
        <w:ind w:right="4536"/>
        <w:jc w:val="both"/>
        <w:rPr>
          <w:sz w:val="30"/>
          <w:szCs w:val="30"/>
        </w:rPr>
      </w:pPr>
      <w:r>
        <w:rPr>
          <w:sz w:val="30"/>
          <w:szCs w:val="30"/>
        </w:rPr>
        <w:t xml:space="preserve">передаваемые из районного бюджета в сельские и </w:t>
      </w:r>
      <w:r>
        <w:rPr>
          <w:sz w:val="30"/>
          <w:szCs w:val="30"/>
        </w:rPr>
        <w:t>Коссовский городской бюджеты</w:t>
      </w:r>
    </w:p>
    <w:p w:rsidR="00695386" w:rsidRDefault="00FF3F5D">
      <w:pPr>
        <w:widowControl w:val="0"/>
        <w:autoSpaceDE w:val="0"/>
        <w:autoSpaceDN w:val="0"/>
        <w:adjustRightInd w:val="0"/>
        <w:spacing w:line="280" w:lineRule="exact"/>
        <w:jc w:val="right"/>
        <w:rPr>
          <w:sz w:val="26"/>
          <w:szCs w:val="26"/>
        </w:rPr>
      </w:pPr>
      <w:bookmarkStart w:id="31" w:name="_Hlk122682322"/>
      <w:r>
        <w:rPr>
          <w:sz w:val="26"/>
          <w:szCs w:val="26"/>
        </w:rPr>
        <w:t>(рублей)</w:t>
      </w:r>
    </w:p>
    <w:tbl>
      <w:tblPr>
        <w:tblW w:w="9923" w:type="dxa"/>
        <w:tblInd w:w="-147" w:type="dxa"/>
        <w:tblLayout w:type="fixed"/>
        <w:tblCellMar>
          <w:top w:w="57" w:type="dxa"/>
          <w:left w:w="62" w:type="dxa"/>
          <w:bottom w:w="57" w:type="dxa"/>
          <w:right w:w="62" w:type="dxa"/>
        </w:tblCellMar>
        <w:tblLook w:val="0000" w:firstRow="0" w:lastRow="0" w:firstColumn="0" w:lastColumn="0" w:noHBand="0" w:noVBand="0"/>
      </w:tblPr>
      <w:tblGrid>
        <w:gridCol w:w="6238"/>
        <w:gridCol w:w="3685"/>
      </w:tblGrid>
      <w:tr w:rsidR="00695386">
        <w:trPr>
          <w:trHeight w:val="340"/>
        </w:trPr>
        <w:tc>
          <w:tcPr>
            <w:tcW w:w="6238"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Наименование бюджета</w:t>
            </w:r>
          </w:p>
        </w:tc>
        <w:tc>
          <w:tcPr>
            <w:tcW w:w="3685"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Сумма</w:t>
            </w:r>
          </w:p>
        </w:tc>
      </w:tr>
      <w:tr w:rsidR="00695386">
        <w:trPr>
          <w:trHeight w:val="20"/>
        </w:trPr>
        <w:tc>
          <w:tcPr>
            <w:tcW w:w="6238" w:type="dxa"/>
            <w:tcBorders>
              <w:top w:val="single" w:sz="4" w:space="0" w:color="auto"/>
            </w:tcBorders>
            <w:vAlign w:val="center"/>
          </w:tcPr>
          <w:p w:rsidR="00695386" w:rsidRDefault="00FF3F5D">
            <w:pPr>
              <w:spacing w:line="280" w:lineRule="exact"/>
              <w:ind w:left="84"/>
              <w:rPr>
                <w:sz w:val="26"/>
                <w:szCs w:val="26"/>
              </w:rPr>
            </w:pPr>
            <w:proofErr w:type="spellStart"/>
            <w:r>
              <w:rPr>
                <w:sz w:val="26"/>
                <w:szCs w:val="26"/>
              </w:rPr>
              <w:t>Бытенский</w:t>
            </w:r>
            <w:proofErr w:type="spellEnd"/>
            <w:r>
              <w:rPr>
                <w:sz w:val="26"/>
                <w:szCs w:val="26"/>
              </w:rPr>
              <w:t xml:space="preserve"> сельский</w:t>
            </w:r>
          </w:p>
        </w:tc>
        <w:tc>
          <w:tcPr>
            <w:tcW w:w="3685" w:type="dxa"/>
            <w:tcBorders>
              <w:top w:val="single" w:sz="4" w:space="0" w:color="auto"/>
            </w:tcBorders>
            <w:vAlign w:val="center"/>
          </w:tcPr>
          <w:p w:rsidR="00695386" w:rsidRDefault="00FF3F5D">
            <w:pPr>
              <w:spacing w:line="260" w:lineRule="exact"/>
              <w:ind w:right="77"/>
              <w:jc w:val="right"/>
              <w:rPr>
                <w:sz w:val="26"/>
                <w:szCs w:val="26"/>
              </w:rPr>
            </w:pPr>
            <w:r>
              <w:rPr>
                <w:sz w:val="26"/>
                <w:szCs w:val="26"/>
              </w:rPr>
              <w:t>34 927,00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50 086,00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Житлинский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45 443,00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60 722,00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71 993,00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Речковский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54 022,00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38 903,00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0,00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0,00</w:t>
            </w:r>
          </w:p>
        </w:tc>
      </w:tr>
      <w:tr w:rsidR="00695386">
        <w:trPr>
          <w:trHeight w:val="20"/>
        </w:trPr>
        <w:tc>
          <w:tcPr>
            <w:tcW w:w="6238" w:type="dxa"/>
            <w:vAlign w:val="center"/>
          </w:tcPr>
          <w:p w:rsidR="00695386" w:rsidRDefault="00FF3F5D">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w:t>
            </w:r>
          </w:p>
        </w:tc>
        <w:tc>
          <w:tcPr>
            <w:tcW w:w="3685" w:type="dxa"/>
            <w:vAlign w:val="center"/>
          </w:tcPr>
          <w:p w:rsidR="00695386" w:rsidRDefault="00FF3F5D">
            <w:pPr>
              <w:spacing w:line="260" w:lineRule="exact"/>
              <w:ind w:right="77"/>
              <w:jc w:val="right"/>
              <w:rPr>
                <w:sz w:val="26"/>
                <w:szCs w:val="26"/>
              </w:rPr>
            </w:pPr>
            <w:r>
              <w:rPr>
                <w:sz w:val="26"/>
                <w:szCs w:val="26"/>
              </w:rPr>
              <w:t>0,00</w:t>
            </w:r>
          </w:p>
        </w:tc>
      </w:tr>
      <w:tr w:rsidR="00695386">
        <w:trPr>
          <w:trHeight w:val="20"/>
        </w:trPr>
        <w:tc>
          <w:tcPr>
            <w:tcW w:w="6238" w:type="dxa"/>
            <w:vAlign w:val="center"/>
          </w:tcPr>
          <w:p w:rsidR="00695386" w:rsidRDefault="00FF3F5D">
            <w:pPr>
              <w:spacing w:line="280" w:lineRule="exact"/>
              <w:ind w:left="84"/>
              <w:rPr>
                <w:sz w:val="26"/>
                <w:szCs w:val="26"/>
              </w:rPr>
            </w:pPr>
            <w:r>
              <w:rPr>
                <w:sz w:val="26"/>
                <w:szCs w:val="26"/>
              </w:rPr>
              <w:t>Коссовский городской</w:t>
            </w:r>
          </w:p>
        </w:tc>
        <w:tc>
          <w:tcPr>
            <w:tcW w:w="3685" w:type="dxa"/>
            <w:vAlign w:val="center"/>
          </w:tcPr>
          <w:p w:rsidR="00695386" w:rsidRDefault="00FF3F5D">
            <w:pPr>
              <w:spacing w:line="260" w:lineRule="exact"/>
              <w:ind w:right="77"/>
              <w:jc w:val="right"/>
              <w:rPr>
                <w:sz w:val="26"/>
                <w:szCs w:val="26"/>
              </w:rPr>
            </w:pPr>
            <w:r>
              <w:rPr>
                <w:sz w:val="26"/>
                <w:szCs w:val="26"/>
              </w:rPr>
              <w:t>8 270,00</w:t>
            </w:r>
          </w:p>
        </w:tc>
      </w:tr>
      <w:tr w:rsidR="00695386">
        <w:trPr>
          <w:trHeight w:val="20"/>
        </w:trPr>
        <w:tc>
          <w:tcPr>
            <w:tcW w:w="6238" w:type="dxa"/>
            <w:vAlign w:val="center"/>
          </w:tcPr>
          <w:p w:rsidR="00695386" w:rsidRDefault="00FF3F5D">
            <w:pPr>
              <w:spacing w:line="280" w:lineRule="exact"/>
              <w:ind w:left="84"/>
              <w:rPr>
                <w:sz w:val="26"/>
                <w:szCs w:val="26"/>
              </w:rPr>
            </w:pPr>
            <w:r>
              <w:rPr>
                <w:sz w:val="26"/>
                <w:szCs w:val="26"/>
              </w:rPr>
              <w:t>ИТОГО</w:t>
            </w:r>
          </w:p>
        </w:tc>
        <w:tc>
          <w:tcPr>
            <w:tcW w:w="3685" w:type="dxa"/>
            <w:vAlign w:val="center"/>
          </w:tcPr>
          <w:p w:rsidR="00695386" w:rsidRDefault="00FF3F5D">
            <w:pPr>
              <w:spacing w:line="260" w:lineRule="exact"/>
              <w:ind w:right="77"/>
              <w:jc w:val="right"/>
              <w:rPr>
                <w:sz w:val="26"/>
                <w:szCs w:val="26"/>
              </w:rPr>
            </w:pPr>
            <w:r>
              <w:rPr>
                <w:sz w:val="26"/>
                <w:szCs w:val="26"/>
              </w:rPr>
              <w:t>364 366,00</w:t>
            </w:r>
          </w:p>
        </w:tc>
      </w:tr>
      <w:bookmarkEnd w:id="31"/>
    </w:tbl>
    <w:p w:rsidR="00695386" w:rsidRDefault="00695386">
      <w:pPr>
        <w:tabs>
          <w:tab w:val="left" w:pos="709"/>
        </w:tabs>
        <w:jc w:val="both"/>
        <w:rPr>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r>
        <w:rPr>
          <w:sz w:val="30"/>
          <w:szCs w:val="30"/>
        </w:rPr>
        <w:t>Приложение 8</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 xml:space="preserve">Совета </w:t>
      </w:r>
      <w:r>
        <w:rPr>
          <w:rFonts w:ascii="Times New Roman" w:hAnsi="Times New Roman" w:cs="Times New Roman"/>
          <w:sz w:val="30"/>
          <w:szCs w:val="30"/>
        </w:rPr>
        <w:t>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widowControl w:val="0"/>
        <w:autoSpaceDE w:val="0"/>
        <w:autoSpaceDN w:val="0"/>
        <w:adjustRightInd w:val="0"/>
        <w:spacing w:before="240" w:line="280" w:lineRule="exact"/>
        <w:ind w:right="3686"/>
        <w:jc w:val="both"/>
        <w:rPr>
          <w:sz w:val="30"/>
          <w:szCs w:val="30"/>
        </w:rPr>
      </w:pPr>
      <w:r>
        <w:rPr>
          <w:sz w:val="30"/>
          <w:szCs w:val="30"/>
        </w:rPr>
        <w:t>ИНЫЕ МЕЖБЮДЖЕТНЫЕ ТРАНСФЕРТЫ,</w:t>
      </w:r>
    </w:p>
    <w:p w:rsidR="00695386" w:rsidRDefault="00FF3F5D">
      <w:pPr>
        <w:widowControl w:val="0"/>
        <w:autoSpaceDE w:val="0"/>
        <w:autoSpaceDN w:val="0"/>
        <w:adjustRightInd w:val="0"/>
        <w:spacing w:after="200" w:line="280" w:lineRule="exact"/>
        <w:ind w:right="3826"/>
        <w:jc w:val="both"/>
        <w:rPr>
          <w:sz w:val="30"/>
          <w:szCs w:val="30"/>
        </w:rPr>
      </w:pPr>
      <w:bookmarkStart w:id="32" w:name="_Hlk188362931"/>
      <w:r>
        <w:rPr>
          <w:sz w:val="30"/>
          <w:szCs w:val="30"/>
        </w:rPr>
        <w:t>передаваемые из районного бюджета в сельские и Коссовский городской бюджеты</w:t>
      </w:r>
    </w:p>
    <w:bookmarkEnd w:id="32"/>
    <w:p w:rsidR="00695386" w:rsidRDefault="00FF3F5D">
      <w:pPr>
        <w:widowControl w:val="0"/>
        <w:autoSpaceDE w:val="0"/>
        <w:autoSpaceDN w:val="0"/>
        <w:adjustRightInd w:val="0"/>
        <w:spacing w:line="280" w:lineRule="exact"/>
        <w:jc w:val="right"/>
        <w:rPr>
          <w:sz w:val="26"/>
          <w:szCs w:val="26"/>
        </w:rPr>
      </w:pPr>
      <w:r>
        <w:rPr>
          <w:sz w:val="26"/>
          <w:szCs w:val="26"/>
        </w:rPr>
        <w:t>(рублей)</w:t>
      </w:r>
    </w:p>
    <w:tbl>
      <w:tblPr>
        <w:tblW w:w="9923" w:type="dxa"/>
        <w:tblInd w:w="-147" w:type="dxa"/>
        <w:tblLayout w:type="fixed"/>
        <w:tblCellMar>
          <w:top w:w="28" w:type="dxa"/>
          <w:left w:w="62" w:type="dxa"/>
          <w:bottom w:w="28" w:type="dxa"/>
          <w:right w:w="62" w:type="dxa"/>
        </w:tblCellMar>
        <w:tblLook w:val="0000" w:firstRow="0" w:lastRow="0" w:firstColumn="0" w:lastColumn="0" w:noHBand="0" w:noVBand="0"/>
      </w:tblPr>
      <w:tblGrid>
        <w:gridCol w:w="1918"/>
        <w:gridCol w:w="142"/>
        <w:gridCol w:w="1275"/>
        <w:gridCol w:w="142"/>
        <w:gridCol w:w="1701"/>
        <w:gridCol w:w="493"/>
        <w:gridCol w:w="1582"/>
        <w:gridCol w:w="119"/>
        <w:gridCol w:w="1157"/>
        <w:gridCol w:w="118"/>
        <w:gridCol w:w="1134"/>
        <w:gridCol w:w="142"/>
      </w:tblGrid>
      <w:tr w:rsidR="00695386">
        <w:trPr>
          <w:trHeight w:val="340"/>
        </w:trPr>
        <w:tc>
          <w:tcPr>
            <w:tcW w:w="2060" w:type="dxa"/>
            <w:gridSpan w:val="2"/>
            <w:vMerge w:val="restart"/>
            <w:tcBorders>
              <w:top w:val="single" w:sz="4" w:space="0" w:color="auto"/>
              <w:left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Наименование бюджета</w:t>
            </w:r>
          </w:p>
        </w:tc>
        <w:tc>
          <w:tcPr>
            <w:tcW w:w="1417" w:type="dxa"/>
            <w:gridSpan w:val="2"/>
            <w:vMerge w:val="restart"/>
            <w:tcBorders>
              <w:top w:val="single" w:sz="4" w:space="0" w:color="auto"/>
              <w:left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Всего</w:t>
            </w:r>
          </w:p>
        </w:tc>
        <w:tc>
          <w:tcPr>
            <w:tcW w:w="6446" w:type="dxa"/>
            <w:gridSpan w:val="8"/>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jc w:val="center"/>
              <w:rPr>
                <w:sz w:val="26"/>
                <w:szCs w:val="26"/>
              </w:rPr>
            </w:pPr>
            <w:r>
              <w:rPr>
                <w:sz w:val="26"/>
                <w:szCs w:val="26"/>
              </w:rPr>
              <w:t>в том числе:</w:t>
            </w:r>
          </w:p>
        </w:tc>
      </w:tr>
      <w:tr w:rsidR="00695386">
        <w:trPr>
          <w:trHeight w:val="340"/>
        </w:trPr>
        <w:tc>
          <w:tcPr>
            <w:tcW w:w="2060" w:type="dxa"/>
            <w:gridSpan w:val="2"/>
            <w:vMerge/>
            <w:tcBorders>
              <w:left w:val="single" w:sz="4" w:space="0" w:color="auto"/>
              <w:bottom w:val="single" w:sz="4" w:space="0" w:color="auto"/>
              <w:right w:val="single" w:sz="4" w:space="0" w:color="auto"/>
            </w:tcBorders>
            <w:vAlign w:val="center"/>
          </w:tcPr>
          <w:p w:rsidR="00695386" w:rsidRDefault="00695386">
            <w:pPr>
              <w:widowControl w:val="0"/>
              <w:autoSpaceDE w:val="0"/>
              <w:autoSpaceDN w:val="0"/>
              <w:adjustRightInd w:val="0"/>
              <w:jc w:val="center"/>
              <w:rPr>
                <w:sz w:val="26"/>
                <w:szCs w:val="26"/>
              </w:rPr>
            </w:pPr>
          </w:p>
        </w:tc>
        <w:tc>
          <w:tcPr>
            <w:tcW w:w="1417" w:type="dxa"/>
            <w:gridSpan w:val="2"/>
            <w:vMerge/>
            <w:tcBorders>
              <w:left w:val="single" w:sz="4" w:space="0" w:color="auto"/>
              <w:bottom w:val="single" w:sz="4" w:space="0" w:color="auto"/>
              <w:right w:val="single" w:sz="4" w:space="0" w:color="auto"/>
            </w:tcBorders>
            <w:vAlign w:val="center"/>
          </w:tcPr>
          <w:p w:rsidR="00695386" w:rsidRDefault="00695386">
            <w:pPr>
              <w:widowControl w:val="0"/>
              <w:autoSpaceDE w:val="0"/>
              <w:autoSpaceDN w:val="0"/>
              <w:adjustRightInd w:val="0"/>
              <w:jc w:val="center"/>
              <w:rPr>
                <w:sz w:val="26"/>
                <w:szCs w:val="26"/>
              </w:rPr>
            </w:pPr>
          </w:p>
        </w:tc>
        <w:tc>
          <w:tcPr>
            <w:tcW w:w="5170" w:type="dxa"/>
            <w:gridSpan w:val="6"/>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r>
              <w:rPr>
                <w:sz w:val="26"/>
                <w:szCs w:val="26"/>
              </w:rPr>
              <w:t>текущие</w:t>
            </w:r>
          </w:p>
        </w:tc>
        <w:tc>
          <w:tcPr>
            <w:tcW w:w="1276" w:type="dxa"/>
            <w:gridSpan w:val="2"/>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r>
              <w:rPr>
                <w:sz w:val="26"/>
                <w:szCs w:val="26"/>
              </w:rPr>
              <w:t>капитальные</w:t>
            </w:r>
          </w:p>
        </w:tc>
      </w:tr>
      <w:tr w:rsidR="00695386">
        <w:trPr>
          <w:trHeight w:val="340"/>
        </w:trPr>
        <w:tc>
          <w:tcPr>
            <w:tcW w:w="2060" w:type="dxa"/>
            <w:gridSpan w:val="2"/>
            <w:vMerge/>
            <w:tcBorders>
              <w:left w:val="single" w:sz="4" w:space="0" w:color="auto"/>
              <w:bottom w:val="single" w:sz="4" w:space="0" w:color="auto"/>
              <w:right w:val="single" w:sz="4" w:space="0" w:color="auto"/>
            </w:tcBorders>
            <w:vAlign w:val="center"/>
          </w:tcPr>
          <w:p w:rsidR="00695386" w:rsidRDefault="00695386">
            <w:pPr>
              <w:widowControl w:val="0"/>
              <w:autoSpaceDE w:val="0"/>
              <w:autoSpaceDN w:val="0"/>
              <w:adjustRightInd w:val="0"/>
              <w:jc w:val="center"/>
              <w:rPr>
                <w:sz w:val="26"/>
                <w:szCs w:val="26"/>
              </w:rPr>
            </w:pPr>
          </w:p>
        </w:tc>
        <w:tc>
          <w:tcPr>
            <w:tcW w:w="1417" w:type="dxa"/>
            <w:gridSpan w:val="2"/>
            <w:vMerge/>
            <w:tcBorders>
              <w:left w:val="single" w:sz="4" w:space="0" w:color="auto"/>
              <w:bottom w:val="single" w:sz="4" w:space="0" w:color="auto"/>
              <w:right w:val="single" w:sz="4" w:space="0" w:color="auto"/>
            </w:tcBorders>
            <w:vAlign w:val="center"/>
          </w:tcPr>
          <w:p w:rsidR="00695386" w:rsidRDefault="00695386">
            <w:pPr>
              <w:widowControl w:val="0"/>
              <w:autoSpaceDE w:val="0"/>
              <w:autoSpaceDN w:val="0"/>
              <w:adjustRightInd w:val="0"/>
              <w:jc w:val="center"/>
              <w:rPr>
                <w:sz w:val="26"/>
                <w:szCs w:val="26"/>
              </w:rPr>
            </w:pPr>
          </w:p>
        </w:tc>
        <w:tc>
          <w:tcPr>
            <w:tcW w:w="2194" w:type="dxa"/>
            <w:gridSpan w:val="2"/>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bookmarkStart w:id="33" w:name="_Hlk188363006"/>
            <w:r>
              <w:rPr>
                <w:sz w:val="26"/>
                <w:szCs w:val="26"/>
              </w:rPr>
              <w:t xml:space="preserve">расходы на снос пустующих жилых домов и (или) </w:t>
            </w:r>
            <w:r>
              <w:rPr>
                <w:sz w:val="26"/>
                <w:szCs w:val="26"/>
              </w:rPr>
              <w:t>хозяйственных и иных построек, а также приведение земельного участка, на котором такие дома расположены, в пригодное для использования по целевому назначению состояние</w:t>
            </w:r>
            <w:bookmarkEnd w:id="33"/>
          </w:p>
        </w:tc>
        <w:tc>
          <w:tcPr>
            <w:tcW w:w="1701" w:type="dxa"/>
            <w:gridSpan w:val="2"/>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bookmarkStart w:id="34" w:name="_Hlk188363054"/>
            <w:r>
              <w:rPr>
                <w:sz w:val="26"/>
                <w:szCs w:val="26"/>
              </w:rPr>
              <w:t xml:space="preserve">расходы по замене светильников наружного </w:t>
            </w:r>
            <w:bookmarkStart w:id="35" w:name="_Hlk188364980"/>
            <w:r>
              <w:rPr>
                <w:sz w:val="26"/>
                <w:szCs w:val="26"/>
              </w:rPr>
              <w:t xml:space="preserve">освещения улиц </w:t>
            </w:r>
            <w:bookmarkEnd w:id="34"/>
            <w:r>
              <w:rPr>
                <w:sz w:val="26"/>
                <w:szCs w:val="26"/>
              </w:rPr>
              <w:t>сельских населенных пунктов на э</w:t>
            </w:r>
            <w:r>
              <w:rPr>
                <w:sz w:val="26"/>
                <w:szCs w:val="26"/>
              </w:rPr>
              <w:t>нергоэффективные</w:t>
            </w:r>
            <w:bookmarkEnd w:id="35"/>
          </w:p>
        </w:tc>
        <w:tc>
          <w:tcPr>
            <w:tcW w:w="1275" w:type="dxa"/>
            <w:gridSpan w:val="2"/>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r>
              <w:rPr>
                <w:sz w:val="26"/>
                <w:szCs w:val="26"/>
              </w:rPr>
              <w:t>другие расходы</w:t>
            </w:r>
          </w:p>
        </w:tc>
        <w:tc>
          <w:tcPr>
            <w:tcW w:w="1276" w:type="dxa"/>
            <w:gridSpan w:val="2"/>
            <w:tcBorders>
              <w:top w:val="single" w:sz="4" w:space="0" w:color="auto"/>
              <w:left w:val="single" w:sz="4" w:space="0" w:color="auto"/>
              <w:bottom w:val="single" w:sz="4" w:space="0" w:color="auto"/>
              <w:right w:val="single" w:sz="4" w:space="0" w:color="auto"/>
            </w:tcBorders>
          </w:tcPr>
          <w:p w:rsidR="00695386" w:rsidRDefault="00FF3F5D">
            <w:pPr>
              <w:widowControl w:val="0"/>
              <w:autoSpaceDE w:val="0"/>
              <w:autoSpaceDN w:val="0"/>
              <w:adjustRightInd w:val="0"/>
              <w:spacing w:line="260" w:lineRule="exact"/>
              <w:jc w:val="center"/>
              <w:rPr>
                <w:sz w:val="26"/>
                <w:szCs w:val="26"/>
              </w:rPr>
            </w:pPr>
            <w:bookmarkStart w:id="36" w:name="_Hlk188363201"/>
            <w:r>
              <w:rPr>
                <w:sz w:val="26"/>
                <w:szCs w:val="26"/>
              </w:rPr>
              <w:t>расходы на укрепление материально-технической базы местных исполнительных и распорядительных органов</w:t>
            </w:r>
            <w:bookmarkEnd w:id="36"/>
          </w:p>
        </w:tc>
      </w:tr>
      <w:tr w:rsidR="00695386">
        <w:trPr>
          <w:gridAfter w:val="1"/>
          <w:wAfter w:w="142" w:type="dxa"/>
          <w:trHeight w:val="20"/>
        </w:trPr>
        <w:tc>
          <w:tcPr>
            <w:tcW w:w="1918" w:type="dxa"/>
            <w:tcBorders>
              <w:top w:val="single" w:sz="4" w:space="0" w:color="auto"/>
            </w:tcBorders>
            <w:vAlign w:val="bottom"/>
          </w:tcPr>
          <w:p w:rsidR="00695386" w:rsidRDefault="00FF3F5D">
            <w:pPr>
              <w:spacing w:line="260" w:lineRule="exact"/>
              <w:ind w:left="84"/>
              <w:rPr>
                <w:sz w:val="26"/>
                <w:szCs w:val="26"/>
              </w:rPr>
            </w:pPr>
            <w:proofErr w:type="spellStart"/>
            <w:r>
              <w:rPr>
                <w:sz w:val="26"/>
                <w:szCs w:val="26"/>
              </w:rPr>
              <w:t>Бытенский</w:t>
            </w:r>
            <w:proofErr w:type="spellEnd"/>
            <w:r>
              <w:rPr>
                <w:sz w:val="26"/>
                <w:szCs w:val="26"/>
              </w:rPr>
              <w:t xml:space="preserve"> сельский</w:t>
            </w:r>
          </w:p>
        </w:tc>
        <w:tc>
          <w:tcPr>
            <w:tcW w:w="1417" w:type="dxa"/>
            <w:gridSpan w:val="2"/>
            <w:tcBorders>
              <w:top w:val="single" w:sz="4" w:space="0" w:color="auto"/>
            </w:tcBorders>
            <w:vAlign w:val="bottom"/>
          </w:tcPr>
          <w:p w:rsidR="00695386" w:rsidRDefault="00FF3F5D">
            <w:pPr>
              <w:spacing w:line="260" w:lineRule="exact"/>
              <w:jc w:val="right"/>
              <w:rPr>
                <w:sz w:val="26"/>
                <w:szCs w:val="26"/>
              </w:rPr>
            </w:pPr>
            <w:r>
              <w:rPr>
                <w:sz w:val="26"/>
                <w:szCs w:val="26"/>
              </w:rPr>
              <w:t>30 800,00</w:t>
            </w:r>
          </w:p>
        </w:tc>
        <w:tc>
          <w:tcPr>
            <w:tcW w:w="1843" w:type="dxa"/>
            <w:gridSpan w:val="2"/>
            <w:tcBorders>
              <w:top w:val="single" w:sz="4" w:space="0" w:color="auto"/>
            </w:tcBorders>
            <w:vAlign w:val="bottom"/>
          </w:tcPr>
          <w:p w:rsidR="00695386" w:rsidRDefault="00FF3F5D">
            <w:pPr>
              <w:spacing w:line="260" w:lineRule="exact"/>
              <w:jc w:val="right"/>
              <w:rPr>
                <w:sz w:val="26"/>
                <w:szCs w:val="26"/>
              </w:rPr>
            </w:pPr>
            <w:r>
              <w:rPr>
                <w:sz w:val="26"/>
                <w:szCs w:val="26"/>
              </w:rPr>
              <w:t>30 800,00</w:t>
            </w:r>
          </w:p>
        </w:tc>
        <w:tc>
          <w:tcPr>
            <w:tcW w:w="2075" w:type="dxa"/>
            <w:gridSpan w:val="2"/>
            <w:tcBorders>
              <w:top w:val="single" w:sz="4" w:space="0" w:color="auto"/>
            </w:tcBorders>
            <w:vAlign w:val="bottom"/>
          </w:tcPr>
          <w:p w:rsidR="00695386" w:rsidRDefault="00FF3F5D">
            <w:pPr>
              <w:spacing w:line="260" w:lineRule="exact"/>
              <w:jc w:val="right"/>
              <w:rPr>
                <w:sz w:val="26"/>
                <w:szCs w:val="26"/>
              </w:rPr>
            </w:pPr>
            <w:r>
              <w:rPr>
                <w:sz w:val="26"/>
                <w:szCs w:val="26"/>
              </w:rPr>
              <w:t>0,00</w:t>
            </w:r>
          </w:p>
        </w:tc>
        <w:tc>
          <w:tcPr>
            <w:tcW w:w="1276" w:type="dxa"/>
            <w:gridSpan w:val="2"/>
            <w:tcBorders>
              <w:top w:val="single" w:sz="4" w:space="0" w:color="auto"/>
            </w:tcBorders>
            <w:vAlign w:val="bottom"/>
          </w:tcPr>
          <w:p w:rsidR="00695386" w:rsidRDefault="00FF3F5D">
            <w:pPr>
              <w:spacing w:line="260" w:lineRule="exact"/>
              <w:jc w:val="right"/>
              <w:rPr>
                <w:sz w:val="26"/>
                <w:szCs w:val="26"/>
              </w:rPr>
            </w:pPr>
            <w:r>
              <w:rPr>
                <w:sz w:val="26"/>
                <w:szCs w:val="26"/>
              </w:rPr>
              <w:t>0,00</w:t>
            </w:r>
          </w:p>
        </w:tc>
        <w:tc>
          <w:tcPr>
            <w:tcW w:w="1252" w:type="dxa"/>
            <w:gridSpan w:val="2"/>
            <w:tcBorders>
              <w:top w:val="single" w:sz="4" w:space="0" w:color="auto"/>
            </w:tcBorders>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Вольковский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20 640,00</w:t>
            </w:r>
          </w:p>
        </w:tc>
        <w:tc>
          <w:tcPr>
            <w:tcW w:w="1843" w:type="dxa"/>
            <w:gridSpan w:val="2"/>
            <w:vAlign w:val="bottom"/>
          </w:tcPr>
          <w:p w:rsidR="00695386" w:rsidRDefault="00FF3F5D">
            <w:pPr>
              <w:spacing w:line="260" w:lineRule="exact"/>
              <w:jc w:val="right"/>
              <w:rPr>
                <w:sz w:val="26"/>
                <w:szCs w:val="26"/>
              </w:rPr>
            </w:pPr>
            <w:r>
              <w:rPr>
                <w:sz w:val="26"/>
                <w:szCs w:val="26"/>
              </w:rPr>
              <w:t>18 480,00</w:t>
            </w:r>
          </w:p>
        </w:tc>
        <w:tc>
          <w:tcPr>
            <w:tcW w:w="2075" w:type="dxa"/>
            <w:gridSpan w:val="2"/>
            <w:vAlign w:val="bottom"/>
          </w:tcPr>
          <w:p w:rsidR="00695386" w:rsidRDefault="00FF3F5D">
            <w:pPr>
              <w:spacing w:line="260" w:lineRule="exact"/>
              <w:jc w:val="right"/>
              <w:rPr>
                <w:sz w:val="26"/>
                <w:szCs w:val="26"/>
              </w:rPr>
            </w:pPr>
            <w:r>
              <w:rPr>
                <w:sz w:val="26"/>
                <w:szCs w:val="26"/>
              </w:rPr>
              <w:t>2 160,00</w:t>
            </w:r>
          </w:p>
        </w:tc>
        <w:tc>
          <w:tcPr>
            <w:tcW w:w="1276" w:type="dxa"/>
            <w:gridSpan w:val="2"/>
            <w:vAlign w:val="bottom"/>
          </w:tcPr>
          <w:p w:rsidR="00695386" w:rsidRDefault="00FF3F5D">
            <w:pPr>
              <w:spacing w:line="260" w:lineRule="exact"/>
              <w:jc w:val="right"/>
              <w:rPr>
                <w:sz w:val="26"/>
                <w:szCs w:val="26"/>
              </w:rPr>
            </w:pPr>
            <w:r>
              <w:rPr>
                <w:sz w:val="26"/>
                <w:szCs w:val="26"/>
              </w:rPr>
              <w:t>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Житлинский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32 010,00</w:t>
            </w:r>
          </w:p>
        </w:tc>
        <w:tc>
          <w:tcPr>
            <w:tcW w:w="1843" w:type="dxa"/>
            <w:gridSpan w:val="2"/>
            <w:vAlign w:val="bottom"/>
          </w:tcPr>
          <w:p w:rsidR="00695386" w:rsidRDefault="00FF3F5D">
            <w:pPr>
              <w:spacing w:line="260" w:lineRule="exact"/>
              <w:jc w:val="right"/>
              <w:rPr>
                <w:sz w:val="26"/>
                <w:szCs w:val="26"/>
              </w:rPr>
            </w:pPr>
            <w:r>
              <w:rPr>
                <w:sz w:val="26"/>
                <w:szCs w:val="26"/>
              </w:rPr>
              <w:t>16 170,00</w:t>
            </w:r>
          </w:p>
        </w:tc>
        <w:tc>
          <w:tcPr>
            <w:tcW w:w="2075" w:type="dxa"/>
            <w:gridSpan w:val="2"/>
            <w:vAlign w:val="bottom"/>
          </w:tcPr>
          <w:p w:rsidR="00695386" w:rsidRDefault="00FF3F5D">
            <w:pPr>
              <w:spacing w:line="260" w:lineRule="exact"/>
              <w:jc w:val="right"/>
              <w:rPr>
                <w:sz w:val="26"/>
                <w:szCs w:val="26"/>
              </w:rPr>
            </w:pPr>
            <w:r>
              <w:rPr>
                <w:sz w:val="26"/>
                <w:szCs w:val="26"/>
              </w:rPr>
              <w:t>3 840,00</w:t>
            </w:r>
          </w:p>
        </w:tc>
        <w:tc>
          <w:tcPr>
            <w:tcW w:w="1276" w:type="dxa"/>
            <w:gridSpan w:val="2"/>
            <w:vAlign w:val="bottom"/>
          </w:tcPr>
          <w:p w:rsidR="00695386" w:rsidRDefault="00FF3F5D">
            <w:pPr>
              <w:spacing w:line="260" w:lineRule="exact"/>
              <w:jc w:val="right"/>
              <w:rPr>
                <w:sz w:val="26"/>
                <w:szCs w:val="26"/>
              </w:rPr>
            </w:pPr>
            <w:r>
              <w:rPr>
                <w:sz w:val="26"/>
                <w:szCs w:val="26"/>
              </w:rPr>
              <w:t>12 000,00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Квасевичский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20 880,00</w:t>
            </w:r>
          </w:p>
        </w:tc>
        <w:tc>
          <w:tcPr>
            <w:tcW w:w="1843" w:type="dxa"/>
            <w:gridSpan w:val="2"/>
            <w:vAlign w:val="bottom"/>
          </w:tcPr>
          <w:p w:rsidR="00695386" w:rsidRDefault="00FF3F5D">
            <w:pPr>
              <w:spacing w:line="260" w:lineRule="exact"/>
              <w:jc w:val="right"/>
              <w:rPr>
                <w:sz w:val="26"/>
                <w:szCs w:val="26"/>
              </w:rPr>
            </w:pPr>
            <w:r>
              <w:rPr>
                <w:sz w:val="26"/>
                <w:szCs w:val="26"/>
              </w:rPr>
              <w:t>18 480,00</w:t>
            </w:r>
          </w:p>
        </w:tc>
        <w:tc>
          <w:tcPr>
            <w:tcW w:w="2075" w:type="dxa"/>
            <w:gridSpan w:val="2"/>
            <w:vAlign w:val="bottom"/>
          </w:tcPr>
          <w:p w:rsidR="00695386" w:rsidRDefault="00FF3F5D">
            <w:pPr>
              <w:spacing w:line="260" w:lineRule="exact"/>
              <w:jc w:val="right"/>
              <w:rPr>
                <w:sz w:val="26"/>
                <w:szCs w:val="26"/>
              </w:rPr>
            </w:pPr>
            <w:r>
              <w:rPr>
                <w:sz w:val="26"/>
                <w:szCs w:val="26"/>
              </w:rPr>
              <w:t>2 400,00</w:t>
            </w:r>
          </w:p>
        </w:tc>
        <w:tc>
          <w:tcPr>
            <w:tcW w:w="1276" w:type="dxa"/>
            <w:gridSpan w:val="2"/>
            <w:vAlign w:val="bottom"/>
          </w:tcPr>
          <w:p w:rsidR="00695386" w:rsidRDefault="00FF3F5D">
            <w:pPr>
              <w:spacing w:line="260" w:lineRule="exact"/>
              <w:jc w:val="right"/>
              <w:rPr>
                <w:sz w:val="26"/>
                <w:szCs w:val="26"/>
              </w:rPr>
            </w:pPr>
            <w:r>
              <w:rPr>
                <w:sz w:val="26"/>
                <w:szCs w:val="26"/>
              </w:rPr>
              <w:t>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Милейковский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23 640,00</w:t>
            </w:r>
          </w:p>
        </w:tc>
        <w:tc>
          <w:tcPr>
            <w:tcW w:w="1843" w:type="dxa"/>
            <w:gridSpan w:val="2"/>
            <w:vAlign w:val="bottom"/>
          </w:tcPr>
          <w:p w:rsidR="00695386" w:rsidRDefault="00FF3F5D">
            <w:pPr>
              <w:spacing w:line="260" w:lineRule="exact"/>
              <w:jc w:val="right"/>
              <w:rPr>
                <w:sz w:val="26"/>
                <w:szCs w:val="26"/>
              </w:rPr>
            </w:pPr>
            <w:r>
              <w:rPr>
                <w:sz w:val="26"/>
                <w:szCs w:val="26"/>
              </w:rPr>
              <w:t>18 480,00</w:t>
            </w:r>
          </w:p>
        </w:tc>
        <w:tc>
          <w:tcPr>
            <w:tcW w:w="2075" w:type="dxa"/>
            <w:gridSpan w:val="2"/>
            <w:vAlign w:val="bottom"/>
          </w:tcPr>
          <w:p w:rsidR="00695386" w:rsidRDefault="00FF3F5D">
            <w:pPr>
              <w:spacing w:line="260" w:lineRule="exact"/>
              <w:jc w:val="right"/>
              <w:rPr>
                <w:sz w:val="26"/>
                <w:szCs w:val="26"/>
              </w:rPr>
            </w:pPr>
            <w:r>
              <w:rPr>
                <w:sz w:val="26"/>
                <w:szCs w:val="26"/>
              </w:rPr>
              <w:t>2 160,00</w:t>
            </w:r>
          </w:p>
        </w:tc>
        <w:tc>
          <w:tcPr>
            <w:tcW w:w="1276" w:type="dxa"/>
            <w:gridSpan w:val="2"/>
            <w:vAlign w:val="bottom"/>
          </w:tcPr>
          <w:p w:rsidR="00695386" w:rsidRDefault="00FF3F5D">
            <w:pPr>
              <w:spacing w:line="260" w:lineRule="exact"/>
              <w:jc w:val="right"/>
              <w:rPr>
                <w:sz w:val="26"/>
                <w:szCs w:val="26"/>
              </w:rPr>
            </w:pPr>
            <w:r>
              <w:rPr>
                <w:sz w:val="26"/>
                <w:szCs w:val="26"/>
              </w:rPr>
              <w:t>3 000,00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Речковский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9 960,00</w:t>
            </w:r>
          </w:p>
        </w:tc>
        <w:tc>
          <w:tcPr>
            <w:tcW w:w="1843" w:type="dxa"/>
            <w:gridSpan w:val="2"/>
            <w:vAlign w:val="bottom"/>
          </w:tcPr>
          <w:p w:rsidR="00695386" w:rsidRDefault="00FF3F5D">
            <w:pPr>
              <w:spacing w:line="260" w:lineRule="exact"/>
              <w:jc w:val="right"/>
              <w:rPr>
                <w:sz w:val="26"/>
                <w:szCs w:val="26"/>
              </w:rPr>
            </w:pPr>
            <w:r>
              <w:rPr>
                <w:sz w:val="26"/>
                <w:szCs w:val="26"/>
              </w:rPr>
              <w:t>9 240,00</w:t>
            </w:r>
          </w:p>
        </w:tc>
        <w:tc>
          <w:tcPr>
            <w:tcW w:w="2075" w:type="dxa"/>
            <w:gridSpan w:val="2"/>
            <w:vAlign w:val="bottom"/>
          </w:tcPr>
          <w:p w:rsidR="00695386" w:rsidRDefault="00FF3F5D">
            <w:pPr>
              <w:spacing w:line="260" w:lineRule="exact"/>
              <w:jc w:val="right"/>
              <w:rPr>
                <w:sz w:val="26"/>
                <w:szCs w:val="26"/>
              </w:rPr>
            </w:pPr>
            <w:r>
              <w:rPr>
                <w:sz w:val="26"/>
                <w:szCs w:val="26"/>
              </w:rPr>
              <w:t>720,00</w:t>
            </w:r>
          </w:p>
        </w:tc>
        <w:tc>
          <w:tcPr>
            <w:tcW w:w="1276" w:type="dxa"/>
            <w:gridSpan w:val="2"/>
            <w:vAlign w:val="bottom"/>
          </w:tcPr>
          <w:p w:rsidR="00695386" w:rsidRDefault="00FF3F5D">
            <w:pPr>
              <w:spacing w:line="260" w:lineRule="exact"/>
              <w:jc w:val="right"/>
              <w:rPr>
                <w:sz w:val="26"/>
                <w:szCs w:val="26"/>
              </w:rPr>
            </w:pPr>
            <w:r>
              <w:rPr>
                <w:sz w:val="26"/>
                <w:szCs w:val="26"/>
              </w:rPr>
              <w:t>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Святовольский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19 660,00</w:t>
            </w:r>
          </w:p>
        </w:tc>
        <w:tc>
          <w:tcPr>
            <w:tcW w:w="1843" w:type="dxa"/>
            <w:gridSpan w:val="2"/>
            <w:vAlign w:val="bottom"/>
          </w:tcPr>
          <w:p w:rsidR="00695386" w:rsidRDefault="00FF3F5D">
            <w:pPr>
              <w:spacing w:line="260" w:lineRule="exact"/>
              <w:jc w:val="right"/>
              <w:rPr>
                <w:sz w:val="26"/>
                <w:szCs w:val="26"/>
              </w:rPr>
            </w:pPr>
            <w:r>
              <w:rPr>
                <w:sz w:val="26"/>
                <w:szCs w:val="26"/>
              </w:rPr>
              <w:t>12 320,00</w:t>
            </w:r>
          </w:p>
        </w:tc>
        <w:tc>
          <w:tcPr>
            <w:tcW w:w="2075" w:type="dxa"/>
            <w:gridSpan w:val="2"/>
            <w:vAlign w:val="bottom"/>
          </w:tcPr>
          <w:p w:rsidR="00695386" w:rsidRDefault="00FF3F5D">
            <w:pPr>
              <w:spacing w:line="260" w:lineRule="exact"/>
              <w:jc w:val="right"/>
              <w:rPr>
                <w:sz w:val="26"/>
                <w:szCs w:val="26"/>
              </w:rPr>
            </w:pPr>
            <w:r>
              <w:rPr>
                <w:sz w:val="26"/>
                <w:szCs w:val="26"/>
              </w:rPr>
              <w:t>3 840,00</w:t>
            </w:r>
          </w:p>
        </w:tc>
        <w:tc>
          <w:tcPr>
            <w:tcW w:w="1276" w:type="dxa"/>
            <w:gridSpan w:val="2"/>
            <w:vAlign w:val="bottom"/>
          </w:tcPr>
          <w:p w:rsidR="00695386" w:rsidRDefault="00FF3F5D">
            <w:pPr>
              <w:spacing w:line="260" w:lineRule="exact"/>
              <w:jc w:val="right"/>
              <w:rPr>
                <w:sz w:val="26"/>
                <w:szCs w:val="26"/>
              </w:rPr>
            </w:pPr>
            <w:r>
              <w:rPr>
                <w:sz w:val="26"/>
                <w:szCs w:val="26"/>
              </w:rPr>
              <w:t>3 500,00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Стайковский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16 240,00</w:t>
            </w:r>
          </w:p>
        </w:tc>
        <w:tc>
          <w:tcPr>
            <w:tcW w:w="1843" w:type="dxa"/>
            <w:gridSpan w:val="2"/>
            <w:vAlign w:val="bottom"/>
          </w:tcPr>
          <w:p w:rsidR="00695386" w:rsidRDefault="00FF3F5D">
            <w:pPr>
              <w:spacing w:line="260" w:lineRule="exact"/>
              <w:jc w:val="right"/>
              <w:rPr>
                <w:sz w:val="26"/>
                <w:szCs w:val="26"/>
              </w:rPr>
            </w:pPr>
            <w:r>
              <w:rPr>
                <w:sz w:val="26"/>
                <w:szCs w:val="26"/>
              </w:rPr>
              <w:t>6 160,00</w:t>
            </w:r>
          </w:p>
        </w:tc>
        <w:tc>
          <w:tcPr>
            <w:tcW w:w="2075" w:type="dxa"/>
            <w:gridSpan w:val="2"/>
            <w:vAlign w:val="bottom"/>
          </w:tcPr>
          <w:p w:rsidR="00695386" w:rsidRDefault="00FF3F5D">
            <w:pPr>
              <w:spacing w:line="260" w:lineRule="exact"/>
              <w:jc w:val="right"/>
              <w:rPr>
                <w:sz w:val="26"/>
                <w:szCs w:val="26"/>
              </w:rPr>
            </w:pPr>
            <w:r>
              <w:rPr>
                <w:sz w:val="26"/>
                <w:szCs w:val="26"/>
              </w:rPr>
              <w:t>10 080,00</w:t>
            </w:r>
          </w:p>
        </w:tc>
        <w:tc>
          <w:tcPr>
            <w:tcW w:w="1276" w:type="dxa"/>
            <w:gridSpan w:val="2"/>
            <w:vAlign w:val="bottom"/>
          </w:tcPr>
          <w:p w:rsidR="00695386" w:rsidRDefault="00FF3F5D">
            <w:pPr>
              <w:spacing w:line="260" w:lineRule="exact"/>
              <w:jc w:val="right"/>
              <w:rPr>
                <w:sz w:val="26"/>
                <w:szCs w:val="26"/>
              </w:rPr>
            </w:pPr>
            <w:r>
              <w:rPr>
                <w:sz w:val="26"/>
                <w:szCs w:val="26"/>
              </w:rPr>
              <w:t>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Телеханский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25 920,00</w:t>
            </w:r>
          </w:p>
        </w:tc>
        <w:tc>
          <w:tcPr>
            <w:tcW w:w="1843" w:type="dxa"/>
            <w:gridSpan w:val="2"/>
            <w:vAlign w:val="bottom"/>
          </w:tcPr>
          <w:p w:rsidR="00695386" w:rsidRDefault="00FF3F5D">
            <w:pPr>
              <w:spacing w:line="260" w:lineRule="exact"/>
              <w:jc w:val="right"/>
              <w:rPr>
                <w:sz w:val="26"/>
                <w:szCs w:val="26"/>
              </w:rPr>
            </w:pPr>
            <w:r>
              <w:rPr>
                <w:sz w:val="26"/>
                <w:szCs w:val="26"/>
              </w:rPr>
              <w:t>12 320,00</w:t>
            </w:r>
          </w:p>
        </w:tc>
        <w:tc>
          <w:tcPr>
            <w:tcW w:w="2075" w:type="dxa"/>
            <w:gridSpan w:val="2"/>
            <w:vAlign w:val="bottom"/>
          </w:tcPr>
          <w:p w:rsidR="00695386" w:rsidRDefault="00FF3F5D">
            <w:pPr>
              <w:spacing w:line="260" w:lineRule="exact"/>
              <w:jc w:val="right"/>
              <w:rPr>
                <w:sz w:val="26"/>
                <w:szCs w:val="26"/>
              </w:rPr>
            </w:pPr>
            <w:r>
              <w:rPr>
                <w:sz w:val="26"/>
                <w:szCs w:val="26"/>
              </w:rPr>
              <w:t>3 600,00</w:t>
            </w:r>
          </w:p>
        </w:tc>
        <w:tc>
          <w:tcPr>
            <w:tcW w:w="1276" w:type="dxa"/>
            <w:gridSpan w:val="2"/>
            <w:vAlign w:val="bottom"/>
          </w:tcPr>
          <w:p w:rsidR="00695386" w:rsidRDefault="00FF3F5D">
            <w:pPr>
              <w:spacing w:line="260" w:lineRule="exact"/>
              <w:jc w:val="right"/>
              <w:rPr>
                <w:sz w:val="26"/>
                <w:szCs w:val="26"/>
              </w:rPr>
            </w:pPr>
            <w:r>
              <w:rPr>
                <w:sz w:val="26"/>
                <w:szCs w:val="26"/>
              </w:rPr>
              <w:t>10 000,00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proofErr w:type="spellStart"/>
            <w:r>
              <w:rPr>
                <w:sz w:val="26"/>
                <w:szCs w:val="26"/>
              </w:rPr>
              <w:t>Яглевичский</w:t>
            </w:r>
            <w:proofErr w:type="spellEnd"/>
            <w:r>
              <w:rPr>
                <w:sz w:val="26"/>
                <w:szCs w:val="26"/>
              </w:rPr>
              <w:t xml:space="preserve"> сельский</w:t>
            </w:r>
          </w:p>
        </w:tc>
        <w:tc>
          <w:tcPr>
            <w:tcW w:w="1417" w:type="dxa"/>
            <w:gridSpan w:val="2"/>
            <w:vAlign w:val="bottom"/>
          </w:tcPr>
          <w:p w:rsidR="00695386" w:rsidRDefault="00FF3F5D">
            <w:pPr>
              <w:spacing w:line="260" w:lineRule="exact"/>
              <w:jc w:val="right"/>
              <w:rPr>
                <w:sz w:val="26"/>
                <w:szCs w:val="26"/>
              </w:rPr>
            </w:pPr>
            <w:r>
              <w:rPr>
                <w:sz w:val="26"/>
                <w:szCs w:val="26"/>
              </w:rPr>
              <w:t>68 890,00</w:t>
            </w:r>
          </w:p>
        </w:tc>
        <w:tc>
          <w:tcPr>
            <w:tcW w:w="1843" w:type="dxa"/>
            <w:gridSpan w:val="2"/>
            <w:vAlign w:val="bottom"/>
          </w:tcPr>
          <w:p w:rsidR="00695386" w:rsidRDefault="00FF3F5D">
            <w:pPr>
              <w:spacing w:line="260" w:lineRule="exact"/>
              <w:jc w:val="right"/>
              <w:rPr>
                <w:sz w:val="26"/>
                <w:szCs w:val="26"/>
              </w:rPr>
            </w:pPr>
            <w:r>
              <w:rPr>
                <w:sz w:val="26"/>
                <w:szCs w:val="26"/>
              </w:rPr>
              <w:t>6 160,00</w:t>
            </w:r>
          </w:p>
        </w:tc>
        <w:tc>
          <w:tcPr>
            <w:tcW w:w="2075" w:type="dxa"/>
            <w:gridSpan w:val="2"/>
            <w:vAlign w:val="bottom"/>
          </w:tcPr>
          <w:p w:rsidR="00695386" w:rsidRDefault="00FF3F5D">
            <w:pPr>
              <w:spacing w:line="260" w:lineRule="exact"/>
              <w:jc w:val="right"/>
              <w:rPr>
                <w:sz w:val="26"/>
                <w:szCs w:val="26"/>
              </w:rPr>
            </w:pPr>
            <w:r>
              <w:rPr>
                <w:sz w:val="26"/>
                <w:szCs w:val="26"/>
              </w:rPr>
              <w:t>1 200,00</w:t>
            </w:r>
          </w:p>
        </w:tc>
        <w:tc>
          <w:tcPr>
            <w:tcW w:w="1276" w:type="dxa"/>
            <w:gridSpan w:val="2"/>
            <w:vAlign w:val="bottom"/>
          </w:tcPr>
          <w:p w:rsidR="00695386" w:rsidRDefault="00FF3F5D">
            <w:pPr>
              <w:spacing w:line="260" w:lineRule="exact"/>
              <w:jc w:val="right"/>
              <w:rPr>
                <w:sz w:val="26"/>
                <w:szCs w:val="26"/>
              </w:rPr>
            </w:pPr>
            <w:r>
              <w:rPr>
                <w:sz w:val="26"/>
                <w:szCs w:val="26"/>
              </w:rPr>
              <w:t>0,00</w:t>
            </w:r>
          </w:p>
        </w:tc>
        <w:tc>
          <w:tcPr>
            <w:tcW w:w="1252" w:type="dxa"/>
            <w:gridSpan w:val="2"/>
            <w:vAlign w:val="bottom"/>
          </w:tcPr>
          <w:p w:rsidR="00695386" w:rsidRDefault="00FF3F5D">
            <w:pPr>
              <w:spacing w:line="260" w:lineRule="exact"/>
              <w:ind w:right="-68"/>
              <w:jc w:val="right"/>
              <w:rPr>
                <w:sz w:val="26"/>
                <w:szCs w:val="26"/>
              </w:rPr>
            </w:pPr>
            <w:r>
              <w:rPr>
                <w:sz w:val="26"/>
                <w:szCs w:val="26"/>
              </w:rPr>
              <w:t>61 530,00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r>
              <w:rPr>
                <w:sz w:val="26"/>
                <w:szCs w:val="26"/>
              </w:rPr>
              <w:t>Коссовский городской</w:t>
            </w:r>
          </w:p>
        </w:tc>
        <w:tc>
          <w:tcPr>
            <w:tcW w:w="1417" w:type="dxa"/>
            <w:gridSpan w:val="2"/>
            <w:vAlign w:val="bottom"/>
          </w:tcPr>
          <w:p w:rsidR="00695386" w:rsidRDefault="00FF3F5D">
            <w:pPr>
              <w:spacing w:line="260" w:lineRule="exact"/>
              <w:jc w:val="right"/>
              <w:rPr>
                <w:sz w:val="26"/>
                <w:szCs w:val="26"/>
              </w:rPr>
            </w:pPr>
            <w:r>
              <w:rPr>
                <w:sz w:val="26"/>
                <w:szCs w:val="26"/>
              </w:rPr>
              <w:t>43 500,00</w:t>
            </w:r>
          </w:p>
        </w:tc>
        <w:tc>
          <w:tcPr>
            <w:tcW w:w="1843" w:type="dxa"/>
            <w:gridSpan w:val="2"/>
            <w:vAlign w:val="bottom"/>
          </w:tcPr>
          <w:p w:rsidR="00695386" w:rsidRDefault="00FF3F5D">
            <w:pPr>
              <w:spacing w:line="260" w:lineRule="exact"/>
              <w:jc w:val="right"/>
              <w:rPr>
                <w:sz w:val="26"/>
                <w:szCs w:val="26"/>
              </w:rPr>
            </w:pPr>
            <w:r>
              <w:rPr>
                <w:sz w:val="26"/>
                <w:szCs w:val="26"/>
              </w:rPr>
              <w:t>0,00</w:t>
            </w:r>
          </w:p>
        </w:tc>
        <w:tc>
          <w:tcPr>
            <w:tcW w:w="2075" w:type="dxa"/>
            <w:gridSpan w:val="2"/>
            <w:vAlign w:val="bottom"/>
          </w:tcPr>
          <w:p w:rsidR="00695386" w:rsidRDefault="00FF3F5D">
            <w:pPr>
              <w:spacing w:line="260" w:lineRule="exact"/>
              <w:jc w:val="right"/>
              <w:rPr>
                <w:sz w:val="26"/>
                <w:szCs w:val="26"/>
              </w:rPr>
            </w:pPr>
            <w:r>
              <w:rPr>
                <w:sz w:val="26"/>
                <w:szCs w:val="26"/>
              </w:rPr>
              <w:t>0,00</w:t>
            </w:r>
          </w:p>
        </w:tc>
        <w:tc>
          <w:tcPr>
            <w:tcW w:w="1276" w:type="dxa"/>
            <w:gridSpan w:val="2"/>
            <w:vAlign w:val="bottom"/>
          </w:tcPr>
          <w:p w:rsidR="00695386" w:rsidRDefault="00FF3F5D">
            <w:pPr>
              <w:spacing w:line="260" w:lineRule="exact"/>
              <w:jc w:val="right"/>
              <w:rPr>
                <w:sz w:val="26"/>
                <w:szCs w:val="26"/>
              </w:rPr>
            </w:pPr>
            <w:r>
              <w:rPr>
                <w:sz w:val="26"/>
                <w:szCs w:val="26"/>
              </w:rPr>
              <w:t>43 500,00</w:t>
            </w:r>
          </w:p>
        </w:tc>
        <w:tc>
          <w:tcPr>
            <w:tcW w:w="1252" w:type="dxa"/>
            <w:gridSpan w:val="2"/>
            <w:vAlign w:val="bottom"/>
          </w:tcPr>
          <w:p w:rsidR="00695386" w:rsidRDefault="00FF3F5D">
            <w:pPr>
              <w:spacing w:line="260" w:lineRule="exact"/>
              <w:ind w:right="-68"/>
              <w:jc w:val="right"/>
              <w:rPr>
                <w:sz w:val="26"/>
                <w:szCs w:val="26"/>
              </w:rPr>
            </w:pPr>
            <w:r>
              <w:rPr>
                <w:sz w:val="26"/>
                <w:szCs w:val="26"/>
              </w:rPr>
              <w:t>0,00</w:t>
            </w:r>
          </w:p>
        </w:tc>
      </w:tr>
      <w:tr w:rsidR="00695386">
        <w:trPr>
          <w:gridAfter w:val="1"/>
          <w:wAfter w:w="142" w:type="dxa"/>
          <w:trHeight w:val="20"/>
        </w:trPr>
        <w:tc>
          <w:tcPr>
            <w:tcW w:w="1918" w:type="dxa"/>
            <w:vAlign w:val="bottom"/>
          </w:tcPr>
          <w:p w:rsidR="00695386" w:rsidRDefault="00FF3F5D">
            <w:pPr>
              <w:spacing w:line="260" w:lineRule="exact"/>
              <w:ind w:left="84"/>
              <w:rPr>
                <w:sz w:val="26"/>
                <w:szCs w:val="26"/>
              </w:rPr>
            </w:pPr>
            <w:r>
              <w:rPr>
                <w:sz w:val="26"/>
                <w:szCs w:val="26"/>
              </w:rPr>
              <w:t>ИТОГО</w:t>
            </w:r>
          </w:p>
        </w:tc>
        <w:tc>
          <w:tcPr>
            <w:tcW w:w="1417" w:type="dxa"/>
            <w:gridSpan w:val="2"/>
            <w:vAlign w:val="bottom"/>
          </w:tcPr>
          <w:p w:rsidR="00695386" w:rsidRDefault="00FF3F5D">
            <w:pPr>
              <w:spacing w:line="260" w:lineRule="exact"/>
              <w:jc w:val="right"/>
              <w:rPr>
                <w:sz w:val="26"/>
                <w:szCs w:val="26"/>
              </w:rPr>
            </w:pPr>
            <w:r>
              <w:rPr>
                <w:sz w:val="26"/>
                <w:szCs w:val="26"/>
              </w:rPr>
              <w:t>312 140,00</w:t>
            </w:r>
          </w:p>
        </w:tc>
        <w:tc>
          <w:tcPr>
            <w:tcW w:w="1843" w:type="dxa"/>
            <w:gridSpan w:val="2"/>
            <w:vAlign w:val="bottom"/>
          </w:tcPr>
          <w:p w:rsidR="00695386" w:rsidRDefault="00FF3F5D">
            <w:pPr>
              <w:spacing w:line="260" w:lineRule="exact"/>
              <w:jc w:val="right"/>
              <w:rPr>
                <w:sz w:val="26"/>
                <w:szCs w:val="26"/>
              </w:rPr>
            </w:pPr>
            <w:r>
              <w:rPr>
                <w:sz w:val="26"/>
                <w:szCs w:val="26"/>
              </w:rPr>
              <w:t>148 610,00</w:t>
            </w:r>
          </w:p>
        </w:tc>
        <w:tc>
          <w:tcPr>
            <w:tcW w:w="2075" w:type="dxa"/>
            <w:gridSpan w:val="2"/>
            <w:vAlign w:val="bottom"/>
          </w:tcPr>
          <w:p w:rsidR="00695386" w:rsidRDefault="00FF3F5D">
            <w:pPr>
              <w:spacing w:line="260" w:lineRule="exact"/>
              <w:jc w:val="right"/>
              <w:rPr>
                <w:sz w:val="26"/>
                <w:szCs w:val="26"/>
              </w:rPr>
            </w:pPr>
            <w:r>
              <w:rPr>
                <w:sz w:val="26"/>
                <w:szCs w:val="26"/>
              </w:rPr>
              <w:t>30 000,00</w:t>
            </w:r>
          </w:p>
        </w:tc>
        <w:tc>
          <w:tcPr>
            <w:tcW w:w="1276" w:type="dxa"/>
            <w:gridSpan w:val="2"/>
            <w:vAlign w:val="bottom"/>
          </w:tcPr>
          <w:p w:rsidR="00695386" w:rsidRDefault="00FF3F5D">
            <w:pPr>
              <w:spacing w:line="260" w:lineRule="exact"/>
              <w:jc w:val="right"/>
              <w:rPr>
                <w:sz w:val="26"/>
                <w:szCs w:val="26"/>
              </w:rPr>
            </w:pPr>
            <w:r>
              <w:rPr>
                <w:sz w:val="26"/>
                <w:szCs w:val="26"/>
              </w:rPr>
              <w:t>72 000,00</w:t>
            </w:r>
          </w:p>
        </w:tc>
        <w:tc>
          <w:tcPr>
            <w:tcW w:w="1252" w:type="dxa"/>
            <w:gridSpan w:val="2"/>
            <w:vAlign w:val="bottom"/>
          </w:tcPr>
          <w:p w:rsidR="00695386" w:rsidRDefault="00FF3F5D">
            <w:pPr>
              <w:spacing w:line="260" w:lineRule="exact"/>
              <w:ind w:right="-68"/>
              <w:jc w:val="right"/>
              <w:rPr>
                <w:sz w:val="26"/>
                <w:szCs w:val="26"/>
              </w:rPr>
            </w:pPr>
            <w:r>
              <w:rPr>
                <w:sz w:val="26"/>
                <w:szCs w:val="26"/>
              </w:rPr>
              <w:t>61 530,00</w:t>
            </w:r>
          </w:p>
        </w:tc>
      </w:tr>
    </w:tbl>
    <w:p w:rsidR="00695386" w:rsidRDefault="00695386">
      <w:pPr>
        <w:tabs>
          <w:tab w:val="left" w:pos="709"/>
        </w:tabs>
        <w:jc w:val="both"/>
        <w:rPr>
          <w:sz w:val="30"/>
          <w:szCs w:val="30"/>
        </w:rPr>
        <w:sectPr w:rsidR="00695386">
          <w:footnotePr>
            <w:pos w:val="beneathText"/>
            <w:numFmt w:val="chicago"/>
          </w:footnotePr>
          <w:pgSz w:w="11906" w:h="16838" w:code="9"/>
          <w:pgMar w:top="1134" w:right="567" w:bottom="1134" w:left="1701" w:header="709" w:footer="709" w:gutter="0"/>
          <w:pgNumType w:start="1"/>
          <w:cols w:space="708"/>
          <w:titlePg/>
          <w:docGrid w:linePitch="360"/>
        </w:sectPr>
      </w:pPr>
    </w:p>
    <w:p w:rsidR="00695386" w:rsidRDefault="00FF3F5D">
      <w:pPr>
        <w:tabs>
          <w:tab w:val="left" w:pos="709"/>
        </w:tabs>
        <w:ind w:left="5670"/>
        <w:jc w:val="both"/>
        <w:rPr>
          <w:sz w:val="30"/>
          <w:szCs w:val="30"/>
        </w:rPr>
      </w:pPr>
      <w:bookmarkStart w:id="37" w:name="_Hlk186976526"/>
      <w:r>
        <w:rPr>
          <w:sz w:val="30"/>
          <w:szCs w:val="30"/>
        </w:rPr>
        <w:t>Приложение 9</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Ивацевичского районного</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695386" w:rsidRDefault="00FF3F5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30.12.2024 № 32</w:t>
      </w:r>
    </w:p>
    <w:p w:rsidR="00695386" w:rsidRDefault="00695386">
      <w:pPr>
        <w:autoSpaceDE w:val="0"/>
        <w:autoSpaceDN w:val="0"/>
        <w:adjustRightInd w:val="0"/>
        <w:spacing w:line="280" w:lineRule="exact"/>
        <w:ind w:left="5670"/>
        <w:rPr>
          <w:sz w:val="30"/>
          <w:szCs w:val="30"/>
        </w:rPr>
      </w:pPr>
    </w:p>
    <w:p w:rsidR="00695386" w:rsidRDefault="00FF3F5D">
      <w:pPr>
        <w:widowControl w:val="0"/>
        <w:autoSpaceDE w:val="0"/>
        <w:autoSpaceDN w:val="0"/>
        <w:adjustRightInd w:val="0"/>
        <w:spacing w:before="240" w:line="280" w:lineRule="exact"/>
        <w:ind w:right="3686"/>
        <w:jc w:val="both"/>
        <w:rPr>
          <w:sz w:val="30"/>
          <w:szCs w:val="30"/>
        </w:rPr>
      </w:pPr>
      <w:r>
        <w:rPr>
          <w:sz w:val="30"/>
          <w:szCs w:val="30"/>
        </w:rPr>
        <w:t xml:space="preserve">ИНЫЕ МЕЖБЮДЖЕТНЫЕ </w:t>
      </w:r>
      <w:r>
        <w:rPr>
          <w:sz w:val="30"/>
          <w:szCs w:val="30"/>
        </w:rPr>
        <w:t>ТРАНСФЕРТЫ,</w:t>
      </w:r>
    </w:p>
    <w:p w:rsidR="00695386" w:rsidRDefault="00FF3F5D">
      <w:pPr>
        <w:widowControl w:val="0"/>
        <w:autoSpaceDE w:val="0"/>
        <w:autoSpaceDN w:val="0"/>
        <w:adjustRightInd w:val="0"/>
        <w:spacing w:after="200" w:line="280" w:lineRule="exact"/>
        <w:ind w:right="3826"/>
        <w:jc w:val="both"/>
        <w:rPr>
          <w:sz w:val="30"/>
          <w:szCs w:val="30"/>
        </w:rPr>
      </w:pPr>
      <w:bookmarkStart w:id="38" w:name="_Hlk122682467"/>
      <w:r>
        <w:rPr>
          <w:sz w:val="30"/>
          <w:szCs w:val="30"/>
        </w:rPr>
        <w:t xml:space="preserve">передаваемые </w:t>
      </w:r>
      <w:bookmarkStart w:id="39" w:name="_Hlk122682499"/>
      <w:r>
        <w:rPr>
          <w:sz w:val="30"/>
          <w:szCs w:val="30"/>
        </w:rPr>
        <w:t>из сельских и Коссовского городского бюджетов в районный бюджет</w:t>
      </w:r>
      <w:bookmarkEnd w:id="39"/>
    </w:p>
    <w:p w:rsidR="00695386" w:rsidRDefault="00FF3F5D">
      <w:pPr>
        <w:widowControl w:val="0"/>
        <w:autoSpaceDE w:val="0"/>
        <w:autoSpaceDN w:val="0"/>
        <w:adjustRightInd w:val="0"/>
        <w:spacing w:line="280" w:lineRule="exact"/>
        <w:jc w:val="right"/>
        <w:rPr>
          <w:sz w:val="26"/>
          <w:szCs w:val="26"/>
        </w:rPr>
      </w:pPr>
      <w:bookmarkStart w:id="40" w:name="_Hlk122682518"/>
      <w:bookmarkEnd w:id="38"/>
      <w:r>
        <w:rPr>
          <w:sz w:val="26"/>
          <w:szCs w:val="26"/>
        </w:rPr>
        <w:t>(рублей)</w:t>
      </w:r>
    </w:p>
    <w:tbl>
      <w:tblPr>
        <w:tblW w:w="9922" w:type="dxa"/>
        <w:tblInd w:w="-147" w:type="dxa"/>
        <w:tblLayout w:type="fixed"/>
        <w:tblCellMar>
          <w:top w:w="57" w:type="dxa"/>
          <w:left w:w="62" w:type="dxa"/>
          <w:bottom w:w="57" w:type="dxa"/>
          <w:right w:w="62" w:type="dxa"/>
        </w:tblCellMar>
        <w:tblLook w:val="0000" w:firstRow="0" w:lastRow="0" w:firstColumn="0" w:lastColumn="0" w:noHBand="0" w:noVBand="0"/>
      </w:tblPr>
      <w:tblGrid>
        <w:gridCol w:w="6379"/>
        <w:gridCol w:w="3543"/>
      </w:tblGrid>
      <w:tr w:rsidR="00695386">
        <w:trPr>
          <w:trHeight w:val="340"/>
        </w:trPr>
        <w:tc>
          <w:tcPr>
            <w:tcW w:w="6379"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Наименование бюджета</w:t>
            </w:r>
          </w:p>
        </w:tc>
        <w:tc>
          <w:tcPr>
            <w:tcW w:w="3543" w:type="dxa"/>
            <w:tcBorders>
              <w:top w:val="single" w:sz="4" w:space="0" w:color="auto"/>
              <w:left w:val="single" w:sz="4" w:space="0" w:color="auto"/>
              <w:bottom w:val="single" w:sz="4" w:space="0" w:color="auto"/>
              <w:right w:val="single" w:sz="4" w:space="0" w:color="auto"/>
            </w:tcBorders>
            <w:vAlign w:val="center"/>
          </w:tcPr>
          <w:p w:rsidR="00695386" w:rsidRDefault="00FF3F5D">
            <w:pPr>
              <w:widowControl w:val="0"/>
              <w:autoSpaceDE w:val="0"/>
              <w:autoSpaceDN w:val="0"/>
              <w:adjustRightInd w:val="0"/>
              <w:jc w:val="center"/>
              <w:rPr>
                <w:sz w:val="26"/>
                <w:szCs w:val="26"/>
              </w:rPr>
            </w:pPr>
            <w:r>
              <w:rPr>
                <w:sz w:val="26"/>
                <w:szCs w:val="26"/>
              </w:rPr>
              <w:t>Сумма</w:t>
            </w:r>
          </w:p>
        </w:tc>
      </w:tr>
      <w:tr w:rsidR="00695386">
        <w:trPr>
          <w:trHeight w:val="20"/>
        </w:trPr>
        <w:tc>
          <w:tcPr>
            <w:tcW w:w="6379" w:type="dxa"/>
            <w:tcBorders>
              <w:top w:val="single" w:sz="4" w:space="0" w:color="auto"/>
            </w:tcBorders>
            <w:vAlign w:val="center"/>
          </w:tcPr>
          <w:p w:rsidR="00695386" w:rsidRDefault="00FF3F5D">
            <w:pPr>
              <w:spacing w:line="280" w:lineRule="exact"/>
              <w:ind w:left="84"/>
              <w:rPr>
                <w:sz w:val="26"/>
                <w:szCs w:val="26"/>
              </w:rPr>
            </w:pPr>
            <w:proofErr w:type="spellStart"/>
            <w:r>
              <w:rPr>
                <w:sz w:val="26"/>
                <w:szCs w:val="26"/>
              </w:rPr>
              <w:t>Бытенский</w:t>
            </w:r>
            <w:proofErr w:type="spellEnd"/>
            <w:r>
              <w:rPr>
                <w:sz w:val="26"/>
                <w:szCs w:val="26"/>
              </w:rPr>
              <w:t xml:space="preserve"> сельский</w:t>
            </w:r>
          </w:p>
        </w:tc>
        <w:tc>
          <w:tcPr>
            <w:tcW w:w="3543" w:type="dxa"/>
            <w:tcBorders>
              <w:top w:val="single" w:sz="4" w:space="0" w:color="auto"/>
            </w:tcBorders>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Вольковский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Житлинский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Квасевичский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Милейковский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Речковский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Святовольский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Стайковский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25 456,00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Телеханский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163 990,00</w:t>
            </w:r>
          </w:p>
        </w:tc>
      </w:tr>
      <w:tr w:rsidR="00695386">
        <w:trPr>
          <w:trHeight w:val="20"/>
        </w:trPr>
        <w:tc>
          <w:tcPr>
            <w:tcW w:w="6379" w:type="dxa"/>
            <w:vAlign w:val="center"/>
          </w:tcPr>
          <w:p w:rsidR="00695386" w:rsidRDefault="00FF3F5D">
            <w:pPr>
              <w:spacing w:line="280" w:lineRule="exact"/>
              <w:ind w:left="84"/>
              <w:rPr>
                <w:sz w:val="26"/>
                <w:szCs w:val="26"/>
              </w:rPr>
            </w:pPr>
            <w:proofErr w:type="spellStart"/>
            <w:r>
              <w:rPr>
                <w:sz w:val="26"/>
                <w:szCs w:val="26"/>
              </w:rPr>
              <w:t>Яглевичский</w:t>
            </w:r>
            <w:proofErr w:type="spellEnd"/>
            <w:r>
              <w:rPr>
                <w:sz w:val="26"/>
                <w:szCs w:val="26"/>
              </w:rPr>
              <w:t xml:space="preserve"> сельский</w:t>
            </w:r>
          </w:p>
        </w:tc>
        <w:tc>
          <w:tcPr>
            <w:tcW w:w="3543" w:type="dxa"/>
            <w:vAlign w:val="center"/>
          </w:tcPr>
          <w:p w:rsidR="00695386" w:rsidRDefault="00FF3F5D">
            <w:pPr>
              <w:spacing w:line="280" w:lineRule="exact"/>
              <w:ind w:right="77"/>
              <w:jc w:val="right"/>
              <w:rPr>
                <w:sz w:val="26"/>
                <w:szCs w:val="26"/>
              </w:rPr>
            </w:pPr>
            <w:r>
              <w:rPr>
                <w:sz w:val="26"/>
                <w:szCs w:val="26"/>
              </w:rPr>
              <w:t>113 584,00</w:t>
            </w:r>
          </w:p>
        </w:tc>
      </w:tr>
      <w:tr w:rsidR="00695386">
        <w:trPr>
          <w:trHeight w:val="20"/>
        </w:trPr>
        <w:tc>
          <w:tcPr>
            <w:tcW w:w="6379" w:type="dxa"/>
            <w:vAlign w:val="center"/>
          </w:tcPr>
          <w:p w:rsidR="00695386" w:rsidRDefault="00FF3F5D">
            <w:pPr>
              <w:spacing w:line="280" w:lineRule="exact"/>
              <w:ind w:left="84"/>
              <w:rPr>
                <w:sz w:val="26"/>
                <w:szCs w:val="26"/>
              </w:rPr>
            </w:pPr>
            <w:r>
              <w:rPr>
                <w:sz w:val="26"/>
                <w:szCs w:val="26"/>
              </w:rPr>
              <w:t>Коссовский городской</w:t>
            </w:r>
          </w:p>
        </w:tc>
        <w:tc>
          <w:tcPr>
            <w:tcW w:w="3543" w:type="dxa"/>
            <w:vAlign w:val="center"/>
          </w:tcPr>
          <w:p w:rsidR="00695386" w:rsidRDefault="00FF3F5D">
            <w:pPr>
              <w:spacing w:line="280" w:lineRule="exact"/>
              <w:ind w:right="77"/>
              <w:jc w:val="right"/>
              <w:rPr>
                <w:sz w:val="26"/>
                <w:szCs w:val="26"/>
              </w:rPr>
            </w:pPr>
            <w:r>
              <w:rPr>
                <w:sz w:val="26"/>
                <w:szCs w:val="26"/>
              </w:rPr>
              <w:t>0,00</w:t>
            </w:r>
          </w:p>
        </w:tc>
      </w:tr>
      <w:tr w:rsidR="00695386">
        <w:trPr>
          <w:trHeight w:val="20"/>
        </w:trPr>
        <w:tc>
          <w:tcPr>
            <w:tcW w:w="6379" w:type="dxa"/>
            <w:vAlign w:val="center"/>
          </w:tcPr>
          <w:p w:rsidR="00695386" w:rsidRDefault="00FF3F5D">
            <w:pPr>
              <w:spacing w:line="280" w:lineRule="exact"/>
              <w:ind w:left="84"/>
              <w:rPr>
                <w:sz w:val="26"/>
                <w:szCs w:val="26"/>
              </w:rPr>
            </w:pPr>
            <w:r>
              <w:rPr>
                <w:sz w:val="26"/>
                <w:szCs w:val="26"/>
              </w:rPr>
              <w:t>ИТОГО</w:t>
            </w:r>
          </w:p>
        </w:tc>
        <w:tc>
          <w:tcPr>
            <w:tcW w:w="3543" w:type="dxa"/>
            <w:vAlign w:val="center"/>
          </w:tcPr>
          <w:p w:rsidR="00695386" w:rsidRDefault="00FF3F5D">
            <w:pPr>
              <w:spacing w:line="280" w:lineRule="exact"/>
              <w:ind w:right="77"/>
              <w:jc w:val="right"/>
              <w:rPr>
                <w:sz w:val="26"/>
                <w:szCs w:val="26"/>
              </w:rPr>
            </w:pPr>
            <w:r>
              <w:rPr>
                <w:sz w:val="26"/>
                <w:szCs w:val="26"/>
              </w:rPr>
              <w:t>303 030,00</w:t>
            </w:r>
          </w:p>
        </w:tc>
      </w:tr>
      <w:bookmarkEnd w:id="37"/>
      <w:bookmarkEnd w:id="40"/>
    </w:tbl>
    <w:p w:rsidR="00695386" w:rsidRDefault="00695386">
      <w:pPr>
        <w:tabs>
          <w:tab w:val="left" w:pos="709"/>
        </w:tabs>
        <w:jc w:val="both"/>
        <w:rPr>
          <w:sz w:val="30"/>
          <w:szCs w:val="30"/>
        </w:rPr>
      </w:pPr>
    </w:p>
    <w:sectPr w:rsidR="00695386">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86" w:rsidRDefault="00FF3F5D">
      <w:r>
        <w:separator/>
      </w:r>
    </w:p>
  </w:endnote>
  <w:endnote w:type="continuationSeparator" w:id="0">
    <w:p w:rsidR="00695386" w:rsidRDefault="00FF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01"/>
    <w:family w:val="roman"/>
    <w:notTrueType/>
    <w:pitch w:val="variable"/>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86" w:rsidRDefault="00FF3F5D">
      <w:r>
        <w:separator/>
      </w:r>
    </w:p>
  </w:footnote>
  <w:footnote w:type="continuationSeparator" w:id="0">
    <w:p w:rsidR="00695386" w:rsidRDefault="00FF3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FF3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95386" w:rsidRDefault="0069538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FF3F5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3</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695386">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FF3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95386" w:rsidRDefault="00695386">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FF3F5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8</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86" w:rsidRDefault="00695386">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6145"/>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86"/>
    <w:rsid w:val="00695386"/>
    <w:rsid w:val="00FF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consultantplus://offline/ref=C5B63BF5BC1383127861772D720439FB8BB2CF1AF2C8160EDB428C3CBF7BC16AE94DEE95ED82D4964E580E4D9BLDZ8H" TargetMode="External"/><Relationship Id="rId26" Type="http://schemas.openxmlformats.org/officeDocument/2006/relationships/hyperlink" Target="consultantplus://offline/ref=C5B63BF5BC1383127861772D720439FB8BB2CF1AF2C8160EDB428C3CBF7BC16AE94DEE95ED82D4964E580E4D9BLDZ8H" TargetMode="External"/><Relationship Id="rId3" Type="http://schemas.openxmlformats.org/officeDocument/2006/relationships/styles" Target="styles.xml"/><Relationship Id="rId21" Type="http://schemas.openxmlformats.org/officeDocument/2006/relationships/hyperlink" Target="consultantplus://offline/ref=F9A6C6282030E38567B5EF30407B43466A1F74D5E70398B50E3FA3DBBA22ACD54220718C6727572588F6724E79q3v6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consultantplus://offline/ref=C5B63BF5BC1383127861772D720439FB8BB2CF1AF2C8160EDB428C3CBF7BC16AE94DEE95ED82D4964E580E4D9BLDZ8H" TargetMode="External"/><Relationship Id="rId25" Type="http://schemas.openxmlformats.org/officeDocument/2006/relationships/hyperlink" Target="consultantplus://offline/ref=82E40B2A30B615677F19764FADB413A11B7455A952A9AFC54AD4ADE1B569797462920C747C163391895BBAC0CFH94E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C6C0D8634E251E8B74BEB7E0AAD1AFC950DB7970D8738FCD5AC5B159C98FDEBCDAA3DA70D6F4FA10C1A403EFBp3h7G" TargetMode="External"/><Relationship Id="rId20" Type="http://schemas.openxmlformats.org/officeDocument/2006/relationships/hyperlink" Target="consultantplus://offline/ref=2BC65CC38435D7FE0958C76A4A56702647C7986176FCDCEA04B37DA09F510B2F06C2DCA020CE6251C8C73B2A0FF4n2E" TargetMode="External"/><Relationship Id="rId29" Type="http://schemas.openxmlformats.org/officeDocument/2006/relationships/hyperlink" Target="consultantplus://offline/ref=E903EAC48BFFEB29885D1AEBA97648F14AF09E52731FF9C5B8287EA14BC7EC3723E715868BF369760F94464DDBQ2v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consultantplus://offline/ref=3A38FC3803ECC001998DA29C77AA5FE981C1039A29441C21196B9944242C23B95B0009F748AF1314B414F6CAC4J674E" TargetMode="External"/><Relationship Id="rId32" Type="http://schemas.openxmlformats.org/officeDocument/2006/relationships/hyperlink" Target="consultantplus://offline/ref=F33DA41C2FF968FD33D721016F4D7B78F2CC6223F5260684F2FD16B59726E95FC2F85827263CFF34C80A52AAF2C2eCH" TargetMode="External"/><Relationship Id="rId5" Type="http://schemas.openxmlformats.org/officeDocument/2006/relationships/webSettings" Target="webSettings.xml"/><Relationship Id="rId15" Type="http://schemas.openxmlformats.org/officeDocument/2006/relationships/hyperlink" Target="consultantplus://offline/ref=AC6C0D8634E251E8B74BEB7E0AAD1AFC950DB7970D8738FCD5AC5B159C98FDEBCDAA3DA70D6F4FA10C1A403EFBp3h7G" TargetMode="External"/><Relationship Id="rId23" Type="http://schemas.openxmlformats.org/officeDocument/2006/relationships/hyperlink" Target="consultantplus://offline/ref=3B67E5B1E9EAE0AA38284657C69364E0C9D4F0CB9A98897615528C924B8CDB66FBF6A648A4388C82B9D812B763U919E" TargetMode="External"/><Relationship Id="rId28" Type="http://schemas.openxmlformats.org/officeDocument/2006/relationships/hyperlink" Target="consultantplus://offline/ref=BED206ED595449BDAE6FC9BA694767039F039639679E5C763A7A696DCF39515FFC6C162BA1E2826981ACE07E52k1W4F" TargetMode="External"/><Relationship Id="rId10" Type="http://schemas.openxmlformats.org/officeDocument/2006/relationships/header" Target="header3.xml"/><Relationship Id="rId19" Type="http://schemas.openxmlformats.org/officeDocument/2006/relationships/hyperlink" Target="consultantplus://offline/ref=44E353FF6E6BF9B18B801F724231F71D6DF2B10814CA7F12A1A1F482107D63D081233E6AA6689C3CD1531E884B3Bk2E" TargetMode="External"/><Relationship Id="rId31" Type="http://schemas.openxmlformats.org/officeDocument/2006/relationships/hyperlink" Target="consultantplus://offline/ref=F33DA41C2FF968FD33D721016F4D7B78F2CC6223F5260684F2FD16B59726E95FC2F85827263CFF34C80A52AAF2C2eC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9E798CD76F2C5C5ECAC0C21C7949A97AC592231476FAE2CC236CD3BA4E6228D90C19C66AEDA08809968913E7C1BC97A400830BF9267E7328322EA9A72B2B0BG" TargetMode="External"/><Relationship Id="rId22" Type="http://schemas.openxmlformats.org/officeDocument/2006/relationships/hyperlink" Target="consultantplus://offline/ref=C0DC15FCD18545D2D9F73D465A3EE428284FCFEC1D71A9202C43E782B3C027468B6B20C2BF80FD621FCCE416E2uEyAE" TargetMode="External"/><Relationship Id="rId27" Type="http://schemas.openxmlformats.org/officeDocument/2006/relationships/hyperlink" Target="consultantplus://offline/ref=177499E53149355CCC9F600F3E8BBDCFF2D5568D8ED19EB02D196B6D6CF8EB911A4D701892016AEEE2DEF7A0BFz8UFF" TargetMode="External"/><Relationship Id="rId30" Type="http://schemas.openxmlformats.org/officeDocument/2006/relationships/hyperlink" Target="consultantplus://offline/ref=002182598BFA306F5C5BB0110DB084AFBC5CF56E93C369D1C3A380164757C9D12DC4BCA4D0BEC0723FD3563283pDs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1259-A448-4AD4-968A-52FF788A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5435</TotalTime>
  <Pages>34</Pages>
  <Words>5399</Words>
  <Characters>34664</Characters>
  <Application>Microsoft Office Word</Application>
  <DocSecurity>0</DocSecurity>
  <Lines>288</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39984</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178</cp:revision>
  <cp:lastPrinted>2025-01-05T10:33:00Z</cp:lastPrinted>
  <dcterms:created xsi:type="dcterms:W3CDTF">2023-03-21T06:20:00Z</dcterms:created>
  <dcterms:modified xsi:type="dcterms:W3CDTF">2025-01-21T13:18:00Z</dcterms:modified>
</cp:coreProperties>
</file>