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142" w:tblpY="-240"/>
        <w:tblW w:w="9849" w:type="dxa"/>
        <w:tblLayout w:type="fixed"/>
        <w:tblLook w:val="01E0" w:firstRow="1" w:lastRow="1" w:firstColumn="1" w:lastColumn="1" w:noHBand="0" w:noVBand="0"/>
      </w:tblPr>
      <w:tblGrid>
        <w:gridCol w:w="4733"/>
        <w:gridCol w:w="560"/>
        <w:gridCol w:w="236"/>
        <w:gridCol w:w="4320"/>
      </w:tblGrid>
      <w:tr w:rsidR="00141D0D" w:rsidRPr="002F260D" w:rsidTr="00990040">
        <w:trPr>
          <w:trHeight w:val="851"/>
        </w:trPr>
        <w:tc>
          <w:tcPr>
            <w:tcW w:w="4733" w:type="dxa"/>
          </w:tcPr>
          <w:p w:rsidR="00141D0D" w:rsidRDefault="00141D0D" w:rsidP="00141D0D">
            <w:pPr>
              <w:spacing w:line="256" w:lineRule="auto"/>
              <w:rPr>
                <w:b/>
                <w:color w:val="000000"/>
                <w:lang w:val="be-BY" w:eastAsia="en-US"/>
              </w:rPr>
            </w:pPr>
            <w:bookmarkStart w:id="0" w:name="_Hlk160464363"/>
          </w:p>
          <w:p w:rsidR="00141D0D" w:rsidRPr="002F260D" w:rsidRDefault="00141D0D" w:rsidP="00141D0D">
            <w:pPr>
              <w:spacing w:line="256" w:lineRule="auto"/>
              <w:rPr>
                <w:b/>
                <w:color w:val="000000"/>
                <w:lang w:val="be-BY" w:eastAsia="en-US"/>
              </w:rPr>
            </w:pPr>
            <w:r w:rsidRPr="002F260D">
              <w:rPr>
                <w:b/>
                <w:color w:val="000000"/>
                <w:lang w:val="be-BY" w:eastAsia="en-US"/>
              </w:rPr>
              <w:t>IВАЦЭВIЦКI  РАЁННЫ</w:t>
            </w:r>
          </w:p>
          <w:p w:rsidR="00141D0D" w:rsidRPr="002F260D" w:rsidRDefault="00141D0D" w:rsidP="00141D0D">
            <w:pPr>
              <w:spacing w:line="256" w:lineRule="auto"/>
              <w:rPr>
                <w:color w:val="000000"/>
                <w:lang w:val="be-BY" w:eastAsia="en-US"/>
              </w:rPr>
            </w:pPr>
            <w:r w:rsidRPr="002F260D">
              <w:rPr>
                <w:b/>
                <w:color w:val="000000"/>
                <w:lang w:val="be-BY" w:eastAsia="en-US"/>
              </w:rPr>
              <w:t>САВЕТ ДЭПУТАТАЎ</w:t>
            </w:r>
          </w:p>
          <w:p w:rsidR="00141D0D" w:rsidRDefault="00141D0D" w:rsidP="00141D0D">
            <w:pPr>
              <w:spacing w:line="256" w:lineRule="auto"/>
              <w:ind w:left="142"/>
              <w:rPr>
                <w:b/>
                <w:color w:val="000000"/>
                <w:sz w:val="32"/>
                <w:szCs w:val="32"/>
                <w:lang w:val="be-BY" w:eastAsia="en-US"/>
              </w:rPr>
            </w:pPr>
          </w:p>
          <w:p w:rsidR="00141D0D" w:rsidRPr="005726F0" w:rsidRDefault="00141D0D" w:rsidP="00141D0D">
            <w:pPr>
              <w:spacing w:line="256" w:lineRule="auto"/>
              <w:rPr>
                <w:bCs/>
                <w:color w:val="FFFFFF"/>
                <w:lang w:val="be-BY" w:eastAsia="en-US"/>
              </w:rPr>
            </w:pPr>
            <w:r w:rsidRPr="002F260D">
              <w:rPr>
                <w:b/>
                <w:color w:val="000000"/>
                <w:sz w:val="32"/>
                <w:szCs w:val="32"/>
                <w:lang w:val="be-BY" w:eastAsia="en-US"/>
              </w:rPr>
              <w:t>РАШЭННЕ</w:t>
            </w:r>
          </w:p>
          <w:p w:rsidR="00141D0D" w:rsidRPr="0031348C" w:rsidRDefault="00141D0D" w:rsidP="00141D0D">
            <w:pPr>
              <w:spacing w:before="240"/>
              <w:rPr>
                <w:rFonts w:ascii="Calibri" w:hAnsi="Calibri"/>
                <w:bCs/>
                <w:sz w:val="30"/>
                <w:szCs w:val="30"/>
                <w:lang w:val="be-BY"/>
              </w:rPr>
            </w:pPr>
            <w:r>
              <w:rPr>
                <w:bCs/>
                <w:sz w:val="30"/>
                <w:szCs w:val="30"/>
                <w:lang w:val="be-BY"/>
              </w:rPr>
              <w:t xml:space="preserve"> 25 ноября 2024 г. №</w:t>
            </w:r>
            <w:r w:rsidR="00FF5403" w:rsidRPr="00FF5403">
              <w:rPr>
                <w:rFonts w:ascii="Times New Roman" w:hAnsi="Times New Roman" w:cs="Times New Roman"/>
                <w:bCs/>
                <w:sz w:val="30"/>
                <w:szCs w:val="30"/>
                <w:lang w:val="be-BY"/>
              </w:rPr>
              <w:t xml:space="preserve"> 28</w:t>
            </w:r>
          </w:p>
          <w:p w:rsidR="00141D0D" w:rsidRPr="002F260D" w:rsidRDefault="00141D0D" w:rsidP="00141D0D">
            <w:pPr>
              <w:spacing w:before="40" w:line="256" w:lineRule="auto"/>
              <w:ind w:left="142"/>
              <w:rPr>
                <w:bCs/>
                <w:color w:val="000000"/>
                <w:sz w:val="26"/>
                <w:szCs w:val="26"/>
                <w:lang w:val="be-BY" w:eastAsia="en-US"/>
              </w:rPr>
            </w:pPr>
            <w:r w:rsidRPr="002F260D">
              <w:rPr>
                <w:bCs/>
                <w:color w:val="000000"/>
                <w:sz w:val="20"/>
                <w:lang w:val="be-BY" w:eastAsia="en-US"/>
              </w:rPr>
              <w:t>г. Iвацэвiчы, Брэсцкая вобласць</w:t>
            </w:r>
          </w:p>
        </w:tc>
        <w:tc>
          <w:tcPr>
            <w:tcW w:w="560" w:type="dxa"/>
          </w:tcPr>
          <w:p w:rsidR="00141D0D" w:rsidRPr="002F260D" w:rsidRDefault="00141D0D" w:rsidP="00141D0D">
            <w:pPr>
              <w:spacing w:line="256" w:lineRule="auto"/>
              <w:ind w:left="142"/>
              <w:jc w:val="center"/>
              <w:rPr>
                <w:b/>
                <w:color w:val="000000"/>
                <w:sz w:val="22"/>
                <w:szCs w:val="22"/>
                <w:lang w:val="be-BY" w:eastAsia="en-US"/>
              </w:rPr>
            </w:pPr>
          </w:p>
        </w:tc>
        <w:tc>
          <w:tcPr>
            <w:tcW w:w="236" w:type="dxa"/>
          </w:tcPr>
          <w:p w:rsidR="00141D0D" w:rsidRPr="002F260D" w:rsidRDefault="00141D0D" w:rsidP="00141D0D">
            <w:pPr>
              <w:spacing w:line="256" w:lineRule="auto"/>
              <w:ind w:left="142"/>
              <w:jc w:val="center"/>
              <w:rPr>
                <w:b/>
                <w:color w:val="000000"/>
                <w:sz w:val="22"/>
                <w:szCs w:val="22"/>
                <w:lang w:val="be-BY" w:eastAsia="en-US"/>
              </w:rPr>
            </w:pPr>
          </w:p>
        </w:tc>
        <w:tc>
          <w:tcPr>
            <w:tcW w:w="4320" w:type="dxa"/>
          </w:tcPr>
          <w:p w:rsidR="00141D0D" w:rsidRDefault="00141D0D" w:rsidP="00141D0D">
            <w:pPr>
              <w:spacing w:line="256" w:lineRule="auto"/>
              <w:rPr>
                <w:b/>
                <w:color w:val="000000"/>
                <w:lang w:val="be-BY" w:eastAsia="en-US"/>
              </w:rPr>
            </w:pPr>
          </w:p>
          <w:p w:rsidR="00141D0D" w:rsidRPr="002F260D" w:rsidRDefault="00141D0D" w:rsidP="00141D0D">
            <w:pPr>
              <w:spacing w:line="256" w:lineRule="auto"/>
              <w:rPr>
                <w:b/>
                <w:color w:val="000000"/>
                <w:lang w:val="be-BY" w:eastAsia="en-US"/>
              </w:rPr>
            </w:pPr>
            <w:r w:rsidRPr="002F260D">
              <w:rPr>
                <w:b/>
                <w:color w:val="000000"/>
                <w:lang w:val="be-BY" w:eastAsia="en-US"/>
              </w:rPr>
              <w:t>ИВАЦЕВИЧСКИЙ  РАЙОННЫЙ</w:t>
            </w:r>
          </w:p>
          <w:p w:rsidR="00141D0D" w:rsidRPr="002F260D" w:rsidRDefault="00141D0D" w:rsidP="00141D0D">
            <w:pPr>
              <w:spacing w:line="256" w:lineRule="auto"/>
              <w:rPr>
                <w:b/>
                <w:color w:val="000000"/>
                <w:lang w:val="be-BY" w:eastAsia="en-US"/>
              </w:rPr>
            </w:pPr>
            <w:r w:rsidRPr="002F260D">
              <w:rPr>
                <w:b/>
                <w:color w:val="000000"/>
                <w:lang w:val="be-BY" w:eastAsia="en-US"/>
              </w:rPr>
              <w:t>СОВЕТ ДЕПУТАТОВ</w:t>
            </w:r>
          </w:p>
          <w:p w:rsidR="00141D0D" w:rsidRDefault="00141D0D" w:rsidP="00141D0D">
            <w:pPr>
              <w:spacing w:line="256" w:lineRule="auto"/>
              <w:ind w:left="142"/>
              <w:rPr>
                <w:b/>
                <w:color w:val="000000"/>
                <w:sz w:val="32"/>
                <w:szCs w:val="32"/>
                <w:lang w:val="be-BY" w:eastAsia="en-US"/>
              </w:rPr>
            </w:pPr>
          </w:p>
          <w:p w:rsidR="00141D0D" w:rsidRPr="002F260D" w:rsidRDefault="00141D0D" w:rsidP="00141D0D">
            <w:pPr>
              <w:spacing w:line="256" w:lineRule="auto"/>
              <w:rPr>
                <w:bCs/>
                <w:color w:val="000000"/>
                <w:sz w:val="26"/>
                <w:szCs w:val="26"/>
                <w:lang w:val="be-BY" w:eastAsia="en-US"/>
              </w:rPr>
            </w:pPr>
            <w:r w:rsidRPr="002F260D">
              <w:rPr>
                <w:b/>
                <w:color w:val="000000"/>
                <w:sz w:val="32"/>
                <w:szCs w:val="32"/>
                <w:lang w:val="be-BY" w:eastAsia="en-US"/>
              </w:rPr>
              <w:t>РЕШЕНИЕ</w:t>
            </w:r>
          </w:p>
          <w:p w:rsidR="00141D0D" w:rsidRDefault="00141D0D" w:rsidP="00141D0D">
            <w:pPr>
              <w:spacing w:before="40" w:line="256" w:lineRule="auto"/>
              <w:ind w:left="142"/>
              <w:rPr>
                <w:bCs/>
                <w:color w:val="000000"/>
                <w:sz w:val="20"/>
                <w:lang w:val="be-BY" w:eastAsia="en-US"/>
              </w:rPr>
            </w:pPr>
            <w:r w:rsidRPr="002F260D">
              <w:rPr>
                <w:bCs/>
                <w:color w:val="000000"/>
                <w:sz w:val="20"/>
                <w:lang w:val="be-BY" w:eastAsia="en-US"/>
              </w:rPr>
              <w:t xml:space="preserve"> </w:t>
            </w:r>
          </w:p>
          <w:p w:rsidR="00141D0D" w:rsidRPr="002F260D" w:rsidRDefault="00141D0D" w:rsidP="00141D0D">
            <w:pPr>
              <w:spacing w:before="40" w:line="256" w:lineRule="auto"/>
              <w:rPr>
                <w:bCs/>
                <w:color w:val="000000"/>
                <w:sz w:val="16"/>
                <w:szCs w:val="16"/>
                <w:lang w:val="be-BY" w:eastAsia="en-US"/>
              </w:rPr>
            </w:pPr>
            <w:r w:rsidRPr="002F260D">
              <w:rPr>
                <w:bCs/>
                <w:color w:val="000000"/>
                <w:sz w:val="20"/>
                <w:lang w:val="be-BY" w:eastAsia="en-US"/>
              </w:rPr>
              <w:t>г. Ивацевичи, Брестская обл.</w:t>
            </w:r>
          </w:p>
        </w:tc>
      </w:tr>
    </w:tbl>
    <w:p w:rsidR="00D75BDA" w:rsidRDefault="00141D0D">
      <w:pPr>
        <w:spacing w:before="600" w:after="360" w:line="280" w:lineRule="exact"/>
        <w:ind w:right="4678"/>
        <w:jc w:val="both"/>
        <w:rPr>
          <w:rFonts w:ascii="Times New Roman" w:hAnsi="Times New Roman" w:cs="Times New Roman"/>
          <w:sz w:val="30"/>
          <w:szCs w:val="30"/>
        </w:rPr>
      </w:pPr>
      <w:r>
        <w:rPr>
          <w:rFonts w:ascii="Times New Roman" w:hAnsi="Times New Roman" w:cs="Times New Roman"/>
          <w:sz w:val="30"/>
          <w:szCs w:val="30"/>
        </w:rPr>
        <w:t>Об изменении решения Ивацевичского районного Совета депутатов от 29 декабря 2023 г. № 310</w:t>
      </w:r>
    </w:p>
    <w:bookmarkEnd w:id="0"/>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2 статьи 122 Бюджетного кодекса Республики Беларусь Ивацевичский районный Совет депутатов РЕШИЛ:</w:t>
      </w:r>
    </w:p>
    <w:p w:rsidR="00D75BDA" w:rsidRDefault="00141D0D">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 Внести в решение Ивацевичского районного Совета депутатов от 29 декабря 2023 г. № 310 «О районном бюджете на 2024 год» следующие изменения:</w:t>
      </w:r>
    </w:p>
    <w:p w:rsidR="00D75BDA" w:rsidRDefault="00141D0D">
      <w:pPr>
        <w:pStyle w:val="il-text-indent095cm"/>
        <w:shd w:val="clear" w:color="auto" w:fill="FFFFFF"/>
        <w:spacing w:before="0" w:beforeAutospacing="0" w:after="0" w:afterAutospacing="0"/>
        <w:ind w:firstLine="709"/>
        <w:jc w:val="both"/>
        <w:rPr>
          <w:sz w:val="30"/>
          <w:szCs w:val="30"/>
        </w:rPr>
      </w:pPr>
      <w:r>
        <w:rPr>
          <w:sz w:val="30"/>
          <w:szCs w:val="30"/>
        </w:rPr>
        <w:t>1.1. в пункте 1:</w:t>
      </w:r>
    </w:p>
    <w:p w:rsidR="00D75BDA" w:rsidRDefault="00141D0D">
      <w:pPr>
        <w:pStyle w:val="il-text-indent095cm"/>
        <w:shd w:val="clear" w:color="auto" w:fill="FFFFFF"/>
        <w:spacing w:before="0" w:beforeAutospacing="0" w:after="0" w:afterAutospacing="0"/>
        <w:ind w:firstLine="709"/>
        <w:jc w:val="both"/>
        <w:rPr>
          <w:sz w:val="30"/>
          <w:szCs w:val="30"/>
        </w:rPr>
      </w:pPr>
      <w:r>
        <w:rPr>
          <w:rStyle w:val="word-wrapper"/>
          <w:sz w:val="30"/>
          <w:szCs w:val="30"/>
        </w:rPr>
        <w:t>в</w:t>
      </w:r>
      <w:r>
        <w:rPr>
          <w:sz w:val="30"/>
          <w:szCs w:val="30"/>
        </w:rPr>
        <w:t xml:space="preserve"> </w:t>
      </w:r>
      <w:r>
        <w:rPr>
          <w:rStyle w:val="word-wrapper"/>
          <w:sz w:val="30"/>
          <w:szCs w:val="30"/>
        </w:rPr>
        <w:t>части первой</w:t>
      </w:r>
      <w:r>
        <w:rPr>
          <w:rStyle w:val="fake-non-breaking-space"/>
          <w:sz w:val="30"/>
          <w:szCs w:val="30"/>
        </w:rPr>
        <w:t xml:space="preserve"> </w:t>
      </w:r>
      <w:r>
        <w:rPr>
          <w:sz w:val="30"/>
          <w:szCs w:val="30"/>
        </w:rPr>
        <w:t xml:space="preserve">цифры «151 792 940,48» и «150 885 661,74» заменить соответственно цифрами «154 498 265,41» и </w:t>
      </w:r>
      <w:bookmarkStart w:id="1" w:name="_Hlk146638532"/>
      <w:r>
        <w:rPr>
          <w:sz w:val="30"/>
          <w:szCs w:val="30"/>
        </w:rPr>
        <w:t>«</w:t>
      </w:r>
      <w:bookmarkEnd w:id="1"/>
      <w:r>
        <w:rPr>
          <w:sz w:val="30"/>
          <w:szCs w:val="30"/>
        </w:rPr>
        <w:t>153 609 866,67»;</w:t>
      </w:r>
    </w:p>
    <w:p w:rsidR="00D75BDA" w:rsidRDefault="00141D0D">
      <w:pPr>
        <w:pStyle w:val="il-text-indent095cm"/>
        <w:shd w:val="clear" w:color="auto" w:fill="FFFFFF"/>
        <w:spacing w:before="0" w:beforeAutospacing="0" w:after="0" w:afterAutospacing="0"/>
        <w:ind w:firstLine="709"/>
        <w:jc w:val="both"/>
        <w:rPr>
          <w:sz w:val="30"/>
          <w:szCs w:val="30"/>
        </w:rPr>
      </w:pPr>
      <w:r>
        <w:rPr>
          <w:sz w:val="30"/>
          <w:szCs w:val="30"/>
        </w:rPr>
        <w:t>в части второй цифры «907 278,74» заменить цифрами «888 398,74»;</w:t>
      </w:r>
    </w:p>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1.2. в пункте 3:</w:t>
      </w:r>
    </w:p>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3.1 цифры «150 885 661,74» заменить цифрами «153 609 866,67»;</w:t>
      </w:r>
    </w:p>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3.2 цифры «151 792 940,48» заменить цифрами «154 498 265,41»;</w:t>
      </w:r>
    </w:p>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1.3. в абзаце третьем подпункта 5.1 пункта 5 цифры «</w:t>
      </w:r>
      <w:r>
        <w:rPr>
          <w:rStyle w:val="word-wrapper"/>
          <w:rFonts w:ascii="Times New Roman" w:hAnsi="Times New Roman" w:cs="Times New Roman"/>
          <w:sz w:val="30"/>
          <w:szCs w:val="30"/>
          <w:shd w:val="clear" w:color="auto" w:fill="FFFFFF"/>
        </w:rPr>
        <w:t>537</w:t>
      </w:r>
      <w:r>
        <w:rPr>
          <w:rStyle w:val="fake-non-breaking-space"/>
          <w:rFonts w:ascii="Times New Roman" w:hAnsi="Times New Roman" w:cs="Times New Roman"/>
          <w:sz w:val="30"/>
          <w:szCs w:val="30"/>
          <w:shd w:val="clear" w:color="auto" w:fill="FFFFFF"/>
        </w:rPr>
        <w:t> </w:t>
      </w:r>
      <w:r>
        <w:rPr>
          <w:rStyle w:val="word-wrapper"/>
          <w:rFonts w:ascii="Times New Roman" w:hAnsi="Times New Roman" w:cs="Times New Roman"/>
          <w:sz w:val="30"/>
          <w:szCs w:val="30"/>
          <w:shd w:val="clear" w:color="auto" w:fill="FFFFFF"/>
        </w:rPr>
        <w:t xml:space="preserve">237,00»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536 485,29</w:t>
      </w:r>
      <w:r>
        <w:rPr>
          <w:rFonts w:ascii="Times New Roman" w:hAnsi="Times New Roman" w:cs="Times New Roman"/>
          <w:sz w:val="30"/>
          <w:szCs w:val="30"/>
        </w:rPr>
        <w:t>»;</w:t>
      </w:r>
    </w:p>
    <w:p w:rsidR="00D75BDA" w:rsidRDefault="00141D0D">
      <w:pPr>
        <w:ind w:firstLine="709"/>
        <w:jc w:val="both"/>
        <w:rPr>
          <w:rFonts w:ascii="Times New Roman" w:hAnsi="Times New Roman" w:cs="Times New Roman"/>
          <w:sz w:val="30"/>
          <w:szCs w:val="30"/>
        </w:rPr>
      </w:pPr>
      <w:r>
        <w:rPr>
          <w:rFonts w:ascii="Times New Roman" w:hAnsi="Times New Roman" w:cs="Times New Roman"/>
          <w:sz w:val="30"/>
          <w:szCs w:val="30"/>
        </w:rPr>
        <w:t>1.4. </w:t>
      </w:r>
      <w:hyperlink r:id="rId8" w:history="1">
        <w:r>
          <w:rPr>
            <w:rFonts w:ascii="Times New Roman" w:hAnsi="Times New Roman" w:cs="Times New Roman"/>
            <w:sz w:val="30"/>
            <w:szCs w:val="30"/>
          </w:rPr>
          <w:t xml:space="preserve">приложения </w:t>
        </w:r>
      </w:hyperlink>
      <w:bookmarkStart w:id="2" w:name="_Hlk121246888"/>
      <w:r>
        <w:rPr>
          <w:rFonts w:ascii="Times New Roman" w:hAnsi="Times New Roman" w:cs="Times New Roman"/>
          <w:sz w:val="30"/>
          <w:szCs w:val="30"/>
        </w:rPr>
        <w:t>1</w:t>
      </w:r>
      <w:bookmarkEnd w:id="2"/>
      <w:r>
        <w:rPr>
          <w:rFonts w:ascii="Times New Roman" w:hAnsi="Times New Roman" w:cs="Times New Roman"/>
          <w:sz w:val="30"/>
          <w:szCs w:val="30"/>
        </w:rPr>
        <w:t xml:space="preserve">, 3-6, 8, 10 к этому решению изложить в новой редакции </w:t>
      </w:r>
      <w:hyperlink r:id="rId9" w:history="1">
        <w:r>
          <w:rPr>
            <w:rFonts w:ascii="Times New Roman" w:hAnsi="Times New Roman" w:cs="Times New Roman"/>
            <w:sz w:val="30"/>
            <w:szCs w:val="30"/>
          </w:rPr>
          <w:t>(прилагаются)</w:t>
        </w:r>
      </w:hyperlink>
      <w:r>
        <w:rPr>
          <w:rFonts w:ascii="Times New Roman" w:hAnsi="Times New Roman" w:cs="Times New Roman"/>
          <w:sz w:val="30"/>
          <w:szCs w:val="30"/>
        </w:rPr>
        <w:t>.</w:t>
      </w:r>
    </w:p>
    <w:p w:rsidR="00D75BDA" w:rsidRDefault="00141D0D">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2. Настоящее решение вступает в силу после его официального опубликования.</w:t>
      </w:r>
    </w:p>
    <w:p w:rsidR="00D75BDA" w:rsidRDefault="00D75BDA">
      <w:pPr>
        <w:tabs>
          <w:tab w:val="left" w:pos="709"/>
        </w:tabs>
        <w:ind w:firstLine="709"/>
        <w:jc w:val="both"/>
        <w:rPr>
          <w:sz w:val="30"/>
          <w:szCs w:val="30"/>
        </w:rPr>
      </w:pPr>
    </w:p>
    <w:p w:rsidR="00D75BDA" w:rsidRDefault="00141D0D">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p w:rsidR="00D75BDA" w:rsidRDefault="00D75BDA">
      <w:pPr>
        <w:tabs>
          <w:tab w:val="left" w:pos="6804"/>
        </w:tabs>
        <w:spacing w:before="120"/>
        <w:jc w:val="both"/>
        <w:rPr>
          <w:rFonts w:ascii="Times New Roman" w:hAnsi="Times New Roman" w:cs="Times New Roman"/>
          <w:color w:val="FF0000"/>
          <w:sz w:val="30"/>
          <w:szCs w:val="30"/>
        </w:rPr>
        <w:sectPr w:rsidR="00D75BDA">
          <w:headerReference w:type="even" r:id="rId10"/>
          <w:headerReference w:type="default" r:id="rId11"/>
          <w:headerReference w:type="first" r:id="rId12"/>
          <w:footnotePr>
            <w:pos w:val="beneathText"/>
            <w:numFmt w:val="chicago"/>
          </w:footnotePr>
          <w:pgSz w:w="11906" w:h="16838" w:code="9"/>
          <w:pgMar w:top="1134" w:right="567" w:bottom="1134" w:left="1701" w:header="709" w:footer="709" w:gutter="0"/>
          <w:cols w:space="708"/>
          <w:titlePg/>
          <w:docGrid w:linePitch="360"/>
        </w:sectPr>
      </w:pPr>
    </w:p>
    <w:p w:rsidR="00D75BDA" w:rsidRDefault="00141D0D">
      <w:pPr>
        <w:tabs>
          <w:tab w:val="left" w:pos="709"/>
        </w:tabs>
        <w:ind w:left="5670"/>
        <w:jc w:val="both"/>
        <w:rPr>
          <w:sz w:val="30"/>
          <w:szCs w:val="30"/>
        </w:rPr>
      </w:pPr>
      <w:r>
        <w:rPr>
          <w:sz w:val="30"/>
          <w:szCs w:val="30"/>
        </w:rPr>
        <w:lastRenderedPageBreak/>
        <w:t>Приложение 1</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bookmarkStart w:id="3" w:name="Par79"/>
      <w:bookmarkEnd w:id="3"/>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 xml:space="preserve">25.11.2024 № </w:t>
      </w:r>
      <w:r w:rsidR="00FF5403" w:rsidRPr="00FF5403">
        <w:rPr>
          <w:sz w:val="30"/>
          <w:szCs w:val="30"/>
        </w:rPr>
        <w:t>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spacing w:line="280" w:lineRule="exact"/>
        <w:ind w:right="5103"/>
        <w:jc w:val="both"/>
        <w:rPr>
          <w:sz w:val="30"/>
          <w:szCs w:val="30"/>
        </w:rPr>
      </w:pPr>
      <w:r>
        <w:rPr>
          <w:sz w:val="30"/>
          <w:szCs w:val="30"/>
        </w:rPr>
        <w:t>ИСТОЧНИКИ</w:t>
      </w:r>
    </w:p>
    <w:p w:rsidR="00D75BDA" w:rsidRDefault="00141D0D">
      <w:pPr>
        <w:spacing w:after="240" w:line="280" w:lineRule="exact"/>
        <w:ind w:right="5669"/>
        <w:jc w:val="both"/>
        <w:rPr>
          <w:sz w:val="30"/>
          <w:szCs w:val="30"/>
        </w:rPr>
      </w:pPr>
      <w:r>
        <w:rPr>
          <w:sz w:val="30"/>
          <w:szCs w:val="30"/>
        </w:rPr>
        <w:t>финансирования дефицита районного бюджета</w:t>
      </w:r>
    </w:p>
    <w:p w:rsidR="00D75BDA" w:rsidRDefault="00141D0D">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D75BDA">
        <w:trPr>
          <w:cantSplit/>
        </w:trPr>
        <w:tc>
          <w:tcPr>
            <w:tcW w:w="4536"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D75BDA">
        <w:trPr>
          <w:cantSplit/>
        </w:trPr>
        <w:tc>
          <w:tcPr>
            <w:tcW w:w="4536"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D75BDA">
        <w:trPr>
          <w:cantSplit/>
        </w:trPr>
        <w:tc>
          <w:tcPr>
            <w:tcW w:w="4536" w:type="dxa"/>
            <w:vAlign w:val="bottom"/>
          </w:tcPr>
          <w:p w:rsidR="00D75BDA" w:rsidRDefault="00141D0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D75BDA" w:rsidRDefault="00141D0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888 398,74</w:t>
            </w:r>
          </w:p>
        </w:tc>
      </w:tr>
      <w:tr w:rsidR="00D75BDA">
        <w:trPr>
          <w:cantSplit/>
        </w:trPr>
        <w:tc>
          <w:tcPr>
            <w:tcW w:w="4536" w:type="dxa"/>
            <w:vAlign w:val="bottom"/>
          </w:tcPr>
          <w:p w:rsidR="00D75BDA" w:rsidRDefault="00141D0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D75BDA" w:rsidRDefault="00141D0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888 398,74</w:t>
            </w:r>
          </w:p>
        </w:tc>
      </w:tr>
      <w:tr w:rsidR="00D75BDA">
        <w:trPr>
          <w:cantSplit/>
        </w:trPr>
        <w:tc>
          <w:tcPr>
            <w:tcW w:w="4536" w:type="dxa"/>
            <w:vAlign w:val="bottom"/>
          </w:tcPr>
          <w:p w:rsidR="00D75BDA" w:rsidRDefault="00141D0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D75BDA" w:rsidRDefault="00141D0D">
            <w:pPr>
              <w:pStyle w:val="ConsPlusTitle"/>
              <w:jc w:val="right"/>
              <w:rPr>
                <w:rFonts w:ascii="Times New Roman CYR" w:hAnsi="Times New Roman CYR" w:cs="Times New Roman CYR"/>
                <w:b w:val="0"/>
                <w:bCs w:val="0"/>
                <w:sz w:val="26"/>
                <w:szCs w:val="26"/>
              </w:rPr>
            </w:pPr>
            <w:r>
              <w:rPr>
                <w:rFonts w:ascii="Times New Roman" w:hAnsi="Times New Roman" w:cs="Times New Roman"/>
                <w:b w:val="0"/>
                <w:bCs w:val="0"/>
                <w:sz w:val="26"/>
                <w:szCs w:val="26"/>
              </w:rPr>
              <w:t>938 398,74</w:t>
            </w:r>
          </w:p>
        </w:tc>
      </w:tr>
      <w:tr w:rsidR="00D75BDA">
        <w:trPr>
          <w:cantSplit/>
        </w:trPr>
        <w:tc>
          <w:tcPr>
            <w:tcW w:w="4536" w:type="dxa"/>
            <w:vAlign w:val="bottom"/>
          </w:tcPr>
          <w:p w:rsidR="00D75BDA" w:rsidRDefault="00141D0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начало отчетного периода</w:t>
            </w:r>
          </w:p>
        </w:tc>
        <w:tc>
          <w:tcPr>
            <w:tcW w:w="709"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01</w:t>
            </w:r>
          </w:p>
        </w:tc>
        <w:tc>
          <w:tcPr>
            <w:tcW w:w="992"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D75BDA" w:rsidRDefault="00141D0D">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3 662 680,53</w:t>
            </w:r>
          </w:p>
        </w:tc>
      </w:tr>
      <w:tr w:rsidR="00D75BDA">
        <w:trPr>
          <w:cantSplit/>
        </w:trPr>
        <w:tc>
          <w:tcPr>
            <w:tcW w:w="4536" w:type="dxa"/>
            <w:vAlign w:val="bottom"/>
          </w:tcPr>
          <w:p w:rsidR="00D75BDA" w:rsidRDefault="00141D0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конец отчетного периода</w:t>
            </w:r>
          </w:p>
        </w:tc>
        <w:tc>
          <w:tcPr>
            <w:tcW w:w="709"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02</w:t>
            </w:r>
          </w:p>
        </w:tc>
        <w:tc>
          <w:tcPr>
            <w:tcW w:w="992" w:type="dxa"/>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D75BDA" w:rsidRDefault="00141D0D">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2 724 281,79</w:t>
            </w:r>
          </w:p>
        </w:tc>
      </w:tr>
      <w:tr w:rsidR="00D75BDA">
        <w:trPr>
          <w:cantSplit/>
        </w:trPr>
        <w:tc>
          <w:tcPr>
            <w:tcW w:w="4536" w:type="dxa"/>
            <w:vAlign w:val="bottom"/>
          </w:tcPr>
          <w:p w:rsidR="00D75BDA" w:rsidRDefault="00141D0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709"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D75BDA" w:rsidRDefault="00141D0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r w:rsidR="00D75BDA">
        <w:trPr>
          <w:cantSplit/>
        </w:trPr>
        <w:tc>
          <w:tcPr>
            <w:tcW w:w="4536" w:type="dxa"/>
            <w:vAlign w:val="bottom"/>
          </w:tcPr>
          <w:p w:rsidR="00D75BDA" w:rsidRDefault="00141D0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709"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D75BDA" w:rsidRDefault="00141D0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D75BDA" w:rsidRDefault="00141D0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bl>
    <w:p w:rsidR="00D75BDA" w:rsidRDefault="00D75BDA">
      <w:pPr>
        <w:tabs>
          <w:tab w:val="left" w:pos="6804"/>
        </w:tabs>
        <w:jc w:val="both"/>
        <w:rPr>
          <w:sz w:val="30"/>
          <w:szCs w:val="30"/>
        </w:rPr>
        <w:sectPr w:rsidR="00D75BDA">
          <w:headerReference w:type="even" r:id="rId13"/>
          <w:headerReference w:type="default" r:id="rId14"/>
          <w:headerReference w:type="first" r:id="rId15"/>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25.11.2024 №</w:t>
      </w:r>
      <w:r w:rsidR="00FF5403" w:rsidRPr="00FF5403">
        <w:rPr>
          <w:sz w:val="30"/>
          <w:szCs w:val="30"/>
        </w:rPr>
        <w:t xml:space="preserve"> 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pStyle w:val="ConsPlusTitle"/>
        <w:spacing w:line="280" w:lineRule="exact"/>
        <w:ind w:right="5670"/>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D75BDA" w:rsidRDefault="00141D0D">
      <w:pPr>
        <w:pStyle w:val="ConsPlusTitle"/>
        <w:spacing w:after="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w:t>
      </w:r>
      <w:bookmarkStart w:id="4" w:name="_Hlk59638219"/>
    </w:p>
    <w:p w:rsidR="00D75BDA" w:rsidRDefault="00141D0D">
      <w:pPr>
        <w:widowControl w:val="0"/>
        <w:autoSpaceDE w:val="0"/>
        <w:autoSpaceDN w:val="0"/>
        <w:adjustRightInd w:val="0"/>
        <w:spacing w:line="280" w:lineRule="exact"/>
        <w:jc w:val="right"/>
        <w:rPr>
          <w:sz w:val="26"/>
          <w:szCs w:val="26"/>
        </w:rPr>
      </w:pPr>
      <w:bookmarkStart w:id="5" w:name="_Hlk122682012"/>
      <w:r>
        <w:rPr>
          <w:sz w:val="26"/>
          <w:szCs w:val="26"/>
        </w:rPr>
        <w:t>(рублей)</w:t>
      </w:r>
    </w:p>
    <w:tbl>
      <w:tblPr>
        <w:tblW w:w="971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044"/>
        <w:gridCol w:w="709"/>
        <w:gridCol w:w="850"/>
        <w:gridCol w:w="709"/>
        <w:gridCol w:w="567"/>
        <w:gridCol w:w="992"/>
        <w:gridCol w:w="1842"/>
      </w:tblGrid>
      <w:tr w:rsidR="00D75BDA">
        <w:trPr>
          <w:cantSplit/>
          <w:trHeight w:val="20"/>
        </w:trPr>
        <w:tc>
          <w:tcPr>
            <w:tcW w:w="4044"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709"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D75BDA" w:rsidRDefault="00141D0D">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D75BDA">
        <w:trPr>
          <w:cantSplit/>
          <w:trHeight w:val="20"/>
        </w:trPr>
        <w:tc>
          <w:tcPr>
            <w:tcW w:w="4044"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D75BDA">
        <w:trPr>
          <w:cantSplit/>
          <w:trHeight w:val="20"/>
        </w:trPr>
        <w:tc>
          <w:tcPr>
            <w:tcW w:w="4044" w:type="dxa"/>
            <w:tcBorders>
              <w:top w:val="nil"/>
              <w:left w:val="nil"/>
              <w:bottom w:val="nil"/>
              <w:right w:val="nil"/>
            </w:tcBorders>
            <w:vAlign w:val="center"/>
          </w:tcPr>
          <w:p w:rsidR="00D75BDA" w:rsidRDefault="00141D0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709"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74 560 037,98</w:t>
            </w:r>
          </w:p>
        </w:tc>
      </w:tr>
      <w:tr w:rsidR="00D75BDA">
        <w:trPr>
          <w:cantSplit/>
          <w:trHeight w:val="20"/>
        </w:trPr>
        <w:tc>
          <w:tcPr>
            <w:tcW w:w="4044" w:type="dxa"/>
            <w:tcBorders>
              <w:top w:val="nil"/>
              <w:left w:val="nil"/>
              <w:bottom w:val="nil"/>
              <w:right w:val="nil"/>
            </w:tcBorders>
            <w:vAlign w:val="center"/>
          </w:tcPr>
          <w:p w:rsidR="00D75BDA" w:rsidRDefault="00141D0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709"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D75BDA" w:rsidRDefault="00141D0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42 184 657,98</w:t>
            </w:r>
          </w:p>
        </w:tc>
      </w:tr>
      <w:tr w:rsidR="00D75BDA">
        <w:trPr>
          <w:cantSplit/>
          <w:trHeight w:val="20"/>
        </w:trPr>
        <w:tc>
          <w:tcPr>
            <w:tcW w:w="4044" w:type="dxa"/>
            <w:tcBorders>
              <w:top w:val="nil"/>
              <w:left w:val="nil"/>
              <w:bottom w:val="nil"/>
              <w:right w:val="nil"/>
            </w:tcBorders>
            <w:vAlign w:val="center"/>
          </w:tcPr>
          <w:p w:rsidR="00D75BDA" w:rsidRDefault="00141D0D">
            <w:pPr>
              <w:rPr>
                <w:sz w:val="26"/>
                <w:szCs w:val="26"/>
              </w:rPr>
            </w:pPr>
            <w:r>
              <w:rPr>
                <w:sz w:val="26"/>
                <w:szCs w:val="26"/>
              </w:rPr>
              <w:t>Налоги на доходы, уплачиваемые физическими лицами</w:t>
            </w:r>
          </w:p>
        </w:tc>
        <w:tc>
          <w:tcPr>
            <w:tcW w:w="709"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850"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709"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567" w:type="dxa"/>
            <w:tcBorders>
              <w:top w:val="nil"/>
              <w:left w:val="nil"/>
              <w:bottom w:val="nil"/>
              <w:right w:val="nil"/>
            </w:tcBorders>
            <w:vAlign w:val="bottom"/>
          </w:tcPr>
          <w:p w:rsidR="00D75BDA" w:rsidRDefault="00141D0D">
            <w:pPr>
              <w:jc w:val="center"/>
              <w:rPr>
                <w:sz w:val="26"/>
                <w:szCs w:val="26"/>
              </w:rPr>
            </w:pPr>
            <w:r>
              <w:rPr>
                <w:sz w:val="26"/>
                <w:szCs w:val="26"/>
              </w:rPr>
              <w:t>00</w:t>
            </w:r>
          </w:p>
        </w:tc>
        <w:tc>
          <w:tcPr>
            <w:tcW w:w="992" w:type="dxa"/>
            <w:tcBorders>
              <w:top w:val="nil"/>
              <w:left w:val="nil"/>
              <w:bottom w:val="nil"/>
              <w:right w:val="nil"/>
            </w:tcBorders>
            <w:vAlign w:val="bottom"/>
          </w:tcPr>
          <w:p w:rsidR="00D75BDA" w:rsidRDefault="00141D0D">
            <w:pPr>
              <w:jc w:val="center"/>
              <w:rPr>
                <w:sz w:val="26"/>
                <w:szCs w:val="26"/>
              </w:rPr>
            </w:pPr>
            <w:r>
              <w:rP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37 585 795,98</w:t>
            </w:r>
          </w:p>
        </w:tc>
      </w:tr>
      <w:tr w:rsidR="00D75BDA">
        <w:trPr>
          <w:cantSplit/>
          <w:trHeight w:val="20"/>
        </w:trPr>
        <w:tc>
          <w:tcPr>
            <w:tcW w:w="4044" w:type="dxa"/>
            <w:tcBorders>
              <w:top w:val="nil"/>
              <w:left w:val="nil"/>
              <w:bottom w:val="nil"/>
              <w:right w:val="nil"/>
            </w:tcBorders>
            <w:vAlign w:val="center"/>
          </w:tcPr>
          <w:p w:rsidR="00D75BDA" w:rsidRDefault="00141D0D">
            <w:pPr>
              <w:rPr>
                <w:sz w:val="26"/>
                <w:szCs w:val="26"/>
              </w:rPr>
            </w:pPr>
            <w:r>
              <w:rPr>
                <w:sz w:val="26"/>
                <w:szCs w:val="26"/>
              </w:rPr>
              <w:t>Подоходный налог с физических лиц</w:t>
            </w:r>
          </w:p>
        </w:tc>
        <w:tc>
          <w:tcPr>
            <w:tcW w:w="709"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850"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709" w:type="dxa"/>
            <w:tcBorders>
              <w:top w:val="nil"/>
              <w:left w:val="nil"/>
              <w:bottom w:val="nil"/>
              <w:right w:val="nil"/>
            </w:tcBorders>
            <w:vAlign w:val="bottom"/>
          </w:tcPr>
          <w:p w:rsidR="00D75BDA" w:rsidRDefault="00141D0D">
            <w:pPr>
              <w:jc w:val="center"/>
              <w:rPr>
                <w:sz w:val="26"/>
                <w:szCs w:val="26"/>
              </w:rPr>
            </w:pPr>
            <w:r>
              <w:rPr>
                <w:sz w:val="26"/>
                <w:szCs w:val="26"/>
              </w:rPr>
              <w:t>1</w:t>
            </w:r>
          </w:p>
        </w:tc>
        <w:tc>
          <w:tcPr>
            <w:tcW w:w="567" w:type="dxa"/>
            <w:tcBorders>
              <w:top w:val="nil"/>
              <w:left w:val="nil"/>
              <w:bottom w:val="nil"/>
              <w:right w:val="nil"/>
            </w:tcBorders>
            <w:vAlign w:val="bottom"/>
          </w:tcPr>
          <w:p w:rsidR="00D75BDA" w:rsidRDefault="00141D0D">
            <w:pPr>
              <w:jc w:val="center"/>
              <w:rPr>
                <w:sz w:val="26"/>
                <w:szCs w:val="26"/>
              </w:rPr>
            </w:pPr>
            <w:r>
              <w:rPr>
                <w:sz w:val="26"/>
                <w:szCs w:val="26"/>
              </w:rPr>
              <w:t>01</w:t>
            </w:r>
          </w:p>
        </w:tc>
        <w:tc>
          <w:tcPr>
            <w:tcW w:w="992" w:type="dxa"/>
            <w:tcBorders>
              <w:top w:val="nil"/>
              <w:left w:val="nil"/>
              <w:bottom w:val="nil"/>
              <w:right w:val="nil"/>
            </w:tcBorders>
            <w:vAlign w:val="bottom"/>
          </w:tcPr>
          <w:p w:rsidR="00D75BDA" w:rsidRDefault="00141D0D">
            <w:pPr>
              <w:jc w:val="center"/>
              <w:rPr>
                <w:sz w:val="26"/>
                <w:szCs w:val="26"/>
              </w:rPr>
            </w:pPr>
            <w:r>
              <w:rP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37 585 795,98</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доходы и прибыль, уплачиваемые организациями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4 598 862,00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Налог на прибыль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4 454 230,00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Налоги на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lang w:val="en-US"/>
              </w:rPr>
            </w:pPr>
            <w:r>
              <w:rPr>
                <w:rFonts w:ascii="Times New Roman" w:hAnsi="Times New Roman" w:cs="Times New Roman"/>
                <w:sz w:val="26"/>
                <w:szCs w:val="26"/>
              </w:rPr>
              <w:t>0</w:t>
            </w:r>
            <w:r>
              <w:rPr>
                <w:rFonts w:ascii="Times New Roman" w:hAnsi="Times New Roman" w:cs="Times New Roman"/>
                <w:sz w:val="26"/>
                <w:szCs w:val="26"/>
                <w:lang w:val="en-US"/>
              </w:rPr>
              <w:t>3</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144 632,00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lang w:val="en-US"/>
              </w:rPr>
            </w:pPr>
            <w:r>
              <w:rPr>
                <w:rFonts w:ascii="Times New Roman CYR" w:hAnsi="Times New Roman CYR" w:cs="Times New Roman CYR"/>
                <w:sz w:val="26"/>
                <w:szCs w:val="26"/>
              </w:rPr>
              <w:t>Налоги на собственность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6 763 602,00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1 785 669,00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1 785 669,00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4 977 933,00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4 977 933,00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товары (работы, услуги)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25 353 509,00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от выручки от реализации товаров (работ, услуг)</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25 051 519,00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добавленную стоимость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19 582 568,00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от выручки от реализации товаров (работ, услуг)</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5 468 951,00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Налоги и сборы на отдельные виды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140 052,00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и сборы на отдельные виды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16</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140 052,00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Сборы за пользование товарами (разрешения на их использование), осуществление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161 938,00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за владение собаками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17</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1 626,00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Специальные сборы, пошлины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19</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1 014,00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за добычу (изъятие) природных ресурсов</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159 298,00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258 269,00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258 269,00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258 269,00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5 494 068,69</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794 180,00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353 022,00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353 022,00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441 158,00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39</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441 158,00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3 979 210,95</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246 487,00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199 361,00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иного имущества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47 126,00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Административные платежи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48 160,95</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Административные платежи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43</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48 160,95</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3 290 954,00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4 189,00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Компенсации расходов государства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3 286 765,00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393 609,00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реализации имущества, имущественных прав на объекты интеллектуальной собственности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47</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334 845,00</w:t>
            </w:r>
          </w:p>
        </w:tc>
      </w:tr>
      <w:tr w:rsidR="00D75BDA">
        <w:trPr>
          <w:cantSplit/>
          <w:trHeight w:val="20"/>
        </w:trPr>
        <w:tc>
          <w:tcPr>
            <w:tcW w:w="4044" w:type="dxa"/>
            <w:tcBorders>
              <w:top w:val="nil"/>
              <w:left w:val="nil"/>
              <w:bottom w:val="nil"/>
              <w:right w:val="nil"/>
            </w:tcBorders>
            <w:vAlign w:val="bottom"/>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58 764,00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247 859,00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247 859,00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247 859,00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472 818,74</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472 818,74</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64 055,00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408 763,74</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outlineLvl w:val="1"/>
              <w:rPr>
                <w:rFonts w:ascii="Times New Roman" w:hAnsi="Times New Roman" w:cs="Times New Roman"/>
                <w:sz w:val="26"/>
                <w:szCs w:val="26"/>
              </w:rPr>
            </w:pPr>
            <w:r>
              <w:rPr>
                <w:rFonts w:ascii="Times New Roman" w:hAnsi="Times New Roman" w:cs="Times New Roman"/>
                <w:sz w:val="26"/>
                <w:szCs w:val="26"/>
              </w:rPr>
              <w:t>БЕЗВОЗМЕЗДНЫЕ ПОСТУПЛЕНИЯ</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73 555 760,00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73 555 760,00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65 768 732,00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Дотации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57 831 774,00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1 105 325,00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развитию сельского хозяйства и рыбохозяйственной деятельности</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текущему ремонту кровель жилых домов</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15</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130 000,00</w:t>
            </w:r>
          </w:p>
        </w:tc>
      </w:tr>
      <w:tr w:rsidR="00D75BDA">
        <w:trPr>
          <w:cantSplit/>
          <w:trHeight w:val="20"/>
        </w:trPr>
        <w:tc>
          <w:tcPr>
            <w:tcW w:w="4044" w:type="dxa"/>
            <w:tcBorders>
              <w:top w:val="nil"/>
              <w:left w:val="nil"/>
              <w:bottom w:val="nil"/>
              <w:right w:val="nil"/>
            </w:tcBorders>
          </w:tcPr>
          <w:p w:rsidR="00D75BDA" w:rsidRDefault="00141D0D">
            <w:pPr>
              <w:autoSpaceDE w:val="0"/>
              <w:autoSpaceDN w:val="0"/>
              <w:adjustRightInd w:val="0"/>
              <w:rPr>
                <w:sz w:val="26"/>
                <w:szCs w:val="26"/>
              </w:rPr>
            </w:pPr>
            <w:bookmarkStart w:id="6" w:name="_Hlk105595358"/>
            <w:r>
              <w:rPr>
                <w:sz w:val="26"/>
                <w:szCs w:val="26"/>
              </w:rPr>
              <w:t>Иные межбюджетные трансферты</w:t>
            </w:r>
            <w:bookmarkEnd w:id="6"/>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6 831 633,00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Иные межбюджетные трансферты </w:t>
            </w:r>
            <w:bookmarkStart w:id="7" w:name="_Hlk105595394"/>
            <w:r>
              <w:rPr>
                <w:rFonts w:ascii="Times New Roman" w:hAnsi="Times New Roman" w:cs="Times New Roman"/>
                <w:sz w:val="26"/>
                <w:szCs w:val="26"/>
              </w:rPr>
              <w:t>из вышестоящего бюджета нижестоящему бюджету</w:t>
            </w:r>
            <w:bookmarkEnd w:id="7"/>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6 684 735,00</w:t>
            </w:r>
          </w:p>
        </w:tc>
      </w:tr>
      <w:tr w:rsidR="00D75BDA">
        <w:trPr>
          <w:cantSplit/>
          <w:trHeight w:val="20"/>
        </w:trPr>
        <w:tc>
          <w:tcPr>
            <w:tcW w:w="4044" w:type="dxa"/>
            <w:tcBorders>
              <w:top w:val="nil"/>
              <w:left w:val="nil"/>
              <w:bottom w:val="nil"/>
              <w:right w:val="nil"/>
            </w:tcBorders>
          </w:tcPr>
          <w:p w:rsidR="00D75BDA" w:rsidRDefault="00141D0D">
            <w:pPr>
              <w:autoSpaceDE w:val="0"/>
              <w:autoSpaceDN w:val="0"/>
              <w:adjustRightInd w:val="0"/>
              <w:rPr>
                <w:sz w:val="26"/>
                <w:szCs w:val="26"/>
              </w:rPr>
            </w:pPr>
            <w:bookmarkStart w:id="8" w:name="_Hlk105595896"/>
            <w:r>
              <w:rPr>
                <w:rStyle w:val="word-wrapper"/>
                <w:sz w:val="26"/>
                <w:szCs w:val="26"/>
                <w:shd w:val="clear" w:color="auto" w:fill="FFFFFF"/>
              </w:rPr>
              <w:t>Иные межбюджетные трансферты из нижестоящего бюджета вышестоящему бюджету</w:t>
            </w:r>
            <w:bookmarkEnd w:id="8"/>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146 898,00</w:t>
            </w:r>
          </w:p>
        </w:tc>
      </w:tr>
      <w:tr w:rsidR="00D75BDA">
        <w:trPr>
          <w:cantSplit/>
          <w:trHeight w:val="20"/>
        </w:trPr>
        <w:tc>
          <w:tcPr>
            <w:tcW w:w="4044" w:type="dxa"/>
            <w:tcBorders>
              <w:top w:val="nil"/>
              <w:left w:val="nil"/>
              <w:bottom w:val="nil"/>
              <w:right w:val="nil"/>
            </w:tcBorders>
          </w:tcPr>
          <w:p w:rsidR="00D75BDA" w:rsidRDefault="00141D0D">
            <w:pPr>
              <w:autoSpaceDE w:val="0"/>
              <w:autoSpaceDN w:val="0"/>
              <w:adjustRightInd w:val="0"/>
              <w:rPr>
                <w:sz w:val="26"/>
                <w:szCs w:val="26"/>
              </w:rPr>
            </w:pPr>
            <w:r>
              <w:rPr>
                <w:rStyle w:val="word-wrapper"/>
                <w:sz w:val="26"/>
                <w:szCs w:val="26"/>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7 787 028,00</w:t>
            </w:r>
          </w:p>
        </w:tc>
      </w:tr>
      <w:tr w:rsidR="00D75BDA">
        <w:trPr>
          <w:cantSplit/>
          <w:trHeight w:val="20"/>
        </w:trPr>
        <w:tc>
          <w:tcPr>
            <w:tcW w:w="4044" w:type="dxa"/>
            <w:tcBorders>
              <w:top w:val="nil"/>
              <w:left w:val="nil"/>
              <w:bottom w:val="nil"/>
              <w:right w:val="nil"/>
            </w:tcBorders>
          </w:tcPr>
          <w:p w:rsidR="00D75BDA" w:rsidRDefault="00141D0D">
            <w:pPr>
              <w:autoSpaceDE w:val="0"/>
              <w:autoSpaceDN w:val="0"/>
              <w:adjustRightInd w:val="0"/>
              <w:rPr>
                <w:sz w:val="26"/>
                <w:szCs w:val="26"/>
              </w:rPr>
            </w:pPr>
            <w:r>
              <w:rPr>
                <w:sz w:val="26"/>
                <w:szCs w:val="26"/>
              </w:rPr>
              <w:t>Иные межбюджетные трансферты</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7 787 028,00</w:t>
            </w:r>
          </w:p>
        </w:tc>
      </w:tr>
      <w:tr w:rsidR="00D75BDA">
        <w:trPr>
          <w:cantSplit/>
          <w:trHeight w:val="20"/>
        </w:trPr>
        <w:tc>
          <w:tcPr>
            <w:tcW w:w="4044" w:type="dxa"/>
            <w:tcBorders>
              <w:top w:val="nil"/>
              <w:left w:val="nil"/>
              <w:bottom w:val="nil"/>
              <w:right w:val="nil"/>
            </w:tcBorders>
          </w:tcPr>
          <w:p w:rsidR="00D75BDA" w:rsidRDefault="00141D0D">
            <w:pPr>
              <w:autoSpaceDE w:val="0"/>
              <w:autoSpaceDN w:val="0"/>
              <w:adjustRightInd w:val="0"/>
              <w:rPr>
                <w:sz w:val="26"/>
                <w:szCs w:val="26"/>
              </w:rPr>
            </w:pPr>
            <w:r>
              <w:rPr>
                <w:sz w:val="26"/>
                <w:szCs w:val="26"/>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D75BDA" w:rsidRDefault="00141D0D">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7 787 028,00</w:t>
            </w:r>
          </w:p>
        </w:tc>
      </w:tr>
      <w:tr w:rsidR="00D75BDA">
        <w:trPr>
          <w:cantSplit/>
          <w:trHeight w:val="20"/>
        </w:trPr>
        <w:tc>
          <w:tcPr>
            <w:tcW w:w="4044" w:type="dxa"/>
            <w:tcBorders>
              <w:top w:val="nil"/>
              <w:left w:val="nil"/>
              <w:bottom w:val="nil"/>
              <w:right w:val="nil"/>
            </w:tcBorders>
          </w:tcPr>
          <w:p w:rsidR="00D75BDA" w:rsidRDefault="00141D0D">
            <w:pPr>
              <w:pStyle w:val="ConsPlusNormal"/>
              <w:ind w:firstLine="0"/>
              <w:rPr>
                <w:rFonts w:ascii="Times New Roman" w:hAnsi="Times New Roman" w:cs="Times New Roman"/>
                <w:sz w:val="26"/>
                <w:szCs w:val="26"/>
              </w:rPr>
            </w:pPr>
            <w:r>
              <w:rPr>
                <w:rFonts w:ascii="Times New Roman" w:hAnsi="Times New Roman" w:cs="Times New Roman"/>
                <w:sz w:val="26"/>
                <w:szCs w:val="26"/>
              </w:rPr>
              <w:t>ВСЕГО доходов</w:t>
            </w:r>
          </w:p>
        </w:tc>
        <w:tc>
          <w:tcPr>
            <w:tcW w:w="709" w:type="dxa"/>
            <w:tcBorders>
              <w:top w:val="nil"/>
              <w:left w:val="nil"/>
              <w:bottom w:val="nil"/>
              <w:right w:val="nil"/>
            </w:tcBorders>
            <w:vAlign w:val="bottom"/>
          </w:tcPr>
          <w:p w:rsidR="00D75BDA" w:rsidRDefault="00D75BDA">
            <w:pPr>
              <w:pStyle w:val="ConsPlusNormal"/>
              <w:ind w:firstLine="0"/>
              <w:jc w:val="center"/>
              <w:rPr>
                <w:rFonts w:ascii="Times New Roman" w:hAnsi="Times New Roman" w:cs="Times New Roman"/>
                <w:sz w:val="26"/>
                <w:szCs w:val="26"/>
              </w:rPr>
            </w:pPr>
          </w:p>
        </w:tc>
        <w:tc>
          <w:tcPr>
            <w:tcW w:w="850" w:type="dxa"/>
            <w:tcBorders>
              <w:top w:val="nil"/>
              <w:left w:val="nil"/>
              <w:bottom w:val="nil"/>
              <w:right w:val="nil"/>
            </w:tcBorders>
            <w:vAlign w:val="bottom"/>
          </w:tcPr>
          <w:p w:rsidR="00D75BDA" w:rsidRDefault="00D75BDA">
            <w:pPr>
              <w:pStyle w:val="ConsPlusNormal"/>
              <w:ind w:firstLine="0"/>
              <w:jc w:val="center"/>
              <w:rPr>
                <w:rFonts w:ascii="Times New Roman" w:hAnsi="Times New Roman" w:cs="Times New Roman"/>
                <w:sz w:val="26"/>
                <w:szCs w:val="26"/>
              </w:rPr>
            </w:pPr>
          </w:p>
        </w:tc>
        <w:tc>
          <w:tcPr>
            <w:tcW w:w="709" w:type="dxa"/>
            <w:tcBorders>
              <w:top w:val="nil"/>
              <w:left w:val="nil"/>
              <w:bottom w:val="nil"/>
              <w:right w:val="nil"/>
            </w:tcBorders>
            <w:vAlign w:val="bottom"/>
          </w:tcPr>
          <w:p w:rsidR="00D75BDA" w:rsidRDefault="00D75BDA">
            <w:pPr>
              <w:pStyle w:val="ConsPlusNormal"/>
              <w:ind w:firstLine="0"/>
              <w:jc w:val="center"/>
              <w:rPr>
                <w:rFonts w:ascii="Times New Roman" w:hAnsi="Times New Roman" w:cs="Times New Roman"/>
                <w:sz w:val="26"/>
                <w:szCs w:val="26"/>
              </w:rPr>
            </w:pPr>
          </w:p>
        </w:tc>
        <w:tc>
          <w:tcPr>
            <w:tcW w:w="567" w:type="dxa"/>
            <w:tcBorders>
              <w:top w:val="nil"/>
              <w:left w:val="nil"/>
              <w:bottom w:val="nil"/>
              <w:right w:val="nil"/>
            </w:tcBorders>
            <w:vAlign w:val="bottom"/>
          </w:tcPr>
          <w:p w:rsidR="00D75BDA" w:rsidRDefault="00D75BDA">
            <w:pPr>
              <w:pStyle w:val="ConsPlusNormal"/>
              <w:ind w:firstLine="0"/>
              <w:jc w:val="center"/>
              <w:rPr>
                <w:rFonts w:ascii="Times New Roman" w:hAnsi="Times New Roman" w:cs="Times New Roman"/>
                <w:sz w:val="26"/>
                <w:szCs w:val="26"/>
              </w:rPr>
            </w:pPr>
          </w:p>
        </w:tc>
        <w:tc>
          <w:tcPr>
            <w:tcW w:w="992" w:type="dxa"/>
            <w:tcBorders>
              <w:top w:val="nil"/>
              <w:left w:val="nil"/>
              <w:bottom w:val="nil"/>
              <w:right w:val="nil"/>
            </w:tcBorders>
            <w:vAlign w:val="bottom"/>
          </w:tcPr>
          <w:p w:rsidR="00D75BDA" w:rsidRDefault="00D75BDA">
            <w:pPr>
              <w:pStyle w:val="ConsPlusNormal"/>
              <w:ind w:firstLine="0"/>
              <w:jc w:val="center"/>
              <w:rPr>
                <w:rFonts w:ascii="Times New Roman" w:hAnsi="Times New Roman" w:cs="Times New Roman"/>
                <w:sz w:val="26"/>
                <w:szCs w:val="26"/>
              </w:rPr>
            </w:pPr>
          </w:p>
        </w:tc>
        <w:tc>
          <w:tcPr>
            <w:tcW w:w="1842" w:type="dxa"/>
            <w:tcBorders>
              <w:top w:val="nil"/>
              <w:left w:val="nil"/>
              <w:bottom w:val="nil"/>
              <w:right w:val="nil"/>
            </w:tcBorders>
            <w:vAlign w:val="bottom"/>
          </w:tcPr>
          <w:p w:rsidR="00D75BDA" w:rsidRDefault="00141D0D">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153 609 866,67</w:t>
            </w:r>
          </w:p>
        </w:tc>
      </w:tr>
      <w:bookmarkEnd w:id="4"/>
      <w:bookmarkEnd w:id="5"/>
    </w:tbl>
    <w:p w:rsidR="00D75BDA" w:rsidRDefault="00D75BDA">
      <w:pPr>
        <w:widowControl w:val="0"/>
        <w:autoSpaceDE w:val="0"/>
        <w:autoSpaceDN w:val="0"/>
        <w:adjustRightInd w:val="0"/>
        <w:ind w:right="-142"/>
        <w:jc w:val="both"/>
        <w:outlineLvl w:val="0"/>
        <w:rPr>
          <w:color w:val="FF0000"/>
          <w:sz w:val="30"/>
          <w:szCs w:val="30"/>
        </w:rPr>
        <w:sectPr w:rsidR="00D75BDA">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widowControl w:val="0"/>
        <w:autoSpaceDE w:val="0"/>
        <w:autoSpaceDN w:val="0"/>
        <w:adjustRightInd w:val="0"/>
        <w:ind w:right="-142" w:firstLine="5670"/>
        <w:jc w:val="both"/>
        <w:outlineLvl w:val="0"/>
        <w:rPr>
          <w:sz w:val="30"/>
          <w:szCs w:val="30"/>
        </w:rPr>
      </w:pPr>
      <w:r>
        <w:rPr>
          <w:sz w:val="30"/>
          <w:szCs w:val="30"/>
        </w:rPr>
        <w:t>Приложение 4</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 xml:space="preserve">25.11.2024 № </w:t>
      </w:r>
      <w:r w:rsidR="00FF5403" w:rsidRPr="00FF5403">
        <w:rPr>
          <w:sz w:val="30"/>
          <w:szCs w:val="30"/>
        </w:rPr>
        <w:t>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pStyle w:val="ConsPlusTitle"/>
        <w:spacing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D75BDA" w:rsidRDefault="00141D0D">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 по функциональной классификации расходов бюджета по разделам, подразделам и видам</w:t>
      </w:r>
    </w:p>
    <w:p w:rsidR="00D75BDA" w:rsidRDefault="00141D0D">
      <w:pPr>
        <w:widowControl w:val="0"/>
        <w:autoSpaceDE w:val="0"/>
        <w:autoSpaceDN w:val="0"/>
        <w:adjustRightInd w:val="0"/>
        <w:spacing w:line="280" w:lineRule="exact"/>
        <w:ind w:right="-1"/>
        <w:jc w:val="right"/>
        <w:rPr>
          <w:sz w:val="30"/>
          <w:szCs w:val="30"/>
        </w:rPr>
      </w:pPr>
      <w:bookmarkStart w:id="9"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D75BDA">
        <w:trPr>
          <w:trHeight w:val="20"/>
        </w:trPr>
        <w:tc>
          <w:tcPr>
            <w:tcW w:w="5529" w:type="dxa"/>
          </w:tcPr>
          <w:p w:rsidR="00D75BDA" w:rsidRDefault="00141D0D">
            <w:pPr>
              <w:pStyle w:val="ConsPlusTitle"/>
              <w:spacing w:line="280" w:lineRule="exact"/>
              <w:jc w:val="center"/>
              <w:rPr>
                <w:rFonts w:ascii="Times New Roman CYR" w:hAnsi="Times New Roman CYR" w:cs="Times New Roman CYR"/>
                <w:b w:val="0"/>
                <w:bCs w:val="0"/>
                <w:sz w:val="26"/>
                <w:szCs w:val="26"/>
              </w:rPr>
            </w:pPr>
            <w:bookmarkStart w:id="10" w:name="_Hlk125022816"/>
            <w:r>
              <w:rPr>
                <w:rFonts w:ascii="Times New Roman CYR" w:hAnsi="Times New Roman CYR" w:cs="Times New Roman CYR"/>
                <w:b w:val="0"/>
                <w:bCs w:val="0"/>
                <w:sz w:val="26"/>
                <w:szCs w:val="26"/>
              </w:rPr>
              <w:t>Наименование</w:t>
            </w:r>
          </w:p>
        </w:tc>
        <w:tc>
          <w:tcPr>
            <w:tcW w:w="567" w:type="dxa"/>
          </w:tcPr>
          <w:p w:rsidR="00D75BDA" w:rsidRDefault="00141D0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D75BDA" w:rsidRDefault="00141D0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D75BDA" w:rsidRDefault="00141D0D">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D75BDA" w:rsidRDefault="00141D0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D75BDA">
        <w:tc>
          <w:tcPr>
            <w:tcW w:w="5529" w:type="dxa"/>
            <w:tcBorders>
              <w:top w:val="nil"/>
            </w:tcBorders>
            <w:vAlign w:val="center"/>
          </w:tcPr>
          <w:p w:rsidR="00D75BDA" w:rsidRDefault="00141D0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67" w:type="dxa"/>
            <w:tcBorders>
              <w:top w:val="nil"/>
            </w:tcBorders>
            <w:vAlign w:val="center"/>
          </w:tcPr>
          <w:p w:rsidR="00D75BDA" w:rsidRDefault="00141D0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993" w:type="dxa"/>
            <w:tcBorders>
              <w:top w:val="nil"/>
            </w:tcBorders>
            <w:vAlign w:val="center"/>
          </w:tcPr>
          <w:p w:rsidR="00D75BDA" w:rsidRDefault="00141D0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708" w:type="dxa"/>
            <w:tcBorders>
              <w:top w:val="nil"/>
            </w:tcBorders>
            <w:vAlign w:val="center"/>
          </w:tcPr>
          <w:p w:rsidR="00D75BDA" w:rsidRDefault="00141D0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1842" w:type="dxa"/>
            <w:tcBorders>
              <w:top w:val="nil"/>
            </w:tcBorders>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14 186 977,46</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8 365 675,00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8 335 561,00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55 821,54</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 местных исполнительных и распорядительных органов</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55 821,54</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1" w:name="_Hlk146702960"/>
            <w:r>
              <w:rPr>
                <w:rFonts w:ascii="Times New Roman" w:hAnsi="Times New Roman" w:cs="Times New Roman"/>
                <w:sz w:val="26"/>
                <w:szCs w:val="26"/>
              </w:rPr>
              <w:t>Другая общегосударственная деятельность</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4 859 910,63</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2" w:name="_Hlk138400634"/>
            <w:bookmarkEnd w:id="11"/>
            <w:r>
              <w:rPr>
                <w:rFonts w:ascii="Times New Roman" w:hAnsi="Times New Roman" w:cs="Times New Roman"/>
                <w:sz w:val="26"/>
                <w:szCs w:val="26"/>
              </w:rPr>
              <w:t>Иные общегосударственные вопросы</w:t>
            </w:r>
            <w:bookmarkEnd w:id="12"/>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4 859 910,63</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900 578,29</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900 578,29</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3" w:name="_Hlk138400737"/>
            <w:r>
              <w:rPr>
                <w:rFonts w:ascii="Times New Roman" w:hAnsi="Times New Roman" w:cs="Times New Roman"/>
                <w:sz w:val="26"/>
                <w:szCs w:val="26"/>
              </w:rPr>
              <w:t>НАЦИОНАЛЬНАЯ ОБОРОНА</w:t>
            </w:r>
            <w:bookmarkEnd w:id="13"/>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55 551,77</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spacing w:line="280" w:lineRule="exact"/>
              <w:jc w:val="right"/>
              <w:rPr>
                <w:rFonts w:ascii="Times New Roman" w:hAnsi="Times New Roman" w:cs="Times New Roman"/>
                <w:sz w:val="26"/>
                <w:szCs w:val="26"/>
              </w:rPr>
            </w:pPr>
            <w:r>
              <w:rPr>
                <w:rFonts w:ascii="Times New Roman" w:hAnsi="Times New Roman" w:cs="Times New Roman"/>
                <w:sz w:val="26"/>
                <w:szCs w:val="26"/>
              </w:rPr>
              <w:t>55 551,77</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spacing w:line="280" w:lineRule="exact"/>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spacing w:line="280" w:lineRule="exact"/>
              <w:jc w:val="right"/>
              <w:rPr>
                <w:rFonts w:ascii="Times New Roman" w:hAnsi="Times New Roman" w:cs="Times New Roman"/>
                <w:sz w:val="26"/>
                <w:szCs w:val="26"/>
              </w:rPr>
            </w:pPr>
            <w:r>
              <w:rPr>
                <w:rFonts w:ascii="Times New Roman" w:hAnsi="Times New Roman" w:cs="Times New Roman"/>
                <w:sz w:val="26"/>
                <w:szCs w:val="26"/>
              </w:rPr>
              <w:t>56 815,00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spacing w:line="280" w:lineRule="exact"/>
              <w:rPr>
                <w:rFonts w:ascii="Times New Roman" w:hAnsi="Times New Roman" w:cs="Times New Roman"/>
                <w:sz w:val="26"/>
                <w:szCs w:val="26"/>
              </w:rPr>
            </w:pPr>
            <w:r>
              <w:rPr>
                <w:rStyle w:val="word-wrapper"/>
                <w:color w:val="242424"/>
                <w:sz w:val="26"/>
                <w:szCs w:val="26"/>
                <w:shd w:val="clear" w:color="auto" w:fill="FFFFFF"/>
              </w:rPr>
              <w:t>Предупреждение и ликвидация последствий чрезвычайных ситуаций</w:t>
            </w:r>
          </w:p>
        </w:tc>
        <w:tc>
          <w:tcPr>
            <w:tcW w:w="567"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spacing w:line="280" w:lineRule="exact"/>
              <w:jc w:val="right"/>
              <w:rPr>
                <w:rFonts w:ascii="Times New Roman" w:hAnsi="Times New Roman" w:cs="Times New Roman"/>
                <w:sz w:val="26"/>
                <w:szCs w:val="26"/>
              </w:rPr>
            </w:pPr>
            <w:r>
              <w:rPr>
                <w:rFonts w:ascii="Times New Roman" w:hAnsi="Times New Roman" w:cs="Times New Roman"/>
                <w:sz w:val="26"/>
                <w:szCs w:val="26"/>
              </w:rPr>
              <w:t>46 737,00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spacing w:line="280" w:lineRule="exact"/>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12</w:t>
            </w:r>
          </w:p>
        </w:tc>
        <w:tc>
          <w:tcPr>
            <w:tcW w:w="708" w:type="dxa"/>
            <w:vAlign w:val="bottom"/>
          </w:tcPr>
          <w:p w:rsidR="00D75BDA" w:rsidRDefault="00141D0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spacing w:line="280" w:lineRule="exact"/>
              <w:jc w:val="right"/>
              <w:rPr>
                <w:rFonts w:ascii="Times New Roman" w:hAnsi="Times New Roman" w:cs="Times New Roman"/>
                <w:sz w:val="26"/>
                <w:szCs w:val="26"/>
              </w:rPr>
            </w:pPr>
            <w:r>
              <w:rPr>
                <w:rFonts w:ascii="Times New Roman" w:hAnsi="Times New Roman" w:cs="Times New Roman"/>
                <w:sz w:val="26"/>
                <w:szCs w:val="26"/>
              </w:rPr>
              <w:t>10 078,00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4 394 225,87</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Сельское хозяйство, рыбохозяйственная деятельность</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2 399 758,00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1 273 827,00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150 606,00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Сохранение и расширение сельскохозяйственных земель</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1 643 464,00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20 860,00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272 379,87</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Другая деятельность в области национальной экономики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78 624,00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4" w:name="_Hlk121244205"/>
            <w:r>
              <w:rPr>
                <w:rFonts w:ascii="Times New Roman" w:hAnsi="Times New Roman" w:cs="Times New Roman"/>
                <w:sz w:val="26"/>
                <w:szCs w:val="26"/>
              </w:rPr>
              <w:t>Имущественные отношения, картография и геодезия</w:t>
            </w:r>
            <w:bookmarkEnd w:id="14"/>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12 100,00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Туризм</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171 768,00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171 768,00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18 607 540,59</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10 705 986,00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7 760 332,59</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жилищно-коммунальных услуг</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141 222,00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w:t>
            </w:r>
            <w:bookmarkStart w:id="15" w:name="_Hlk138401450"/>
            <w:r>
              <w:rPr>
                <w:rFonts w:ascii="Times New Roman" w:hAnsi="Times New Roman" w:cs="Times New Roman"/>
                <w:sz w:val="26"/>
                <w:szCs w:val="26"/>
              </w:rPr>
              <w:t>ДРАВООХРАНЕНИЕ</w:t>
            </w:r>
            <w:bookmarkEnd w:id="15"/>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39 083 394,00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39 083 394,00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11 505 837,00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и спорт</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3 470 038,00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3 470 038,00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6" w:name="_Hlk138401591"/>
            <w:r>
              <w:rPr>
                <w:rFonts w:ascii="Times New Roman" w:hAnsi="Times New Roman" w:cs="Times New Roman"/>
                <w:sz w:val="26"/>
                <w:szCs w:val="26"/>
              </w:rPr>
              <w:t>Культура</w:t>
            </w:r>
            <w:bookmarkEnd w:id="16"/>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60 478 115,90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13 898 150,82</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Общее среднее образование</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40 962 994,08</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4 714 612,00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902 359,00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bookmarkStart w:id="17" w:name="_Hlk138401681"/>
            <w:r>
              <w:rPr>
                <w:rFonts w:ascii="Times New Roman" w:hAnsi="Times New Roman" w:cs="Times New Roman"/>
                <w:sz w:val="26"/>
                <w:szCs w:val="26"/>
              </w:rPr>
              <w:t>СОЦИАЛЬНАЯ ПОЛИТИКА</w:t>
            </w:r>
            <w:bookmarkEnd w:id="17"/>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5 958 039,82</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4 090 725,00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17 652,00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19 606,00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36 850,00</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D75BDA" w:rsidRDefault="00141D0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1 793 206,82</w:t>
            </w:r>
          </w:p>
        </w:tc>
      </w:tr>
      <w:tr w:rsidR="00D7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75BDA" w:rsidRDefault="00141D0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расходов</w:t>
            </w:r>
          </w:p>
        </w:tc>
        <w:tc>
          <w:tcPr>
            <w:tcW w:w="567" w:type="dxa"/>
            <w:vAlign w:val="bottom"/>
          </w:tcPr>
          <w:p w:rsidR="00D75BDA" w:rsidRDefault="00D75BDA">
            <w:pPr>
              <w:pStyle w:val="ConsPlusNormal"/>
              <w:spacing w:line="280" w:lineRule="exact"/>
              <w:ind w:firstLine="0"/>
              <w:jc w:val="center"/>
              <w:rPr>
                <w:rFonts w:ascii="Times New Roman" w:hAnsi="Times New Roman" w:cs="Times New Roman"/>
                <w:sz w:val="26"/>
                <w:szCs w:val="26"/>
              </w:rPr>
            </w:pPr>
          </w:p>
        </w:tc>
        <w:tc>
          <w:tcPr>
            <w:tcW w:w="993" w:type="dxa"/>
            <w:vAlign w:val="bottom"/>
          </w:tcPr>
          <w:p w:rsidR="00D75BDA" w:rsidRDefault="00D75BDA">
            <w:pPr>
              <w:pStyle w:val="ConsPlusNormal"/>
              <w:spacing w:line="280" w:lineRule="exact"/>
              <w:ind w:firstLine="0"/>
              <w:jc w:val="center"/>
              <w:rPr>
                <w:rFonts w:ascii="Times New Roman" w:hAnsi="Times New Roman" w:cs="Times New Roman"/>
                <w:sz w:val="26"/>
                <w:szCs w:val="26"/>
              </w:rPr>
            </w:pPr>
          </w:p>
        </w:tc>
        <w:tc>
          <w:tcPr>
            <w:tcW w:w="708" w:type="dxa"/>
            <w:vAlign w:val="bottom"/>
          </w:tcPr>
          <w:p w:rsidR="00D75BDA" w:rsidRDefault="00D75BDA">
            <w:pPr>
              <w:pStyle w:val="ConsPlusNormal"/>
              <w:spacing w:line="280" w:lineRule="exact"/>
              <w:ind w:firstLine="0"/>
              <w:jc w:val="center"/>
              <w:rPr>
                <w:rFonts w:ascii="Times New Roman" w:hAnsi="Times New Roman" w:cs="Times New Roman"/>
                <w:sz w:val="26"/>
                <w:szCs w:val="26"/>
              </w:rPr>
            </w:pPr>
          </w:p>
        </w:tc>
        <w:tc>
          <w:tcPr>
            <w:tcW w:w="1842" w:type="dxa"/>
            <w:vAlign w:val="bottom"/>
          </w:tcPr>
          <w:p w:rsidR="00D75BDA" w:rsidRDefault="00141D0D">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154 498 265,41</w:t>
            </w:r>
          </w:p>
        </w:tc>
      </w:tr>
      <w:bookmarkEnd w:id="9"/>
      <w:bookmarkEnd w:id="10"/>
    </w:tbl>
    <w:p w:rsidR="00D75BDA" w:rsidRDefault="00D75BDA">
      <w:pPr>
        <w:pStyle w:val="ConsPlusNormal"/>
        <w:ind w:firstLine="0"/>
        <w:jc w:val="both"/>
        <w:rPr>
          <w:rFonts w:ascii="Times New Roman" w:hAnsi="Times New Roman" w:cs="Times New Roman"/>
          <w:sz w:val="26"/>
          <w:szCs w:val="26"/>
        </w:rPr>
      </w:pPr>
    </w:p>
    <w:p w:rsidR="00D75BDA" w:rsidRDefault="00D75BDA">
      <w:pPr>
        <w:tabs>
          <w:tab w:val="left" w:pos="709"/>
        </w:tabs>
        <w:ind w:left="5670"/>
        <w:jc w:val="both"/>
        <w:rPr>
          <w:sz w:val="30"/>
          <w:szCs w:val="30"/>
        </w:rPr>
        <w:sectPr w:rsidR="00D75BDA">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widowControl w:val="0"/>
        <w:autoSpaceDE w:val="0"/>
        <w:autoSpaceDN w:val="0"/>
        <w:adjustRightInd w:val="0"/>
        <w:ind w:right="-142" w:firstLine="5670"/>
        <w:jc w:val="both"/>
        <w:outlineLvl w:val="0"/>
        <w:rPr>
          <w:sz w:val="30"/>
          <w:szCs w:val="30"/>
        </w:rPr>
      </w:pPr>
      <w:r>
        <w:rPr>
          <w:sz w:val="30"/>
          <w:szCs w:val="30"/>
        </w:rPr>
        <w:t>Приложение 5</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 xml:space="preserve">25.11.2024 № </w:t>
      </w:r>
      <w:r w:rsidR="00FF5403" w:rsidRPr="00FF5403">
        <w:rPr>
          <w:sz w:val="30"/>
          <w:szCs w:val="30"/>
        </w:rPr>
        <w:t>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widowControl w:val="0"/>
        <w:autoSpaceDE w:val="0"/>
        <w:autoSpaceDN w:val="0"/>
        <w:adjustRightInd w:val="0"/>
        <w:spacing w:line="280" w:lineRule="exact"/>
        <w:ind w:right="2835"/>
        <w:jc w:val="both"/>
        <w:rPr>
          <w:sz w:val="30"/>
          <w:szCs w:val="30"/>
        </w:rPr>
      </w:pPr>
      <w:r>
        <w:rPr>
          <w:sz w:val="30"/>
          <w:szCs w:val="30"/>
        </w:rPr>
        <w:t>РАСПРЕДЕЛЕНИЕ</w:t>
      </w:r>
    </w:p>
    <w:p w:rsidR="00D75BDA" w:rsidRDefault="00141D0D">
      <w:pPr>
        <w:widowControl w:val="0"/>
        <w:autoSpaceDE w:val="0"/>
        <w:autoSpaceDN w:val="0"/>
        <w:adjustRightInd w:val="0"/>
        <w:spacing w:after="200" w:line="280" w:lineRule="exact"/>
        <w:ind w:right="2835"/>
        <w:jc w:val="both"/>
        <w:rPr>
          <w:sz w:val="30"/>
          <w:szCs w:val="30"/>
        </w:rPr>
      </w:pPr>
      <w:r>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w:t>
      </w:r>
    </w:p>
    <w:p w:rsidR="00D75BDA" w:rsidRDefault="00141D0D">
      <w:pPr>
        <w:widowControl w:val="0"/>
        <w:autoSpaceDE w:val="0"/>
        <w:autoSpaceDN w:val="0"/>
        <w:adjustRightInd w:val="0"/>
        <w:spacing w:line="280" w:lineRule="exact"/>
        <w:ind w:right="-1"/>
        <w:jc w:val="right"/>
        <w:rPr>
          <w:sz w:val="30"/>
          <w:szCs w:val="30"/>
        </w:rPr>
      </w:pPr>
      <w:bookmarkStart w:id="18"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03"/>
        <w:gridCol w:w="567"/>
        <w:gridCol w:w="567"/>
        <w:gridCol w:w="851"/>
        <w:gridCol w:w="708"/>
        <w:gridCol w:w="1843"/>
      </w:tblGrid>
      <w:tr w:rsidR="00D75BDA">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bookmarkStart w:id="19" w:name="_Hlk125023303"/>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Раздел</w:t>
            </w:r>
          </w:p>
        </w:tc>
        <w:tc>
          <w:tcPr>
            <w:tcW w:w="851"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Подраздел</w:t>
            </w:r>
          </w:p>
        </w:tc>
        <w:tc>
          <w:tcPr>
            <w:tcW w:w="708"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Вид</w:t>
            </w:r>
          </w:p>
        </w:tc>
        <w:tc>
          <w:tcPr>
            <w:tcW w:w="1843"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ind w:right="151"/>
              <w:jc w:val="center"/>
              <w:rPr>
                <w:sz w:val="26"/>
                <w:szCs w:val="26"/>
              </w:rPr>
            </w:pPr>
            <w:r>
              <w:rPr>
                <w:sz w:val="26"/>
                <w:szCs w:val="26"/>
              </w:rPr>
              <w:t>Объем финансирования</w:t>
            </w:r>
          </w:p>
        </w:tc>
      </w:tr>
      <w:tr w:rsidR="00D75BDA">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5</w:t>
            </w:r>
          </w:p>
        </w:tc>
        <w:tc>
          <w:tcPr>
            <w:tcW w:w="1843"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6</w:t>
            </w:r>
          </w:p>
        </w:tc>
      </w:tr>
      <w:tr w:rsidR="00D75BDA">
        <w:trPr>
          <w:cantSplit/>
          <w:trHeight w:val="20"/>
        </w:trPr>
        <w:tc>
          <w:tcPr>
            <w:tcW w:w="5103" w:type="dxa"/>
            <w:tcBorders>
              <w:top w:val="single" w:sz="4" w:space="0" w:color="auto"/>
            </w:tcBorders>
          </w:tcPr>
          <w:p w:rsidR="00D75BDA" w:rsidRDefault="00141D0D">
            <w:pPr>
              <w:widowControl w:val="0"/>
              <w:autoSpaceDE w:val="0"/>
              <w:autoSpaceDN w:val="0"/>
              <w:adjustRightInd w:val="0"/>
              <w:spacing w:line="280" w:lineRule="exact"/>
              <w:rPr>
                <w:sz w:val="26"/>
                <w:szCs w:val="26"/>
              </w:rPr>
            </w:pPr>
            <w:r>
              <w:rPr>
                <w:sz w:val="26"/>
                <w:szCs w:val="26"/>
              </w:rPr>
              <w:t>РАЙОННЫЙ БЮДЖЕТ</w:t>
            </w:r>
          </w:p>
        </w:tc>
        <w:tc>
          <w:tcPr>
            <w:tcW w:w="567" w:type="dxa"/>
            <w:tcBorders>
              <w:top w:val="single" w:sz="4" w:space="0" w:color="auto"/>
            </w:tcBorders>
            <w:vAlign w:val="bottom"/>
          </w:tcPr>
          <w:p w:rsidR="00D75BDA" w:rsidRDefault="00141D0D">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tcBorders>
              <w:top w:val="single" w:sz="4" w:space="0" w:color="auto"/>
            </w:tcBorders>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tcBorders>
              <w:top w:val="single" w:sz="4" w:space="0" w:color="auto"/>
            </w:tcBorders>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tcBorders>
              <w:top w:val="single" w:sz="4" w:space="0" w:color="auto"/>
            </w:tcBorders>
            <w:vAlign w:val="bottom"/>
          </w:tcPr>
          <w:p w:rsidR="00D75BDA" w:rsidRDefault="00141D0D">
            <w:pPr>
              <w:widowControl w:val="0"/>
              <w:autoSpaceDE w:val="0"/>
              <w:autoSpaceDN w:val="0"/>
              <w:adjustRightInd w:val="0"/>
              <w:spacing w:line="280" w:lineRule="exact"/>
              <w:jc w:val="right"/>
              <w:rPr>
                <w:sz w:val="26"/>
                <w:szCs w:val="26"/>
              </w:rPr>
            </w:pPr>
            <w:r>
              <w:rPr>
                <w:sz w:val="26"/>
                <w:szCs w:val="26"/>
              </w:rPr>
              <w:t>154 498 265,41</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Государственное учреждение «Ивацевичский районный архив»</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30 114,00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30 114,00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30 114,00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архивы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30 114,00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Райисполком</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21 716 938,68</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9 255 260,22</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6 064 218,00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6 064 218,00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Обслуживание государственного долга Республики Беларусь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576,00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Обслуживание долга органов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576,00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55 821,54</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55 821,54</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3 134 644,68</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3 134 644,68</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НАЦИОНАЛЬНАЯ ОБОРОНА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55 551,77</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Обеспечение мобилизационной подготовки и мобилизации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55 551,77</w:t>
            </w:r>
          </w:p>
        </w:tc>
      </w:tr>
      <w:tr w:rsidR="00D75BDA">
        <w:trPr>
          <w:cantSplit/>
          <w:trHeight w:val="20"/>
        </w:trPr>
        <w:tc>
          <w:tcPr>
            <w:tcW w:w="5103" w:type="dxa"/>
          </w:tcPr>
          <w:p w:rsidR="00D75BDA" w:rsidRDefault="00141D0D">
            <w:pPr>
              <w:spacing w:line="280" w:lineRule="exact"/>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26 376,17</w:t>
            </w:r>
          </w:p>
        </w:tc>
      </w:tr>
      <w:tr w:rsidR="00D75BDA">
        <w:trPr>
          <w:cantSplit/>
          <w:trHeight w:val="20"/>
        </w:trPr>
        <w:tc>
          <w:tcPr>
            <w:tcW w:w="5103" w:type="dxa"/>
          </w:tcPr>
          <w:p w:rsidR="00D75BDA" w:rsidRDefault="00141D0D">
            <w:pPr>
              <w:spacing w:line="280" w:lineRule="exact"/>
              <w:rPr>
                <w:rFonts w:ascii="Times New Roman" w:hAnsi="Times New Roman" w:cs="Times New Roman"/>
                <w:sz w:val="26"/>
                <w:szCs w:val="26"/>
              </w:rPr>
            </w:pPr>
            <w:r>
              <w:rPr>
                <w:rStyle w:val="word-wrapper"/>
                <w:color w:val="242424"/>
                <w:sz w:val="26"/>
                <w:szCs w:val="26"/>
                <w:shd w:val="clear" w:color="auto" w:fill="FFFFFF"/>
              </w:rPr>
              <w:t>Предупреждение и ликвидация последствий чрезвычайных ситуаций</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16 298,17</w:t>
            </w:r>
          </w:p>
        </w:tc>
      </w:tr>
      <w:tr w:rsidR="00D75BDA">
        <w:trPr>
          <w:cantSplit/>
          <w:trHeight w:val="20"/>
        </w:trPr>
        <w:tc>
          <w:tcPr>
            <w:tcW w:w="5103" w:type="dxa"/>
          </w:tcPr>
          <w:p w:rsidR="00D75BDA" w:rsidRDefault="00141D0D">
            <w:pPr>
              <w:spacing w:line="280" w:lineRule="exact"/>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10 078,00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НАЦИОНАЛЬНАЯ ЭКОНОМИКА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189 722,87</w:t>
            </w:r>
          </w:p>
        </w:tc>
      </w:tr>
      <w:tr w:rsidR="00D75BDA">
        <w:trPr>
          <w:cantSplit/>
          <w:trHeight w:val="20"/>
        </w:trPr>
        <w:tc>
          <w:tcPr>
            <w:tcW w:w="5103"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Транспорт</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20 860,00</w:t>
            </w:r>
          </w:p>
        </w:tc>
      </w:tr>
      <w:tr w:rsidR="00D75BDA">
        <w:trPr>
          <w:cantSplit/>
          <w:trHeight w:val="20"/>
        </w:trPr>
        <w:tc>
          <w:tcPr>
            <w:tcW w:w="5103"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вопросы в области транспорта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20 860,00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Топливо и энергетика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90 238,87</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Другая деятельность в области национальной экономики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78 624,00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Имущественные отношения, картография и геодезия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12 100,00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Туризм</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24 524,00</w:t>
            </w:r>
          </w:p>
        </w:tc>
      </w:tr>
      <w:tr w:rsidR="00D75BDA">
        <w:trPr>
          <w:cantSplit/>
          <w:trHeight w:val="20"/>
        </w:trPr>
        <w:tc>
          <w:tcPr>
            <w:tcW w:w="5103" w:type="dxa"/>
            <w:vAlign w:val="bottom"/>
          </w:tcPr>
          <w:p w:rsidR="00D75BDA" w:rsidRDefault="00141D0D">
            <w:pPr>
              <w:spacing w:line="280" w:lineRule="exact"/>
              <w:rPr>
                <w:sz w:val="26"/>
                <w:szCs w:val="26"/>
              </w:rPr>
            </w:pPr>
            <w:r>
              <w:rPr>
                <w:rStyle w:val="word-wrapper"/>
                <w:sz w:val="26"/>
                <w:szCs w:val="26"/>
                <w:shd w:val="clear" w:color="auto" w:fill="FFFFFF"/>
              </w:rPr>
              <w:t>Прочие отрасли национальной экономики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42 000,00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8 671 840,59</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Жилищно-коммунальное хозяйство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2 571 508,00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6 100 332,59</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3 470 038,00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Физическая культура и спорт</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3 470 038,00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Физическая культура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3 470 038,00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48 149,06</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Государственная молодежная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Помощь в обеспечении жильем</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36 850,00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1 299,06</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39 108 705,03</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ЗДРАВООХРАНЕНИЕ</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39 083 394,00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Медицинская помощь населению</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39 083 394,00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25 311,03</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25 311,03</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Отдел культуры райисполкома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12 051 167,86</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214 319,00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120 319,00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120 319,00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94 000,00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94 000,00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8 035 799,00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Культура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8 035 799,00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Культура и искусство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8 035 799,00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ОБРАЗОВАНИЕ</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3 798 434,00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bCs/>
                <w:sz w:val="26"/>
                <w:szCs w:val="26"/>
              </w:rPr>
              <w:t>Дополнительное образование детей и молодежи,</w:t>
            </w:r>
            <w:r>
              <w:rPr>
                <w:sz w:val="26"/>
                <w:szCs w:val="26"/>
              </w:rPr>
              <w:t xml:space="preserve"> дополнительное образование одаренных детей и молодежи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3 798 434,00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2 615,86</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2 615,86</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Отдел по образованию райисполкома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58 290 569,19</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365 460,00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365 460,00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365 460,00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ОБРАЗОВАНИЕ</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56 679 681,90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Дошкольное образование</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13 898 150,82</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Общее среднее образование</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40 962 994,08</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916 178,00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образования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902 359,00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1 245 427,29</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защита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1 228 641,00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16 786,29</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Управление по сельскому хозяйству и продовольствию райисполкома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3 234 266,56</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788 200,95</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757 807,00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757 807,00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30 393,95</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30 393,95</w:t>
            </w:r>
          </w:p>
        </w:tc>
      </w:tr>
      <w:tr w:rsidR="00D75BDA">
        <w:trPr>
          <w:cantSplit/>
          <w:trHeight w:val="20"/>
        </w:trPr>
        <w:tc>
          <w:tcPr>
            <w:tcW w:w="5103" w:type="dxa"/>
          </w:tcPr>
          <w:p w:rsidR="00D75BDA" w:rsidRDefault="00141D0D">
            <w:pPr>
              <w:spacing w:line="280" w:lineRule="exact"/>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30 438,83</w:t>
            </w:r>
          </w:p>
        </w:tc>
      </w:tr>
      <w:tr w:rsidR="00D75BDA">
        <w:trPr>
          <w:cantSplit/>
          <w:trHeight w:val="20"/>
        </w:trPr>
        <w:tc>
          <w:tcPr>
            <w:tcW w:w="5103" w:type="dxa"/>
          </w:tcPr>
          <w:p w:rsidR="00D75BDA" w:rsidRDefault="00141D0D">
            <w:pPr>
              <w:spacing w:line="280" w:lineRule="exact"/>
              <w:rPr>
                <w:rFonts w:ascii="Times New Roman" w:hAnsi="Times New Roman" w:cs="Times New Roman"/>
                <w:sz w:val="26"/>
                <w:szCs w:val="26"/>
              </w:rPr>
            </w:pPr>
            <w:r>
              <w:rPr>
                <w:rStyle w:val="word-wrapper"/>
                <w:color w:val="242424"/>
                <w:sz w:val="26"/>
                <w:szCs w:val="26"/>
                <w:shd w:val="clear" w:color="auto" w:fill="FFFFFF"/>
              </w:rPr>
              <w:t>Предупреждение и ликвидация последствий чрезвычайных ситуаций</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30 438,83</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НАЦИОНАЛЬНАЯ ЭКОНОМИКА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2 399 758,00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Сельское хозяйство, рыбохозяйственная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2 399 758,00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Сельскохозяйственные организации, финансируемые из бюджета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1 273 827,00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150 606,00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Сохранение и расширение сельскохозяйственных земель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975 325,00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ОХРАНА ОКРУЖАЮЩЕЙ СРЕДЫ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15 760,00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Охрана природной среды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15 760,00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108,78</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108,78</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Филиал «Автомобильный парк № 14 г.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1 622 604,00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НАЦИОНАЛЬНАЯ ЭКОНОМИКА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1 622 604,00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Транспорт</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1 622 604,00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Автомобильный транспорт</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1 622 604,00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Государственное унитарное производственное предприятие «</w:t>
            </w:r>
            <w:proofErr w:type="spellStart"/>
            <w:r>
              <w:rPr>
                <w:sz w:val="26"/>
                <w:szCs w:val="26"/>
              </w:rPr>
              <w:t>Ивацевичское</w:t>
            </w:r>
            <w:proofErr w:type="spellEnd"/>
            <w:r>
              <w:rPr>
                <w:sz w:val="26"/>
                <w:szCs w:val="26"/>
              </w:rPr>
              <w:t xml:space="preserve"> ЖКХ»</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8 620 256,00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52 415,00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52 415,00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52 415,00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НАЦИОНАЛЬНАЯ ЭКОНОМИКА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 xml:space="preserve">110 </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182 141,00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Топливо и энергетика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182 141,00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8 385 700,00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Жилищно-коммунальное хозяйство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8 134 478,00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110 000,00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Другие вопросы в области жилищно-коммунальных услуг</w:t>
            </w:r>
          </w:p>
        </w:tc>
        <w:tc>
          <w:tcPr>
            <w:tcW w:w="567" w:type="dxa"/>
            <w:vAlign w:val="bottom"/>
          </w:tcPr>
          <w:p w:rsidR="00D75BDA" w:rsidRDefault="00141D0D">
            <w:pPr>
              <w:spacing w:line="280" w:lineRule="exact"/>
              <w:jc w:val="center"/>
              <w:rPr>
                <w:sz w:val="26"/>
                <w:szCs w:val="26"/>
              </w:rPr>
            </w:pPr>
            <w:r>
              <w:rPr>
                <w:sz w:val="26"/>
                <w:szCs w:val="26"/>
              </w:rPr>
              <w:t>110</w:t>
            </w:r>
          </w:p>
        </w:tc>
        <w:tc>
          <w:tcPr>
            <w:tcW w:w="567" w:type="dxa"/>
            <w:vAlign w:val="bottom"/>
          </w:tcPr>
          <w:p w:rsidR="00D75BDA" w:rsidRDefault="00141D0D">
            <w:pPr>
              <w:spacing w:line="280" w:lineRule="exact"/>
              <w:jc w:val="center"/>
              <w:rPr>
                <w:sz w:val="26"/>
                <w:szCs w:val="26"/>
              </w:rPr>
            </w:pPr>
            <w:r>
              <w:rPr>
                <w:sz w:val="26"/>
                <w:szCs w:val="26"/>
              </w:rPr>
              <w:t>06</w:t>
            </w:r>
          </w:p>
        </w:tc>
        <w:tc>
          <w:tcPr>
            <w:tcW w:w="851" w:type="dxa"/>
            <w:vAlign w:val="bottom"/>
          </w:tcPr>
          <w:p w:rsidR="00D75BDA" w:rsidRDefault="00141D0D">
            <w:pPr>
              <w:spacing w:line="280" w:lineRule="exact"/>
              <w:jc w:val="center"/>
              <w:rPr>
                <w:sz w:val="26"/>
                <w:szCs w:val="26"/>
              </w:rPr>
            </w:pPr>
            <w:r>
              <w:rPr>
                <w:sz w:val="26"/>
                <w:szCs w:val="26"/>
              </w:rPr>
              <w:t>05</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141 222,00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Управление по труду, занятости и социальной защите райисполкома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5 660 228,80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1 033 407,00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1 027 757,00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1 027 757,00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5 650,00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5 650,00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4 626 821,80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защита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2 862 084,00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Помощь семьям, воспитывающим детей</w:t>
            </w:r>
          </w:p>
        </w:tc>
        <w:tc>
          <w:tcPr>
            <w:tcW w:w="567" w:type="dxa"/>
            <w:vAlign w:val="bottom"/>
          </w:tcPr>
          <w:p w:rsidR="00D75BDA" w:rsidRDefault="00141D0D">
            <w:pPr>
              <w:spacing w:line="280" w:lineRule="exact"/>
              <w:jc w:val="center"/>
              <w:rPr>
                <w:sz w:val="26"/>
                <w:szCs w:val="26"/>
              </w:rPr>
            </w:pPr>
            <w:r>
              <w:rPr>
                <w:sz w:val="26"/>
                <w:szCs w:val="26"/>
              </w:rPr>
              <w:t>117</w:t>
            </w:r>
          </w:p>
        </w:tc>
        <w:tc>
          <w:tcPr>
            <w:tcW w:w="567" w:type="dxa"/>
            <w:vAlign w:val="bottom"/>
          </w:tcPr>
          <w:p w:rsidR="00D75BDA" w:rsidRDefault="00141D0D">
            <w:pPr>
              <w:spacing w:line="280" w:lineRule="exact"/>
              <w:jc w:val="center"/>
              <w:rPr>
                <w:sz w:val="26"/>
                <w:szCs w:val="26"/>
              </w:rPr>
            </w:pPr>
            <w:r>
              <w:rPr>
                <w:sz w:val="26"/>
                <w:szCs w:val="26"/>
              </w:rPr>
              <w:t>10</w:t>
            </w:r>
          </w:p>
        </w:tc>
        <w:tc>
          <w:tcPr>
            <w:tcW w:w="851" w:type="dxa"/>
            <w:vAlign w:val="bottom"/>
          </w:tcPr>
          <w:p w:rsidR="00D75BDA" w:rsidRDefault="00141D0D">
            <w:pPr>
              <w:spacing w:line="280" w:lineRule="exact"/>
              <w:jc w:val="center"/>
              <w:rPr>
                <w:sz w:val="26"/>
                <w:szCs w:val="26"/>
              </w:rPr>
            </w:pPr>
            <w:r>
              <w:rPr>
                <w:sz w:val="26"/>
                <w:szCs w:val="26"/>
              </w:rPr>
              <w:t>03</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17 652,00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1 747 085,80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bCs/>
                <w:sz w:val="26"/>
                <w:szCs w:val="26"/>
              </w:rPr>
            </w:pPr>
            <w:r>
              <w:rPr>
                <w:rStyle w:val="word-wrapper"/>
                <w:color w:val="242424"/>
                <w:sz w:val="26"/>
                <w:szCs w:val="26"/>
                <w:shd w:val="clear" w:color="auto" w:fill="FFFFFF"/>
              </w:rPr>
              <w:t>Дочернее коммунальное унитарное предприятие по капитальному строительству «УКС Ивацевичского района»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1 550 000,00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1 550 000,00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1 550 000,00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bCs/>
                <w:sz w:val="26"/>
                <w:szCs w:val="26"/>
              </w:rPr>
              <w:t>Государственное природоохранное учреждение «Заказник республиканского значения «</w:t>
            </w:r>
            <w:proofErr w:type="spellStart"/>
            <w:r>
              <w:rPr>
                <w:bCs/>
                <w:sz w:val="26"/>
                <w:szCs w:val="26"/>
              </w:rPr>
              <w:t>Выгонощанское</w:t>
            </w:r>
            <w:proofErr w:type="spellEnd"/>
            <w:r>
              <w:rPr>
                <w:bCs/>
                <w:sz w:val="26"/>
                <w:szCs w:val="26"/>
              </w:rPr>
              <w:t>»</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156 008,00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ОХРАНА ОКРУЖАЮЩЕЙ СРЕДЫ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156 008,00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Охрана природной среды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156 008,00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Финансовый отдел райисполкома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4 416,00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4 416,00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Обслуживание государственного долга Республики Беларусь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4 416,00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Обслуживание долга органов местного управления и самоуправления</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4 416,00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Бытенский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411</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145 377,23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411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145 377,23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411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145 377,23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 других уровней</w:t>
            </w:r>
          </w:p>
        </w:tc>
        <w:tc>
          <w:tcPr>
            <w:tcW w:w="567" w:type="dxa"/>
            <w:vAlign w:val="bottom"/>
          </w:tcPr>
          <w:p w:rsidR="00D75BDA" w:rsidRDefault="00141D0D">
            <w:pPr>
              <w:spacing w:line="280" w:lineRule="exact"/>
              <w:jc w:val="center"/>
              <w:rPr>
                <w:sz w:val="26"/>
                <w:szCs w:val="26"/>
              </w:rPr>
            </w:pPr>
            <w:r>
              <w:rPr>
                <w:sz w:val="26"/>
                <w:szCs w:val="26"/>
              </w:rPr>
              <w:t>411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145 377,23</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Вольковский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412</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47 208,00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412</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47 208,00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412</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47 208,00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412</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47 208,00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Житлинский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416</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85 210,77</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416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spacing w:line="280" w:lineRule="exact"/>
              <w:jc w:val="right"/>
              <w:rPr>
                <w:sz w:val="26"/>
                <w:szCs w:val="26"/>
              </w:rPr>
            </w:pPr>
            <w:r>
              <w:rPr>
                <w:sz w:val="26"/>
                <w:szCs w:val="26"/>
              </w:rPr>
              <w:t>85 210,77</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416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spacing w:line="280" w:lineRule="exact"/>
              <w:jc w:val="right"/>
              <w:rPr>
                <w:sz w:val="26"/>
                <w:szCs w:val="26"/>
              </w:rPr>
            </w:pPr>
            <w:r>
              <w:rPr>
                <w:sz w:val="26"/>
                <w:szCs w:val="26"/>
              </w:rPr>
              <w:t>85 210,77</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 других уровней</w:t>
            </w:r>
          </w:p>
        </w:tc>
        <w:tc>
          <w:tcPr>
            <w:tcW w:w="567" w:type="dxa"/>
            <w:vAlign w:val="bottom"/>
          </w:tcPr>
          <w:p w:rsidR="00D75BDA" w:rsidRDefault="00141D0D">
            <w:pPr>
              <w:spacing w:line="280" w:lineRule="exact"/>
              <w:jc w:val="center"/>
              <w:rPr>
                <w:sz w:val="26"/>
                <w:szCs w:val="26"/>
              </w:rPr>
            </w:pPr>
            <w:r>
              <w:rPr>
                <w:sz w:val="26"/>
                <w:szCs w:val="26"/>
              </w:rPr>
              <w:t>416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spacing w:line="280" w:lineRule="exact"/>
              <w:jc w:val="right"/>
              <w:rPr>
                <w:sz w:val="26"/>
                <w:szCs w:val="26"/>
              </w:rPr>
            </w:pPr>
            <w:r>
              <w:rPr>
                <w:sz w:val="26"/>
                <w:szCs w:val="26"/>
              </w:rPr>
              <w:t>85 210,77</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Квасевичский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417</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107 346,00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417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107 346,00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417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107 346,00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417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107 346,00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Милейковский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421</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77 134,33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77 134,33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77 134,33</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421</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77 134,33</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Речковский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425</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54 328,00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425</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54 328,00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425</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54 328,00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425</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54 328,00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Святовольский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426</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58 720,00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58 720,00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58 720,00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426</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58 720,00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Стайковский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427</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72 859,00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72 859,00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72 859,00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427</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72 859,00</w:t>
            </w:r>
          </w:p>
        </w:tc>
      </w:tr>
      <w:tr w:rsidR="00D75BDA">
        <w:trPr>
          <w:cantSplit/>
          <w:trHeight w:val="20"/>
        </w:trPr>
        <w:tc>
          <w:tcPr>
            <w:tcW w:w="5103" w:type="dxa"/>
            <w:vAlign w:val="bottom"/>
          </w:tcPr>
          <w:p w:rsidR="00D75BDA" w:rsidRDefault="00141D0D">
            <w:pPr>
              <w:spacing w:line="280" w:lineRule="exact"/>
              <w:rPr>
                <w:sz w:val="26"/>
                <w:szCs w:val="26"/>
              </w:rPr>
            </w:pPr>
            <w:proofErr w:type="spellStart"/>
            <w:r>
              <w:rPr>
                <w:sz w:val="26"/>
                <w:szCs w:val="26"/>
              </w:rPr>
              <w:t>Яглевичский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428</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62 557,00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428</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62 557,00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428</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62 557,00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428</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62 557,00</w:t>
            </w:r>
          </w:p>
        </w:tc>
      </w:tr>
      <w:tr w:rsidR="00D75BDA">
        <w:trPr>
          <w:cantSplit/>
          <w:trHeight w:val="20"/>
        </w:trPr>
        <w:tc>
          <w:tcPr>
            <w:tcW w:w="5103" w:type="dxa"/>
          </w:tcPr>
          <w:p w:rsidR="00D75BDA" w:rsidRDefault="00141D0D">
            <w:pPr>
              <w:spacing w:line="280" w:lineRule="exact"/>
              <w:rPr>
                <w:sz w:val="26"/>
                <w:szCs w:val="26"/>
              </w:rPr>
            </w:pPr>
            <w:proofErr w:type="spellStart"/>
            <w:r>
              <w:rPr>
                <w:sz w:val="26"/>
                <w:szCs w:val="26"/>
              </w:rPr>
              <w:t>Телеханский</w:t>
            </w:r>
            <w:proofErr w:type="spellEnd"/>
            <w:r>
              <w:rPr>
                <w:sz w:val="26"/>
                <w:szCs w:val="26"/>
              </w:rPr>
              <w:t xml:space="preserve"> сельский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429</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123 084,96</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429</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123 084,96</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429</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123 084,96</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429</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123 084,96</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Коссовский городской исполнительный комитет</w:t>
            </w:r>
          </w:p>
        </w:tc>
        <w:tc>
          <w:tcPr>
            <w:tcW w:w="567" w:type="dxa"/>
            <w:vAlign w:val="bottom"/>
          </w:tcPr>
          <w:p w:rsidR="00D75BDA" w:rsidRDefault="00141D0D">
            <w:pPr>
              <w:spacing w:line="280" w:lineRule="exact"/>
              <w:jc w:val="center"/>
              <w:rPr>
                <w:sz w:val="26"/>
                <w:szCs w:val="26"/>
              </w:rPr>
            </w:pPr>
            <w:r>
              <w:rPr>
                <w:sz w:val="26"/>
                <w:szCs w:val="26"/>
              </w:rPr>
              <w:t>430</w:t>
            </w:r>
          </w:p>
        </w:tc>
        <w:tc>
          <w:tcPr>
            <w:tcW w:w="567" w:type="dxa"/>
            <w:vAlign w:val="bottom"/>
          </w:tcPr>
          <w:p w:rsidR="00D75BDA" w:rsidRDefault="00141D0D">
            <w:pPr>
              <w:spacing w:line="280" w:lineRule="exact"/>
              <w:jc w:val="center"/>
              <w:rPr>
                <w:sz w:val="26"/>
                <w:szCs w:val="26"/>
              </w:rPr>
            </w:pPr>
            <w:r>
              <w:rPr>
                <w:sz w:val="26"/>
                <w:szCs w:val="26"/>
              </w:rPr>
              <w:t>00</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66 753,00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spacing w:line="280" w:lineRule="exact"/>
              <w:jc w:val="center"/>
              <w:rPr>
                <w:sz w:val="26"/>
                <w:szCs w:val="26"/>
              </w:rPr>
            </w:pPr>
            <w:r>
              <w:rPr>
                <w:sz w:val="26"/>
                <w:szCs w:val="26"/>
              </w:rPr>
              <w:t>430</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00</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66 753,00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Межбюджетные трансферты</w:t>
            </w:r>
          </w:p>
        </w:tc>
        <w:tc>
          <w:tcPr>
            <w:tcW w:w="567" w:type="dxa"/>
            <w:vAlign w:val="bottom"/>
          </w:tcPr>
          <w:p w:rsidR="00D75BDA" w:rsidRDefault="00141D0D">
            <w:pPr>
              <w:spacing w:line="280" w:lineRule="exact"/>
              <w:jc w:val="center"/>
              <w:rPr>
                <w:sz w:val="26"/>
                <w:szCs w:val="26"/>
              </w:rPr>
            </w:pPr>
            <w:r>
              <w:rPr>
                <w:sz w:val="26"/>
                <w:szCs w:val="26"/>
              </w:rPr>
              <w:t>430</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66 753,00</w:t>
            </w:r>
          </w:p>
        </w:tc>
      </w:tr>
      <w:tr w:rsidR="00D75BDA">
        <w:trPr>
          <w:cantSplit/>
          <w:trHeight w:val="20"/>
        </w:trPr>
        <w:tc>
          <w:tcPr>
            <w:tcW w:w="5103" w:type="dxa"/>
            <w:vAlign w:val="bottom"/>
          </w:tcPr>
          <w:p w:rsidR="00D75BDA" w:rsidRDefault="00141D0D">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D75BDA" w:rsidRDefault="00141D0D">
            <w:pPr>
              <w:spacing w:line="280" w:lineRule="exact"/>
              <w:jc w:val="center"/>
              <w:rPr>
                <w:sz w:val="26"/>
                <w:szCs w:val="26"/>
              </w:rPr>
            </w:pPr>
            <w:r>
              <w:rPr>
                <w:sz w:val="26"/>
                <w:szCs w:val="26"/>
              </w:rPr>
              <w:t>430</w:t>
            </w:r>
          </w:p>
        </w:tc>
        <w:tc>
          <w:tcPr>
            <w:tcW w:w="567" w:type="dxa"/>
            <w:vAlign w:val="bottom"/>
          </w:tcPr>
          <w:p w:rsidR="00D75BDA" w:rsidRDefault="00141D0D">
            <w:pPr>
              <w:spacing w:line="280" w:lineRule="exact"/>
              <w:jc w:val="center"/>
              <w:rPr>
                <w:sz w:val="26"/>
                <w:szCs w:val="26"/>
              </w:rPr>
            </w:pPr>
            <w:r>
              <w:rPr>
                <w:sz w:val="26"/>
                <w:szCs w:val="26"/>
              </w:rPr>
              <w:t>01</w:t>
            </w:r>
          </w:p>
        </w:tc>
        <w:tc>
          <w:tcPr>
            <w:tcW w:w="851" w:type="dxa"/>
            <w:vAlign w:val="bottom"/>
          </w:tcPr>
          <w:p w:rsidR="00D75BDA" w:rsidRDefault="00141D0D">
            <w:pPr>
              <w:spacing w:line="280" w:lineRule="exact"/>
              <w:jc w:val="center"/>
              <w:rPr>
                <w:sz w:val="26"/>
                <w:szCs w:val="26"/>
              </w:rPr>
            </w:pPr>
            <w:r>
              <w:rPr>
                <w:sz w:val="26"/>
                <w:szCs w:val="26"/>
              </w:rPr>
              <w:t>11</w:t>
            </w:r>
          </w:p>
        </w:tc>
        <w:tc>
          <w:tcPr>
            <w:tcW w:w="708" w:type="dxa"/>
            <w:vAlign w:val="bottom"/>
          </w:tcPr>
          <w:p w:rsidR="00D75BDA" w:rsidRDefault="00141D0D">
            <w:pPr>
              <w:spacing w:line="280" w:lineRule="exact"/>
              <w:jc w:val="center"/>
              <w:rPr>
                <w:sz w:val="26"/>
                <w:szCs w:val="26"/>
              </w:rPr>
            </w:pPr>
            <w:r>
              <w:rPr>
                <w:sz w:val="26"/>
                <w:szCs w:val="26"/>
              </w:rPr>
              <w:t>01</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66 753,00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bookmarkStart w:id="20" w:name="_Hlk138402533"/>
            <w:proofErr w:type="spellStart"/>
            <w:r>
              <w:rPr>
                <w:sz w:val="26"/>
                <w:szCs w:val="26"/>
              </w:rPr>
              <w:t>Ивацевичская</w:t>
            </w:r>
            <w:proofErr w:type="spellEnd"/>
            <w:r>
              <w:rPr>
                <w:sz w:val="26"/>
                <w:szCs w:val="26"/>
              </w:rPr>
              <w:t xml:space="preserve"> районная организация общественного объединения «Белорусский республиканский союз молодежи»</w:t>
            </w:r>
            <w:bookmarkEnd w:id="20"/>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9 606,00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9 606,00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Государственная молодежная политика</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9 606,00</w:t>
            </w:r>
          </w:p>
        </w:tc>
      </w:tr>
      <w:tr w:rsidR="00D75BDA">
        <w:trPr>
          <w:cantSplit/>
          <w:trHeight w:val="20"/>
        </w:trPr>
        <w:tc>
          <w:tcPr>
            <w:tcW w:w="5103" w:type="dxa"/>
          </w:tcPr>
          <w:p w:rsidR="00D75BDA" w:rsidRDefault="00141D0D">
            <w:pPr>
              <w:widowControl w:val="0"/>
              <w:autoSpaceDE w:val="0"/>
              <w:autoSpaceDN w:val="0"/>
              <w:adjustRightInd w:val="0"/>
              <w:spacing w:line="280" w:lineRule="exact"/>
              <w:outlineLvl w:val="1"/>
              <w:rPr>
                <w:sz w:val="26"/>
                <w:szCs w:val="26"/>
              </w:rPr>
            </w:pPr>
            <w:r>
              <w:rPr>
                <w:sz w:val="26"/>
                <w:szCs w:val="26"/>
              </w:rPr>
              <w:t>Прочие организации</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1 542 807,00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1 542 807,00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1 542 807,00</w:t>
            </w:r>
          </w:p>
        </w:tc>
      </w:tr>
      <w:tr w:rsidR="00D75BDA">
        <w:trPr>
          <w:cantSplit/>
          <w:trHeight w:val="20"/>
        </w:trPr>
        <w:tc>
          <w:tcPr>
            <w:tcW w:w="5103" w:type="dxa"/>
          </w:tcPr>
          <w:p w:rsidR="00D75BDA" w:rsidRDefault="00141D0D">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D75BDA" w:rsidRDefault="00141D0D">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D75BDA" w:rsidRDefault="00141D0D">
            <w:pPr>
              <w:widowControl w:val="0"/>
              <w:autoSpaceDE w:val="0"/>
              <w:autoSpaceDN w:val="0"/>
              <w:adjustRightInd w:val="0"/>
              <w:spacing w:line="280" w:lineRule="exact"/>
              <w:jc w:val="right"/>
              <w:rPr>
                <w:sz w:val="26"/>
                <w:szCs w:val="26"/>
              </w:rPr>
            </w:pPr>
            <w:r>
              <w:rPr>
                <w:sz w:val="26"/>
                <w:szCs w:val="26"/>
              </w:rPr>
              <w:t>1 542 807,00</w:t>
            </w:r>
          </w:p>
        </w:tc>
      </w:tr>
      <w:bookmarkEnd w:id="18"/>
      <w:bookmarkEnd w:id="19"/>
    </w:tbl>
    <w:p w:rsidR="00D75BDA" w:rsidRDefault="00D75BDA">
      <w:pPr>
        <w:tabs>
          <w:tab w:val="left" w:pos="6804"/>
        </w:tabs>
        <w:jc w:val="both"/>
        <w:rPr>
          <w:sz w:val="30"/>
          <w:szCs w:val="30"/>
        </w:rPr>
        <w:sectPr w:rsidR="00D75BDA">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widowControl w:val="0"/>
        <w:autoSpaceDE w:val="0"/>
        <w:autoSpaceDN w:val="0"/>
        <w:adjustRightInd w:val="0"/>
        <w:ind w:right="-142" w:firstLine="5670"/>
        <w:jc w:val="both"/>
        <w:outlineLvl w:val="0"/>
        <w:rPr>
          <w:sz w:val="30"/>
          <w:szCs w:val="30"/>
        </w:rPr>
      </w:pPr>
      <w:r>
        <w:rPr>
          <w:sz w:val="30"/>
          <w:szCs w:val="30"/>
        </w:rPr>
        <w:t>Приложение 6</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 xml:space="preserve">25.11.2024 № </w:t>
      </w:r>
      <w:r w:rsidR="00FF5403" w:rsidRPr="00FF5403">
        <w:rPr>
          <w:sz w:val="30"/>
          <w:szCs w:val="30"/>
        </w:rPr>
        <w:t>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spacing w:line="280" w:lineRule="exact"/>
        <w:ind w:right="4536"/>
        <w:jc w:val="both"/>
        <w:rPr>
          <w:sz w:val="30"/>
          <w:szCs w:val="30"/>
        </w:rPr>
      </w:pPr>
      <w:r>
        <w:rPr>
          <w:sz w:val="30"/>
          <w:szCs w:val="30"/>
        </w:rPr>
        <w:t>ПЕРЕЧЕНЬ</w:t>
      </w:r>
    </w:p>
    <w:p w:rsidR="00D75BDA" w:rsidRDefault="00141D0D">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районного бюджета</w:t>
      </w:r>
    </w:p>
    <w:p w:rsidR="00D75BDA" w:rsidRDefault="00141D0D">
      <w:pPr>
        <w:widowControl w:val="0"/>
        <w:autoSpaceDE w:val="0"/>
        <w:autoSpaceDN w:val="0"/>
        <w:adjustRightInd w:val="0"/>
        <w:spacing w:line="280" w:lineRule="exact"/>
        <w:ind w:right="-1"/>
        <w:jc w:val="right"/>
        <w:rPr>
          <w:sz w:val="26"/>
          <w:szCs w:val="26"/>
        </w:rPr>
      </w:pPr>
      <w:bookmarkStart w:id="21"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D75BDA">
        <w:tc>
          <w:tcPr>
            <w:tcW w:w="2694"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Normal"/>
              <w:spacing w:line="280" w:lineRule="exact"/>
              <w:ind w:firstLine="0"/>
              <w:jc w:val="center"/>
              <w:rPr>
                <w:rFonts w:ascii="Times New Roman CYR" w:hAnsi="Times New Roman CYR" w:cs="Times New Roman CYR"/>
                <w:sz w:val="26"/>
                <w:szCs w:val="26"/>
              </w:rPr>
            </w:pPr>
            <w:bookmarkStart w:id="22" w:name="_Hlk125023743"/>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D75BDA" w:rsidRDefault="00141D0D">
            <w:pPr>
              <w:pStyle w:val="ConsPlusNormal"/>
              <w:spacing w:line="280" w:lineRule="exact"/>
              <w:ind w:right="151"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2024 году</w:t>
            </w:r>
          </w:p>
        </w:tc>
      </w:tr>
      <w:tr w:rsidR="00D75BDA">
        <w:trPr>
          <w:cantSplit/>
        </w:trPr>
        <w:tc>
          <w:tcPr>
            <w:tcW w:w="2694" w:type="dxa"/>
          </w:tcPr>
          <w:p w:rsidR="00D75BDA" w:rsidRDefault="00141D0D">
            <w:pPr>
              <w:pStyle w:val="ConsPlusCell"/>
              <w:spacing w:line="280" w:lineRule="exact"/>
              <w:rPr>
                <w:sz w:val="26"/>
                <w:szCs w:val="26"/>
              </w:rPr>
            </w:pPr>
            <w:r>
              <w:rPr>
                <w:sz w:val="26"/>
                <w:szCs w:val="26"/>
              </w:rPr>
              <w:t>1. Государственная программа «Аграрный бизнес»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 февраля 2021 г. № 59</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2 399 758,00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bCs/>
                <w:sz w:val="26"/>
                <w:szCs w:val="26"/>
              </w:rPr>
              <w:t>Подпрограмма 1</w:t>
            </w:r>
            <w:r>
              <w:rPr>
                <w:rFonts w:ascii="Times New Roman CYR" w:hAnsi="Times New Roman CYR" w:cs="Times New Roman CYR"/>
                <w:sz w:val="26"/>
                <w:szCs w:val="26"/>
              </w:rPr>
              <w:t xml:space="preserve"> </w:t>
            </w:r>
            <w:r>
              <w:rPr>
                <w:rFonts w:ascii="Times New Roman CYR" w:hAnsi="Times New Roman CYR" w:cs="Times New Roman CYR"/>
                <w:bCs/>
                <w:sz w:val="26"/>
                <w:szCs w:val="26"/>
              </w:rPr>
              <w:t>«</w:t>
            </w:r>
            <w:r>
              <w:rPr>
                <w:rFonts w:ascii="Times New Roman CYR" w:hAnsi="Times New Roman CYR" w:cs="Times New Roman CYR"/>
                <w:sz w:val="26"/>
                <w:szCs w:val="26"/>
              </w:rPr>
              <w:t>Развитие растениеводства, переработки и реализация продукции растениеводства</w:t>
            </w:r>
            <w:r>
              <w:rPr>
                <w:rFonts w:ascii="Times New Roman CYR" w:hAnsi="Times New Roman CYR" w:cs="Times New Roman CYR"/>
                <w:bCs/>
                <w:sz w:val="26"/>
                <w:szCs w:val="26"/>
              </w:rPr>
              <w:t>»</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9 «Обеспечение общих условий функционирования агропромышленного комплекса»</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1 424 433,00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1 424 433,00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1 424 433,00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2. Государственная </w:t>
            </w:r>
            <w:hyperlink r:id="rId16" w:history="1">
              <w:r>
                <w:rPr>
                  <w:sz w:val="26"/>
                  <w:szCs w:val="26"/>
                </w:rPr>
                <w:t>программа</w:t>
              </w:r>
            </w:hyperlink>
            <w:r>
              <w:rPr>
                <w:sz w:val="26"/>
                <w:szCs w:val="26"/>
              </w:rPr>
              <w:t xml:space="preserve"> </w:t>
            </w:r>
            <w:bookmarkStart w:id="23" w:name="_Hlk105600315"/>
            <w:r>
              <w:rPr>
                <w:sz w:val="26"/>
                <w:szCs w:val="26"/>
              </w:rPr>
              <w:t>«Управление государственными финансами и регулирование финансового рынка» на 2020 год и на период до 2025 года</w:t>
            </w:r>
            <w:bookmarkEnd w:id="23"/>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12 марта 2020 г. № 143</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2 630 299,00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17" w:history="1">
              <w:r w:rsidR="00141D0D">
                <w:rPr>
                  <w:sz w:val="26"/>
                  <w:szCs w:val="26"/>
                </w:rPr>
                <w:t>Подпрограмма</w:t>
              </w:r>
            </w:hyperlink>
            <w:r w:rsidR="00141D0D">
              <w:rPr>
                <w:sz w:val="26"/>
                <w:szCs w:val="26"/>
              </w:rPr>
              <w:t xml:space="preserve"> 1 «Обеспечение устойчивости бюджетной системы и повышение эффективности управления государственными финансами»</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18" w:history="1">
              <w:r w:rsidR="00141D0D">
                <w:rPr>
                  <w:sz w:val="26"/>
                  <w:szCs w:val="26"/>
                </w:rPr>
                <w:t>Подпрограмма</w:t>
              </w:r>
            </w:hyperlink>
            <w:r w:rsidR="00141D0D">
              <w:rPr>
                <w:sz w:val="26"/>
                <w:szCs w:val="26"/>
              </w:rPr>
              <w:t xml:space="preserve"> 2 «Управление государственным долгом, долгом органов местного управления и самоуправления»</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576,00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Финансовый отдел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4 416,00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3. Государственная программа «Социальная защита»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21 декабря 2020 г. № 748</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4 606 992,00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1 «Социальное обслуживание и социальная поддержка»</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4 274 992,00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Социальная политика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4 271 992,00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труду, занятости и социальной защите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4 271 992,00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2 «Доступная среда жизнедеятельности инвалидов и физически ослабленных лиц»</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332 000,00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spacing w:line="280" w:lineRule="exact"/>
              <w:rPr>
                <w:sz w:val="26"/>
                <w:szCs w:val="26"/>
              </w:rPr>
            </w:pPr>
            <w:r>
              <w:rPr>
                <w:sz w:val="26"/>
                <w:szCs w:val="26"/>
              </w:rPr>
              <w:t>Здравоохранение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332 000,00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332 000,00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4. Государственная программа «Здоровье народа и демографическая безопасность»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19 января 2021 г. № 28</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39 024 583,00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1 «Семья и детство»</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273 189,00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273 189,00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труду, занятости и социальной защите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273 189,00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2 «Профилактика и контроль неинфекционных заболеваний»</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spacing w:line="280" w:lineRule="exact"/>
              <w:rPr>
                <w:sz w:val="26"/>
                <w:szCs w:val="26"/>
              </w:rPr>
            </w:pPr>
            <w:r>
              <w:rPr>
                <w:sz w:val="26"/>
                <w:szCs w:val="26"/>
              </w:rPr>
              <w:t>Здравоохранение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5 «Профилактика ВИЧ-инфекции»</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spacing w:line="280" w:lineRule="exact"/>
              <w:rPr>
                <w:sz w:val="26"/>
                <w:szCs w:val="26"/>
              </w:rPr>
            </w:pPr>
            <w:r>
              <w:rPr>
                <w:sz w:val="26"/>
                <w:szCs w:val="26"/>
              </w:rPr>
              <w:t>Здравоохранение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6 «Обеспечение функционирования системы здравоохранения Республики Беларусь»</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38 706 656,00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spacing w:line="280" w:lineRule="exact"/>
              <w:rPr>
                <w:sz w:val="26"/>
                <w:szCs w:val="26"/>
              </w:rPr>
            </w:pPr>
            <w:r>
              <w:rPr>
                <w:sz w:val="26"/>
                <w:szCs w:val="26"/>
              </w:rPr>
              <w:t>Здравоохранение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38 706 656,00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38 706 656,00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 xml:space="preserve">5. Государственная </w:t>
            </w:r>
            <w:hyperlink r:id="rId19"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CYR" w:hAnsi="Times New Roman CYR" w:cs="Times New Roman CYR"/>
                  <w:sz w:val="26"/>
                  <w:szCs w:val="26"/>
                </w:rPr>
                <w:t>программа</w:t>
              </w:r>
            </w:hyperlink>
            <w:r>
              <w:rPr>
                <w:rFonts w:ascii="Times New Roman CYR" w:hAnsi="Times New Roman CYR" w:cs="Times New Roman CYR"/>
                <w:sz w:val="26"/>
                <w:szCs w:val="26"/>
              </w:rPr>
              <w:t xml:space="preserve"> «Охрана окружающей среды и устойчивое использование природных ресурсов»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19 февраля 2021 г. № 99</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171 768,00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4 «Сохранение и устойчивое использование биологического и ландшафтного разнообразия»</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D75BDA">
        <w:trPr>
          <w:cantSplit/>
        </w:trPr>
        <w:tc>
          <w:tcPr>
            <w:tcW w:w="2694" w:type="dxa"/>
          </w:tcPr>
          <w:p w:rsidR="00D75BDA" w:rsidRDefault="00D75BDA">
            <w:pPr>
              <w:pStyle w:val="ConsPlusNormal"/>
              <w:spacing w:line="280" w:lineRule="exact"/>
              <w:rPr>
                <w:rFonts w:ascii="Times New Roman CYR" w:hAnsi="Times New Roman CYR" w:cs="Times New Roman CYR"/>
                <w:sz w:val="26"/>
                <w:szCs w:val="26"/>
              </w:rPr>
            </w:pP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Охрана окружающей среды</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D75BDA">
        <w:trPr>
          <w:cantSplit/>
        </w:trPr>
        <w:tc>
          <w:tcPr>
            <w:tcW w:w="2694" w:type="dxa"/>
          </w:tcPr>
          <w:p w:rsidR="00D75BDA" w:rsidRDefault="00D75BDA">
            <w:pPr>
              <w:pStyle w:val="ConsPlusNormal"/>
              <w:spacing w:line="280" w:lineRule="exact"/>
              <w:rPr>
                <w:rFonts w:ascii="Times New Roman CYR" w:hAnsi="Times New Roman CYR" w:cs="Times New Roman CYR"/>
                <w:sz w:val="26"/>
                <w:szCs w:val="26"/>
              </w:rPr>
            </w:pP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Государственное природоохранное учреждение «Заказник республиканского значения «</w:t>
            </w:r>
            <w:proofErr w:type="spellStart"/>
            <w:r>
              <w:rPr>
                <w:sz w:val="26"/>
                <w:szCs w:val="26"/>
              </w:rPr>
              <w:t>Выгонощанское</w:t>
            </w:r>
            <w:proofErr w:type="spellEnd"/>
            <w:r>
              <w:rPr>
                <w:sz w:val="26"/>
                <w:szCs w:val="26"/>
              </w:rPr>
              <w:t>»</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6 «Функционирование системы охраны окружающей среды»</w:t>
            </w: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168 568,00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Охрана окружающей среды</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168 568,00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15 760,00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pStyle w:val="ConsPlusNormal"/>
              <w:spacing w:line="280" w:lineRule="exact"/>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Государственное природоохранное учреждение «Заказник республиканского значения «</w:t>
            </w:r>
            <w:proofErr w:type="spellStart"/>
            <w:r>
              <w:rPr>
                <w:rFonts w:ascii="Times New Roman CYR" w:hAnsi="Times New Roman CYR" w:cs="Times New Roman CYR"/>
                <w:sz w:val="26"/>
                <w:szCs w:val="26"/>
              </w:rPr>
              <w:t>Выгонощанское</w:t>
            </w:r>
            <w:proofErr w:type="spellEnd"/>
            <w:r>
              <w:rPr>
                <w:rFonts w:ascii="Times New Roman CYR" w:hAnsi="Times New Roman CYR" w:cs="Times New Roman CYR"/>
                <w:sz w:val="26"/>
                <w:szCs w:val="26"/>
              </w:rPr>
              <w:t>»</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152 808,00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6. Государственная программа «</w:t>
            </w:r>
            <w:r>
              <w:rPr>
                <w:iCs/>
                <w:sz w:val="26"/>
                <w:szCs w:val="26"/>
              </w:rPr>
              <w:t>Рынок</w:t>
            </w:r>
            <w:r>
              <w:rPr>
                <w:sz w:val="26"/>
                <w:szCs w:val="26"/>
              </w:rPr>
              <w:t xml:space="preserve"> </w:t>
            </w:r>
            <w:r>
              <w:rPr>
                <w:iCs/>
                <w:sz w:val="26"/>
                <w:szCs w:val="26"/>
              </w:rPr>
              <w:t>труда</w:t>
            </w:r>
            <w:r>
              <w:rPr>
                <w:sz w:val="26"/>
                <w:szCs w:val="26"/>
              </w:rPr>
              <w:t xml:space="preserve"> и содействие занятости» на 2021–2025 годы</w:t>
            </w:r>
          </w:p>
        </w:tc>
        <w:tc>
          <w:tcPr>
            <w:tcW w:w="2268"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30 декабря 2020 г. № 777</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D75BDA">
        <w:trPr>
          <w:cantSplit/>
        </w:trPr>
        <w:tc>
          <w:tcPr>
            <w:tcW w:w="2694" w:type="dxa"/>
          </w:tcPr>
          <w:p w:rsidR="00D75BDA" w:rsidRDefault="00141D0D">
            <w:pPr>
              <w:pStyle w:val="ConsPlusCell"/>
              <w:spacing w:line="280" w:lineRule="exact"/>
              <w:rPr>
                <w:sz w:val="26"/>
                <w:szCs w:val="26"/>
              </w:rPr>
            </w:pPr>
            <w:r>
              <w:rPr>
                <w:sz w:val="26"/>
                <w:szCs w:val="26"/>
              </w:rPr>
              <w:t xml:space="preserve">7. Государственная </w:t>
            </w:r>
            <w:hyperlink r:id="rId20"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sz w:val="26"/>
                  <w:szCs w:val="26"/>
                </w:rPr>
                <w:t>программа</w:t>
              </w:r>
            </w:hyperlink>
            <w:r>
              <w:rPr>
                <w:sz w:val="26"/>
                <w:szCs w:val="26"/>
              </w:rPr>
              <w:t xml:space="preserve"> «Беларусь гостеприимная»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58</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D75BDA">
        <w:trPr>
          <w:cantSplit/>
        </w:trPr>
        <w:tc>
          <w:tcPr>
            <w:tcW w:w="2694" w:type="dxa"/>
          </w:tcPr>
          <w:p w:rsidR="00D75BDA" w:rsidRDefault="00141D0D">
            <w:pPr>
              <w:pStyle w:val="ConsPlusCell"/>
              <w:spacing w:line="280" w:lineRule="exact"/>
              <w:rPr>
                <w:sz w:val="26"/>
                <w:szCs w:val="26"/>
              </w:rPr>
            </w:pPr>
            <w:r>
              <w:rPr>
                <w:sz w:val="26"/>
                <w:szCs w:val="26"/>
              </w:rPr>
              <w:t>Подпрограмма 2 «Маркетинг туристических услуг»</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8. Государственная </w:t>
            </w:r>
            <w:hyperlink r:id="rId21" w:history="1">
              <w:r>
                <w:rPr>
                  <w:sz w:val="26"/>
                  <w:szCs w:val="26"/>
                </w:rPr>
                <w:t>программа</w:t>
              </w:r>
            </w:hyperlink>
            <w:r>
              <w:rPr>
                <w:sz w:val="26"/>
                <w:szCs w:val="26"/>
              </w:rPr>
              <w:t xml:space="preserve"> «</w:t>
            </w:r>
            <w:bookmarkStart w:id="24" w:name="_Hlk105600179"/>
            <w:r>
              <w:rPr>
                <w:sz w:val="26"/>
                <w:szCs w:val="26"/>
              </w:rPr>
              <w:t>Образование и молодежная политика» на 2021–2025 годы</w:t>
            </w:r>
            <w:bookmarkEnd w:id="24"/>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57</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61 696 336,90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2" w:history="1">
              <w:r w:rsidR="00141D0D">
                <w:rPr>
                  <w:sz w:val="26"/>
                  <w:szCs w:val="26"/>
                </w:rPr>
                <w:t>Подпрограмма</w:t>
              </w:r>
            </w:hyperlink>
            <w:r w:rsidR="00141D0D">
              <w:rPr>
                <w:sz w:val="26"/>
                <w:szCs w:val="26"/>
              </w:rPr>
              <w:t xml:space="preserve"> 1 «Дошкольное образование»</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13 898 150,82</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13 898 150,82</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13 898 150,82</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3" w:history="1">
              <w:r w:rsidR="00141D0D">
                <w:rPr>
                  <w:sz w:val="26"/>
                  <w:szCs w:val="26"/>
                </w:rPr>
                <w:t>Подпрограмма</w:t>
              </w:r>
            </w:hyperlink>
            <w:r w:rsidR="00141D0D">
              <w:rPr>
                <w:sz w:val="26"/>
                <w:szCs w:val="26"/>
              </w:rPr>
              <w:t xml:space="preserve"> 2 «Общее среднее образование»</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40 369 517,08</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40 369 517,08</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40 369 517,08</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4" w:history="1">
              <w:r w:rsidR="00141D0D">
                <w:rPr>
                  <w:sz w:val="26"/>
                  <w:szCs w:val="26"/>
                </w:rPr>
                <w:t>Подпрограмма</w:t>
              </w:r>
            </w:hyperlink>
            <w:r w:rsidR="00141D0D">
              <w:rPr>
                <w:sz w:val="26"/>
                <w:szCs w:val="26"/>
              </w:rPr>
              <w:t xml:space="preserve"> 3 «Специальное образование»</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832 048,00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832 048,00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832 048,00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5" w:history="1">
              <w:r w:rsidR="00141D0D">
                <w:rPr>
                  <w:sz w:val="26"/>
                  <w:szCs w:val="26"/>
                </w:rPr>
                <w:t>Подпрограмма</w:t>
              </w:r>
            </w:hyperlink>
            <w:r w:rsidR="00141D0D">
              <w:rPr>
                <w:sz w:val="26"/>
                <w:szCs w:val="26"/>
              </w:rPr>
              <w:t xml:space="preserve"> 9 «Дополнительное образование детей и молодежи, функционирование учреждений, специализирующихся на реализации программ воспитания»</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6 565 621,00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5 336 980,00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3 778 014,00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1 558 966,00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1 228 641,00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1 228 641,00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6" w:history="1">
              <w:r w:rsidR="00141D0D">
                <w:rPr>
                  <w:sz w:val="26"/>
                  <w:szCs w:val="26"/>
                </w:rPr>
                <w:t>Подпрограмма</w:t>
              </w:r>
            </w:hyperlink>
            <w:r w:rsidR="00141D0D">
              <w:rPr>
                <w:sz w:val="26"/>
                <w:szCs w:val="26"/>
              </w:rPr>
              <w:t xml:space="preserve"> 10 «Молодежная политика»</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27" w:history="1">
              <w:r w:rsidR="00141D0D">
                <w:rPr>
                  <w:sz w:val="26"/>
                  <w:szCs w:val="26"/>
                </w:rPr>
                <w:t>Подпрограмма</w:t>
              </w:r>
            </w:hyperlink>
            <w:r w:rsidR="00141D0D">
              <w:rPr>
                <w:sz w:val="26"/>
                <w:szCs w:val="26"/>
              </w:rPr>
              <w:t xml:space="preserve"> 11 «Обеспечение функционирования системы образования»</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 xml:space="preserve">9. Государственная </w:t>
            </w:r>
            <w:hyperlink r:id="rId28"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CYR" w:hAnsi="Times New Roman CYR" w:cs="Times New Roman CYR"/>
                  <w:sz w:val="26"/>
                  <w:szCs w:val="26"/>
                </w:rPr>
                <w:t>программа</w:t>
              </w:r>
            </w:hyperlink>
            <w:r>
              <w:rPr>
                <w:rFonts w:ascii="Times New Roman CYR" w:hAnsi="Times New Roman CYR" w:cs="Times New Roman CYR"/>
                <w:sz w:val="26"/>
                <w:szCs w:val="26"/>
              </w:rPr>
              <w:t xml:space="preserve"> «Культура Беларуси»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53</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8 083 333,00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1 «Культурное наследие»</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3 272 574,00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3 272 574,00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3 272 574,00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2 «Искусство и творчество»</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4 175 156,00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4 175 156,00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4 175 156,00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3 «Функционирование и инфраструктура сферы культуры»</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605 489,00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585 069,00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585 069,00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20 420,00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20 420,00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5 «Архивы Беларуси»</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widowControl w:val="0"/>
              <w:autoSpaceDE w:val="0"/>
              <w:autoSpaceDN w:val="0"/>
              <w:adjustRightInd w:val="0"/>
              <w:spacing w:line="280" w:lineRule="exact"/>
              <w:outlineLvl w:val="1"/>
              <w:rPr>
                <w:sz w:val="26"/>
                <w:szCs w:val="26"/>
              </w:rPr>
            </w:pPr>
            <w:r>
              <w:rPr>
                <w:sz w:val="26"/>
                <w:szCs w:val="26"/>
              </w:rPr>
              <w:t>Государственное учреждение «Ивацевичский районный архив»</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10. Государственная </w:t>
            </w:r>
            <w:hyperlink r:id="rId29" w:history="1">
              <w:r>
                <w:rPr>
                  <w:sz w:val="26"/>
                  <w:szCs w:val="26"/>
                </w:rPr>
                <w:t>программа</w:t>
              </w:r>
            </w:hyperlink>
            <w:r>
              <w:rPr>
                <w:sz w:val="26"/>
                <w:szCs w:val="26"/>
              </w:rPr>
              <w:t xml:space="preserve"> «Физическая культура и спорт»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54</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3 470 038,00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30" w:history="1">
              <w:r w:rsidR="00141D0D">
                <w:rPr>
                  <w:sz w:val="26"/>
                  <w:szCs w:val="26"/>
                </w:rPr>
                <w:t>Подпрограмма</w:t>
              </w:r>
            </w:hyperlink>
            <w:r w:rsidR="00141D0D">
              <w:rPr>
                <w:sz w:val="26"/>
                <w:szCs w:val="26"/>
              </w:rPr>
              <w:t xml:space="preserve"> 2 «Подготовка спортивного резерва, физкультурно-оздоровительная, спортивно-массовая работа»</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3 470 038,00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3 470 038,00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3 470 038,00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11. Государственная </w:t>
            </w:r>
            <w:hyperlink r:id="rId31"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rsidR="00D75BDA" w:rsidRDefault="00141D0D">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16 819 899,68</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32" w:history="1">
              <w:r w:rsidR="00141D0D">
                <w:rPr>
                  <w:sz w:val="26"/>
                  <w:szCs w:val="26"/>
                </w:rPr>
                <w:t>Подпрограмма</w:t>
              </w:r>
            </w:hyperlink>
            <w:r w:rsidR="00141D0D">
              <w:rPr>
                <w:sz w:val="26"/>
                <w:szCs w:val="26"/>
              </w:rPr>
              <w:t xml:space="preserve"> 1 «Доступность услуг»</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8 325 083,00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8 283 083,00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7 383,00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Государственное унитарное производственное предприятие «</w:t>
            </w:r>
            <w:proofErr w:type="spellStart"/>
            <w:r>
              <w:rPr>
                <w:rFonts w:ascii="Times New Roman CYR" w:hAnsi="Times New Roman CYR" w:cs="Times New Roman CYR"/>
                <w:sz w:val="26"/>
                <w:szCs w:val="26"/>
              </w:rPr>
              <w:t>Ивацевичское</w:t>
            </w:r>
            <w:proofErr w:type="spellEnd"/>
            <w:r>
              <w:rPr>
                <w:rFonts w:ascii="Times New Roman CYR" w:hAnsi="Times New Roman CYR" w:cs="Times New Roman CYR"/>
                <w:sz w:val="26"/>
                <w:szCs w:val="26"/>
              </w:rPr>
              <w:t xml:space="preserve"> ЖКХ»</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8 275 700,00</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33" w:history="1">
              <w:r w:rsidR="00141D0D">
                <w:rPr>
                  <w:sz w:val="26"/>
                  <w:szCs w:val="26"/>
                </w:rPr>
                <w:t>Подпрограмма</w:t>
              </w:r>
            </w:hyperlink>
            <w:r w:rsidR="00141D0D">
              <w:rPr>
                <w:sz w:val="26"/>
                <w:szCs w:val="26"/>
              </w:rPr>
              <w:t xml:space="preserve"> 2 «Благоустройство»</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5 930 691,68</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5 930 691,68</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5 930 691,68</w:t>
            </w:r>
          </w:p>
        </w:tc>
      </w:tr>
      <w:tr w:rsidR="00D75BDA">
        <w:trPr>
          <w:cantSplit/>
        </w:trPr>
        <w:tc>
          <w:tcPr>
            <w:tcW w:w="2694" w:type="dxa"/>
          </w:tcPr>
          <w:p w:rsidR="00D75BDA" w:rsidRDefault="00FF5403">
            <w:pPr>
              <w:autoSpaceDE w:val="0"/>
              <w:autoSpaceDN w:val="0"/>
              <w:adjustRightInd w:val="0"/>
              <w:spacing w:line="280" w:lineRule="exact"/>
              <w:rPr>
                <w:sz w:val="26"/>
                <w:szCs w:val="26"/>
              </w:rPr>
            </w:pPr>
            <w:hyperlink r:id="rId34" w:history="1">
              <w:r w:rsidR="00141D0D">
                <w:rPr>
                  <w:sz w:val="26"/>
                  <w:szCs w:val="26"/>
                </w:rPr>
                <w:t>Подпрограмма</w:t>
              </w:r>
            </w:hyperlink>
            <w:r w:rsidR="00141D0D">
              <w:rPr>
                <w:sz w:val="26"/>
                <w:szCs w:val="26"/>
              </w:rPr>
              <w:t xml:space="preserve"> 4 «Ремонт жилья»</w:t>
            </w: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2 564 125,00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2 564 125,00</w:t>
            </w:r>
          </w:p>
        </w:tc>
      </w:tr>
      <w:tr w:rsidR="00D75BDA">
        <w:trPr>
          <w:cantSplit/>
        </w:trPr>
        <w:tc>
          <w:tcPr>
            <w:tcW w:w="2694"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268" w:type="dxa"/>
          </w:tcPr>
          <w:p w:rsidR="00D75BDA" w:rsidRDefault="00D75BDA">
            <w:pPr>
              <w:autoSpaceDE w:val="0"/>
              <w:autoSpaceDN w:val="0"/>
              <w:adjustRightInd w:val="0"/>
              <w:spacing w:line="280" w:lineRule="exact"/>
              <w:rP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2 564 125,00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12. Государственная программа </w:t>
            </w:r>
            <w:bookmarkStart w:id="25" w:name="_Hlk66713644"/>
            <w:r>
              <w:rPr>
                <w:sz w:val="26"/>
                <w:szCs w:val="26"/>
              </w:rPr>
              <w:t>«Строительство жилья»</w:t>
            </w:r>
            <w:bookmarkEnd w:id="25"/>
            <w:r>
              <w:rPr>
                <w:sz w:val="26"/>
                <w:szCs w:val="26"/>
              </w:rPr>
              <w:t xml:space="preserve"> на 2021–2025 годы</w:t>
            </w:r>
          </w:p>
        </w:tc>
        <w:tc>
          <w:tcPr>
            <w:tcW w:w="2268"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28 января 2021 г. № 51</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36 850,00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1 «Строительство жилых домов»</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36 850,00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 xml:space="preserve">13. Государственная программа </w:t>
            </w:r>
            <w:bookmarkStart w:id="26" w:name="_Hlk121247175"/>
            <w:r>
              <w:rPr>
                <w:sz w:val="26"/>
                <w:szCs w:val="26"/>
              </w:rPr>
              <w:t>«Земельно-имущественные отношения, геодезическая и картографическая деятельность» на 2021–2025 годы</w:t>
            </w:r>
            <w:bookmarkEnd w:id="26"/>
          </w:p>
        </w:tc>
        <w:tc>
          <w:tcPr>
            <w:tcW w:w="2268"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14. Государственная программа «Транспортный комплекс» на 2021–2025 годы</w:t>
            </w:r>
          </w:p>
        </w:tc>
        <w:tc>
          <w:tcPr>
            <w:tcW w:w="2268"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23 марта 2021 г. № 165</w:t>
            </w: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D75BDA">
        <w:trPr>
          <w:cantSplit/>
        </w:trPr>
        <w:tc>
          <w:tcPr>
            <w:tcW w:w="2694" w:type="dxa"/>
          </w:tcPr>
          <w:p w:rsidR="00D75BDA" w:rsidRDefault="00141D0D">
            <w:pPr>
              <w:autoSpaceDE w:val="0"/>
              <w:autoSpaceDN w:val="0"/>
              <w:adjustRightInd w:val="0"/>
              <w:spacing w:line="280" w:lineRule="exact"/>
              <w:rPr>
                <w:sz w:val="26"/>
                <w:szCs w:val="26"/>
              </w:rPr>
            </w:pPr>
            <w:r>
              <w:rPr>
                <w:sz w:val="26"/>
                <w:szCs w:val="26"/>
              </w:rPr>
              <w:t>Подпрограмма 2 «Автомобильный, городской электрический транспорт и метрополитен»</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Национальная экономика</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D75BDA">
        <w:trPr>
          <w:cantSplit/>
        </w:trPr>
        <w:tc>
          <w:tcPr>
            <w:tcW w:w="2694" w:type="dxa"/>
          </w:tcPr>
          <w:p w:rsidR="00D75BDA" w:rsidRDefault="00D75BDA">
            <w:pPr>
              <w:autoSpaceDE w:val="0"/>
              <w:autoSpaceDN w:val="0"/>
              <w:adjustRightInd w:val="0"/>
              <w:spacing w:line="280" w:lineRule="exact"/>
              <w:rPr>
                <w:sz w:val="26"/>
                <w:szCs w:val="26"/>
              </w:rPr>
            </w:pP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141D0D">
            <w:pPr>
              <w:widowControl w:val="0"/>
              <w:spacing w:line="280" w:lineRule="exact"/>
              <w:rPr>
                <w:sz w:val="26"/>
                <w:szCs w:val="26"/>
              </w:rPr>
            </w:pPr>
            <w:r>
              <w:rPr>
                <w:sz w:val="26"/>
                <w:szCs w:val="26"/>
              </w:rPr>
              <w:t xml:space="preserve">Филиал «Автомобильный парк № </w:t>
            </w:r>
            <w:smartTag w:uri="urn:schemas-microsoft-com:office:smarttags" w:element="metricconverter">
              <w:smartTagPr>
                <w:attr w:name="ProductID" w:val="14 г"/>
              </w:smartTagPr>
              <w:r>
                <w:rPr>
                  <w:sz w:val="26"/>
                  <w:szCs w:val="26"/>
                </w:rPr>
                <w:t>14 г</w:t>
              </w:r>
            </w:smartTag>
            <w:r>
              <w:rPr>
                <w:sz w:val="26"/>
                <w:szCs w:val="26"/>
              </w:rPr>
              <w:t>.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1843" w:type="dxa"/>
          </w:tcPr>
          <w:p w:rsidR="00D75BDA" w:rsidRDefault="0014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D75BDA">
        <w:trPr>
          <w:cantSplit/>
        </w:trPr>
        <w:tc>
          <w:tcPr>
            <w:tcW w:w="2694" w:type="dxa"/>
          </w:tcPr>
          <w:p w:rsidR="00D75BDA" w:rsidRDefault="00141D0D">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268"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2835" w:type="dxa"/>
          </w:tcPr>
          <w:p w:rsidR="00D75BDA" w:rsidRDefault="00D75BDA">
            <w:pPr>
              <w:pStyle w:val="ConsPlusNormal"/>
              <w:spacing w:line="280" w:lineRule="exact"/>
              <w:ind w:firstLine="0"/>
              <w:rPr>
                <w:rFonts w:ascii="Times New Roman CYR" w:hAnsi="Times New Roman CYR" w:cs="Times New Roman CYR"/>
                <w:sz w:val="26"/>
                <w:szCs w:val="26"/>
              </w:rPr>
            </w:pPr>
          </w:p>
        </w:tc>
        <w:tc>
          <w:tcPr>
            <w:tcW w:w="1843" w:type="dxa"/>
          </w:tcPr>
          <w:p w:rsidR="00D75BDA" w:rsidRDefault="00141D0D">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140 601 885,58</w:t>
            </w:r>
          </w:p>
        </w:tc>
      </w:tr>
      <w:bookmarkEnd w:id="21"/>
      <w:bookmarkEnd w:id="22"/>
    </w:tbl>
    <w:p w:rsidR="00D75BDA" w:rsidRDefault="00D75BDA">
      <w:pPr>
        <w:tabs>
          <w:tab w:val="left" w:pos="709"/>
        </w:tabs>
        <w:ind w:left="5670"/>
        <w:jc w:val="both"/>
        <w:rPr>
          <w:color w:val="FF0000"/>
          <w:sz w:val="30"/>
          <w:szCs w:val="30"/>
        </w:rPr>
        <w:sectPr w:rsidR="00D75BDA">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tabs>
          <w:tab w:val="left" w:pos="709"/>
        </w:tabs>
        <w:ind w:left="5670"/>
        <w:jc w:val="both"/>
        <w:rPr>
          <w:sz w:val="30"/>
          <w:szCs w:val="30"/>
        </w:rPr>
      </w:pPr>
      <w:r>
        <w:rPr>
          <w:sz w:val="30"/>
          <w:szCs w:val="30"/>
        </w:rPr>
        <w:t>Приложение 8</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25.11.2024 №</w:t>
      </w:r>
      <w:r w:rsidR="00FF5403" w:rsidRPr="00FF5403">
        <w:rPr>
          <w:sz w:val="30"/>
          <w:szCs w:val="30"/>
        </w:rPr>
        <w:t xml:space="preserve"> 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widowControl w:val="0"/>
        <w:autoSpaceDE w:val="0"/>
        <w:autoSpaceDN w:val="0"/>
        <w:adjustRightInd w:val="0"/>
        <w:spacing w:line="280" w:lineRule="exact"/>
        <w:ind w:right="3686"/>
        <w:jc w:val="both"/>
        <w:rPr>
          <w:sz w:val="30"/>
          <w:szCs w:val="30"/>
        </w:rPr>
      </w:pPr>
      <w:r>
        <w:rPr>
          <w:sz w:val="30"/>
          <w:szCs w:val="30"/>
        </w:rPr>
        <w:t>ИНЫЕ МЕЖБЮДЖЕТНЫЕ ТРАНСФЕРТЫ,</w:t>
      </w:r>
    </w:p>
    <w:p w:rsidR="00D75BDA" w:rsidRDefault="00141D0D">
      <w:pPr>
        <w:widowControl w:val="0"/>
        <w:autoSpaceDE w:val="0"/>
        <w:autoSpaceDN w:val="0"/>
        <w:adjustRightInd w:val="0"/>
        <w:spacing w:after="200" w:line="280" w:lineRule="exact"/>
        <w:ind w:right="3826"/>
        <w:jc w:val="both"/>
        <w:rPr>
          <w:sz w:val="30"/>
          <w:szCs w:val="30"/>
        </w:rPr>
      </w:pPr>
      <w:r>
        <w:rPr>
          <w:sz w:val="30"/>
          <w:szCs w:val="30"/>
        </w:rPr>
        <w:t>передаваемые из районного бюджета в сельские и Коссовский городской бюджеты</w:t>
      </w:r>
    </w:p>
    <w:p w:rsidR="00D75BDA" w:rsidRDefault="00141D0D">
      <w:pPr>
        <w:widowControl w:val="0"/>
        <w:autoSpaceDE w:val="0"/>
        <w:autoSpaceDN w:val="0"/>
        <w:adjustRightInd w:val="0"/>
        <w:spacing w:line="280" w:lineRule="exact"/>
        <w:jc w:val="right"/>
        <w:rPr>
          <w:sz w:val="26"/>
          <w:szCs w:val="26"/>
        </w:rPr>
      </w:pPr>
      <w:r>
        <w:rPr>
          <w:sz w:val="26"/>
          <w:szCs w:val="26"/>
        </w:rPr>
        <w:t>(рублей)</w:t>
      </w:r>
    </w:p>
    <w:tbl>
      <w:tblPr>
        <w:tblW w:w="9714" w:type="dxa"/>
        <w:tblInd w:w="62" w:type="dxa"/>
        <w:tblLayout w:type="fixed"/>
        <w:tblCellMar>
          <w:top w:w="57" w:type="dxa"/>
          <w:left w:w="62" w:type="dxa"/>
          <w:bottom w:w="57" w:type="dxa"/>
          <w:right w:w="62" w:type="dxa"/>
        </w:tblCellMar>
        <w:tblLook w:val="0000" w:firstRow="0" w:lastRow="0" w:firstColumn="0" w:lastColumn="0" w:noHBand="0" w:noVBand="0"/>
      </w:tblPr>
      <w:tblGrid>
        <w:gridCol w:w="2910"/>
        <w:gridCol w:w="1418"/>
        <w:gridCol w:w="2409"/>
        <w:gridCol w:w="1701"/>
        <w:gridCol w:w="1276"/>
      </w:tblGrid>
      <w:tr w:rsidR="00D75BDA">
        <w:trPr>
          <w:trHeight w:val="340"/>
        </w:trPr>
        <w:tc>
          <w:tcPr>
            <w:tcW w:w="2910" w:type="dxa"/>
            <w:vMerge w:val="restart"/>
            <w:tcBorders>
              <w:top w:val="single" w:sz="4" w:space="0" w:color="auto"/>
              <w:left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Наименование бюджета</w:t>
            </w:r>
          </w:p>
        </w:tc>
        <w:tc>
          <w:tcPr>
            <w:tcW w:w="1418" w:type="dxa"/>
            <w:vMerge w:val="restart"/>
            <w:tcBorders>
              <w:top w:val="single" w:sz="4" w:space="0" w:color="auto"/>
              <w:left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Всего</w:t>
            </w:r>
          </w:p>
        </w:tc>
        <w:tc>
          <w:tcPr>
            <w:tcW w:w="5386" w:type="dxa"/>
            <w:gridSpan w:val="3"/>
            <w:tcBorders>
              <w:top w:val="single" w:sz="4" w:space="0" w:color="auto"/>
              <w:left w:val="single" w:sz="4" w:space="0" w:color="auto"/>
              <w:bottom w:val="single" w:sz="4" w:space="0" w:color="auto"/>
              <w:right w:val="single" w:sz="4" w:space="0" w:color="auto"/>
            </w:tcBorders>
          </w:tcPr>
          <w:p w:rsidR="00D75BDA" w:rsidRDefault="00141D0D">
            <w:pPr>
              <w:widowControl w:val="0"/>
              <w:autoSpaceDE w:val="0"/>
              <w:autoSpaceDN w:val="0"/>
              <w:adjustRightInd w:val="0"/>
              <w:jc w:val="center"/>
              <w:rPr>
                <w:sz w:val="26"/>
                <w:szCs w:val="26"/>
              </w:rPr>
            </w:pPr>
            <w:r>
              <w:rPr>
                <w:sz w:val="26"/>
                <w:szCs w:val="26"/>
              </w:rPr>
              <w:t>В том числе на:</w:t>
            </w:r>
          </w:p>
        </w:tc>
      </w:tr>
      <w:tr w:rsidR="00D75BDA">
        <w:trPr>
          <w:trHeight w:val="340"/>
        </w:trPr>
        <w:tc>
          <w:tcPr>
            <w:tcW w:w="2910" w:type="dxa"/>
            <w:vMerge/>
            <w:tcBorders>
              <w:left w:val="single" w:sz="4" w:space="0" w:color="auto"/>
              <w:bottom w:val="single" w:sz="4" w:space="0" w:color="auto"/>
              <w:right w:val="single" w:sz="4" w:space="0" w:color="auto"/>
            </w:tcBorders>
            <w:vAlign w:val="center"/>
          </w:tcPr>
          <w:p w:rsidR="00D75BDA" w:rsidRDefault="00D75BDA">
            <w:pPr>
              <w:widowControl w:val="0"/>
              <w:autoSpaceDE w:val="0"/>
              <w:autoSpaceDN w:val="0"/>
              <w:adjustRightInd w:val="0"/>
              <w:jc w:val="center"/>
              <w:rPr>
                <w:sz w:val="26"/>
                <w:szCs w:val="26"/>
              </w:rPr>
            </w:pPr>
          </w:p>
        </w:tc>
        <w:tc>
          <w:tcPr>
            <w:tcW w:w="1418" w:type="dxa"/>
            <w:vMerge/>
            <w:tcBorders>
              <w:left w:val="single" w:sz="4" w:space="0" w:color="auto"/>
              <w:bottom w:val="single" w:sz="4" w:space="0" w:color="auto"/>
              <w:right w:val="single" w:sz="4" w:space="0" w:color="auto"/>
            </w:tcBorders>
            <w:vAlign w:val="center"/>
          </w:tcPr>
          <w:p w:rsidR="00D75BDA" w:rsidRDefault="00D75BDA">
            <w:pPr>
              <w:widowControl w:val="0"/>
              <w:autoSpaceDE w:val="0"/>
              <w:autoSpaceDN w:val="0"/>
              <w:adjustRightInd w:val="0"/>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tcPr>
          <w:p w:rsidR="00D75BDA" w:rsidRDefault="00141D0D">
            <w:pPr>
              <w:widowControl w:val="0"/>
              <w:autoSpaceDE w:val="0"/>
              <w:autoSpaceDN w:val="0"/>
              <w:adjustRightInd w:val="0"/>
              <w:spacing w:line="260" w:lineRule="exact"/>
              <w:jc w:val="center"/>
              <w:rPr>
                <w:sz w:val="26"/>
                <w:szCs w:val="26"/>
              </w:rPr>
            </w:pPr>
            <w:r>
              <w:rPr>
                <w:sz w:val="26"/>
                <w:szCs w:val="26"/>
              </w:rPr>
              <w:t>снос пустующих жилых домов и (или) хозяйственных и иных построек, а также приведение земельного участка, на котором такие дома расположены, в пригодное для использования по целевому назначению</w:t>
            </w:r>
          </w:p>
        </w:tc>
        <w:tc>
          <w:tcPr>
            <w:tcW w:w="1701" w:type="dxa"/>
            <w:tcBorders>
              <w:top w:val="single" w:sz="4" w:space="0" w:color="auto"/>
              <w:left w:val="single" w:sz="4" w:space="0" w:color="auto"/>
              <w:bottom w:val="single" w:sz="4" w:space="0" w:color="auto"/>
              <w:right w:val="single" w:sz="4" w:space="0" w:color="auto"/>
            </w:tcBorders>
          </w:tcPr>
          <w:p w:rsidR="00D75BDA" w:rsidRDefault="00141D0D">
            <w:pPr>
              <w:widowControl w:val="0"/>
              <w:autoSpaceDE w:val="0"/>
              <w:autoSpaceDN w:val="0"/>
              <w:adjustRightInd w:val="0"/>
              <w:spacing w:line="260" w:lineRule="exact"/>
              <w:jc w:val="center"/>
              <w:rPr>
                <w:sz w:val="26"/>
                <w:szCs w:val="26"/>
              </w:rPr>
            </w:pPr>
            <w:r>
              <w:rPr>
                <w:sz w:val="26"/>
                <w:szCs w:val="26"/>
              </w:rPr>
              <w:t>замену светильников в сельской местности</w:t>
            </w:r>
          </w:p>
        </w:tc>
        <w:tc>
          <w:tcPr>
            <w:tcW w:w="1276" w:type="dxa"/>
            <w:tcBorders>
              <w:top w:val="single" w:sz="4" w:space="0" w:color="auto"/>
              <w:left w:val="single" w:sz="4" w:space="0" w:color="auto"/>
              <w:bottom w:val="single" w:sz="4" w:space="0" w:color="auto"/>
              <w:right w:val="single" w:sz="4" w:space="0" w:color="auto"/>
            </w:tcBorders>
          </w:tcPr>
          <w:p w:rsidR="00D75BDA" w:rsidRDefault="00141D0D">
            <w:pPr>
              <w:widowControl w:val="0"/>
              <w:autoSpaceDE w:val="0"/>
              <w:autoSpaceDN w:val="0"/>
              <w:adjustRightInd w:val="0"/>
              <w:spacing w:line="260" w:lineRule="exact"/>
              <w:jc w:val="center"/>
              <w:rPr>
                <w:sz w:val="26"/>
                <w:szCs w:val="26"/>
              </w:rPr>
            </w:pPr>
            <w:r>
              <w:rPr>
                <w:sz w:val="26"/>
                <w:szCs w:val="26"/>
              </w:rPr>
              <w:t>другие расходы</w:t>
            </w:r>
          </w:p>
        </w:tc>
      </w:tr>
      <w:tr w:rsidR="00D75BDA">
        <w:trPr>
          <w:trHeight w:val="20"/>
        </w:trPr>
        <w:tc>
          <w:tcPr>
            <w:tcW w:w="2910" w:type="dxa"/>
            <w:tcBorders>
              <w:top w:val="single" w:sz="4" w:space="0" w:color="auto"/>
            </w:tcBorders>
            <w:vAlign w:val="center"/>
          </w:tcPr>
          <w:p w:rsidR="00D75BDA" w:rsidRDefault="00141D0D">
            <w:pPr>
              <w:spacing w:line="280" w:lineRule="exact"/>
              <w:rPr>
                <w:sz w:val="26"/>
                <w:szCs w:val="26"/>
              </w:rPr>
            </w:pPr>
            <w:proofErr w:type="spellStart"/>
            <w:r>
              <w:rPr>
                <w:sz w:val="26"/>
                <w:szCs w:val="26"/>
              </w:rPr>
              <w:t>Бытенский</w:t>
            </w:r>
            <w:proofErr w:type="spellEnd"/>
            <w:r>
              <w:rPr>
                <w:sz w:val="26"/>
                <w:szCs w:val="26"/>
              </w:rPr>
              <w:t xml:space="preserve"> сельский</w:t>
            </w:r>
          </w:p>
        </w:tc>
        <w:tc>
          <w:tcPr>
            <w:tcW w:w="1418" w:type="dxa"/>
            <w:tcBorders>
              <w:top w:val="single" w:sz="4" w:space="0" w:color="auto"/>
            </w:tcBorders>
            <w:vAlign w:val="center"/>
          </w:tcPr>
          <w:p w:rsidR="00D75BDA" w:rsidRDefault="00141D0D">
            <w:pPr>
              <w:spacing w:line="260" w:lineRule="exact"/>
              <w:jc w:val="right"/>
              <w:rPr>
                <w:sz w:val="26"/>
                <w:szCs w:val="26"/>
              </w:rPr>
            </w:pPr>
            <w:r>
              <w:rPr>
                <w:sz w:val="26"/>
                <w:szCs w:val="26"/>
              </w:rPr>
              <w:t>124 671,23</w:t>
            </w:r>
          </w:p>
        </w:tc>
        <w:tc>
          <w:tcPr>
            <w:tcW w:w="2409" w:type="dxa"/>
            <w:tcBorders>
              <w:top w:val="single" w:sz="4" w:space="0" w:color="auto"/>
            </w:tcBorders>
            <w:vAlign w:val="center"/>
          </w:tcPr>
          <w:p w:rsidR="00D75BDA" w:rsidRDefault="00141D0D">
            <w:pPr>
              <w:spacing w:line="260" w:lineRule="exact"/>
              <w:jc w:val="right"/>
              <w:rPr>
                <w:sz w:val="26"/>
                <w:szCs w:val="26"/>
              </w:rPr>
            </w:pPr>
            <w:r>
              <w:rPr>
                <w:sz w:val="26"/>
                <w:szCs w:val="26"/>
              </w:rPr>
              <w:t>19 000,00</w:t>
            </w:r>
          </w:p>
        </w:tc>
        <w:tc>
          <w:tcPr>
            <w:tcW w:w="1701" w:type="dxa"/>
            <w:tcBorders>
              <w:top w:val="single" w:sz="4" w:space="0" w:color="auto"/>
            </w:tcBorders>
          </w:tcPr>
          <w:p w:rsidR="00D75BDA" w:rsidRDefault="00141D0D">
            <w:pPr>
              <w:spacing w:line="260" w:lineRule="exact"/>
              <w:jc w:val="right"/>
              <w:rPr>
                <w:sz w:val="26"/>
                <w:szCs w:val="26"/>
              </w:rPr>
            </w:pPr>
            <w:r>
              <w:rPr>
                <w:sz w:val="26"/>
                <w:szCs w:val="26"/>
              </w:rPr>
              <w:t>82 528,00</w:t>
            </w:r>
          </w:p>
        </w:tc>
        <w:tc>
          <w:tcPr>
            <w:tcW w:w="1276" w:type="dxa"/>
            <w:tcBorders>
              <w:top w:val="single" w:sz="4" w:space="0" w:color="auto"/>
            </w:tcBorders>
          </w:tcPr>
          <w:p w:rsidR="00D75BDA" w:rsidRDefault="00141D0D">
            <w:pPr>
              <w:spacing w:line="260" w:lineRule="exact"/>
              <w:jc w:val="right"/>
              <w:rPr>
                <w:sz w:val="26"/>
                <w:szCs w:val="26"/>
              </w:rPr>
            </w:pPr>
            <w:r>
              <w:rPr>
                <w:sz w:val="26"/>
                <w:szCs w:val="26"/>
              </w:rPr>
              <w:t>23 143,23</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Вольковский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30 132,00</w:t>
            </w:r>
          </w:p>
        </w:tc>
        <w:tc>
          <w:tcPr>
            <w:tcW w:w="2409" w:type="dxa"/>
            <w:vAlign w:val="center"/>
          </w:tcPr>
          <w:p w:rsidR="00D75BDA" w:rsidRDefault="00141D0D">
            <w:pPr>
              <w:spacing w:line="260" w:lineRule="exact"/>
              <w:jc w:val="right"/>
              <w:rPr>
                <w:sz w:val="26"/>
                <w:szCs w:val="26"/>
              </w:rPr>
            </w:pPr>
            <w:r>
              <w:rPr>
                <w:sz w:val="26"/>
                <w:szCs w:val="26"/>
              </w:rPr>
              <w:t>30 132,00</w:t>
            </w:r>
          </w:p>
        </w:tc>
        <w:tc>
          <w:tcPr>
            <w:tcW w:w="1701" w:type="dxa"/>
          </w:tcPr>
          <w:p w:rsidR="00D75BDA" w:rsidRDefault="00141D0D">
            <w:pPr>
              <w:spacing w:line="260" w:lineRule="exact"/>
              <w:jc w:val="right"/>
              <w:rPr>
                <w:sz w:val="26"/>
                <w:szCs w:val="26"/>
              </w:rPr>
            </w:pPr>
            <w:r>
              <w:rPr>
                <w:sz w:val="26"/>
                <w:szCs w:val="26"/>
              </w:rPr>
              <w:t>0,00</w:t>
            </w:r>
          </w:p>
        </w:tc>
        <w:tc>
          <w:tcPr>
            <w:tcW w:w="1276" w:type="dxa"/>
          </w:tcPr>
          <w:p w:rsidR="00D75BDA" w:rsidRDefault="00141D0D">
            <w:pPr>
              <w:spacing w:line="260" w:lineRule="exact"/>
              <w:jc w:val="right"/>
              <w:rPr>
                <w:sz w:val="26"/>
                <w:szCs w:val="26"/>
              </w:rPr>
            </w:pPr>
            <w:r>
              <w:rPr>
                <w:sz w:val="26"/>
                <w:szCs w:val="26"/>
              </w:rPr>
              <w:t>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Житлинский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51 938,77</w:t>
            </w:r>
          </w:p>
        </w:tc>
        <w:tc>
          <w:tcPr>
            <w:tcW w:w="2409" w:type="dxa"/>
            <w:vAlign w:val="center"/>
          </w:tcPr>
          <w:p w:rsidR="00D75BDA" w:rsidRDefault="00141D0D">
            <w:pPr>
              <w:spacing w:line="260" w:lineRule="exact"/>
              <w:jc w:val="right"/>
              <w:rPr>
                <w:sz w:val="26"/>
                <w:szCs w:val="26"/>
              </w:rPr>
            </w:pPr>
            <w:r>
              <w:rPr>
                <w:sz w:val="26"/>
                <w:szCs w:val="26"/>
              </w:rPr>
              <w:t>26 237,00</w:t>
            </w:r>
          </w:p>
        </w:tc>
        <w:tc>
          <w:tcPr>
            <w:tcW w:w="1701" w:type="dxa"/>
          </w:tcPr>
          <w:p w:rsidR="00D75BDA" w:rsidRDefault="00141D0D">
            <w:pPr>
              <w:spacing w:line="260" w:lineRule="exact"/>
              <w:jc w:val="right"/>
              <w:rPr>
                <w:sz w:val="26"/>
                <w:szCs w:val="26"/>
              </w:rPr>
            </w:pPr>
            <w:r>
              <w:rPr>
                <w:sz w:val="26"/>
                <w:szCs w:val="26"/>
              </w:rPr>
              <w:t>14 345,00</w:t>
            </w:r>
          </w:p>
        </w:tc>
        <w:tc>
          <w:tcPr>
            <w:tcW w:w="1276" w:type="dxa"/>
          </w:tcPr>
          <w:p w:rsidR="00D75BDA" w:rsidRDefault="00141D0D">
            <w:pPr>
              <w:spacing w:line="260" w:lineRule="exact"/>
              <w:jc w:val="right"/>
              <w:rPr>
                <w:sz w:val="26"/>
                <w:szCs w:val="26"/>
              </w:rPr>
            </w:pPr>
            <w:r>
              <w:rPr>
                <w:sz w:val="26"/>
                <w:szCs w:val="26"/>
              </w:rPr>
              <w:t>11 356,77</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Квасевичский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71 092,00</w:t>
            </w:r>
          </w:p>
        </w:tc>
        <w:tc>
          <w:tcPr>
            <w:tcW w:w="2409" w:type="dxa"/>
            <w:vAlign w:val="center"/>
          </w:tcPr>
          <w:p w:rsidR="00D75BDA" w:rsidRDefault="00141D0D">
            <w:pPr>
              <w:spacing w:line="260" w:lineRule="exact"/>
              <w:jc w:val="right"/>
              <w:rPr>
                <w:sz w:val="26"/>
                <w:szCs w:val="26"/>
              </w:rPr>
            </w:pPr>
            <w:r>
              <w:rPr>
                <w:sz w:val="26"/>
                <w:szCs w:val="26"/>
              </w:rPr>
              <w:t>11 400,00</w:t>
            </w:r>
          </w:p>
        </w:tc>
        <w:tc>
          <w:tcPr>
            <w:tcW w:w="1701" w:type="dxa"/>
          </w:tcPr>
          <w:p w:rsidR="00D75BDA" w:rsidRDefault="00141D0D">
            <w:pPr>
              <w:spacing w:line="260" w:lineRule="exact"/>
              <w:jc w:val="right"/>
              <w:rPr>
                <w:sz w:val="26"/>
                <w:szCs w:val="26"/>
              </w:rPr>
            </w:pPr>
            <w:r>
              <w:rPr>
                <w:sz w:val="26"/>
                <w:szCs w:val="26"/>
              </w:rPr>
              <w:t>57 192,00</w:t>
            </w:r>
          </w:p>
        </w:tc>
        <w:tc>
          <w:tcPr>
            <w:tcW w:w="1276" w:type="dxa"/>
          </w:tcPr>
          <w:p w:rsidR="00D75BDA" w:rsidRDefault="00141D0D">
            <w:pPr>
              <w:spacing w:line="260" w:lineRule="exact"/>
              <w:jc w:val="right"/>
              <w:rPr>
                <w:sz w:val="26"/>
                <w:szCs w:val="26"/>
              </w:rPr>
            </w:pPr>
            <w:r>
              <w:rPr>
                <w:sz w:val="26"/>
                <w:szCs w:val="26"/>
              </w:rPr>
              <w:t>2 500,00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Милейковский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43 522,33</w:t>
            </w:r>
          </w:p>
        </w:tc>
        <w:tc>
          <w:tcPr>
            <w:tcW w:w="2409" w:type="dxa"/>
            <w:vAlign w:val="center"/>
          </w:tcPr>
          <w:p w:rsidR="00D75BDA" w:rsidRDefault="00141D0D">
            <w:pPr>
              <w:spacing w:line="260" w:lineRule="exact"/>
              <w:jc w:val="right"/>
              <w:rPr>
                <w:sz w:val="26"/>
                <w:szCs w:val="26"/>
              </w:rPr>
            </w:pPr>
            <w:r>
              <w:rPr>
                <w:sz w:val="26"/>
                <w:szCs w:val="26"/>
              </w:rPr>
              <w:t>12 267,04</w:t>
            </w:r>
          </w:p>
        </w:tc>
        <w:tc>
          <w:tcPr>
            <w:tcW w:w="1701" w:type="dxa"/>
          </w:tcPr>
          <w:p w:rsidR="00D75BDA" w:rsidRDefault="00141D0D">
            <w:pPr>
              <w:spacing w:line="260" w:lineRule="exact"/>
              <w:jc w:val="right"/>
              <w:rPr>
                <w:sz w:val="26"/>
                <w:szCs w:val="26"/>
              </w:rPr>
            </w:pPr>
            <w:r>
              <w:rPr>
                <w:sz w:val="26"/>
                <w:szCs w:val="26"/>
              </w:rPr>
              <w:t>29 807,00</w:t>
            </w:r>
          </w:p>
        </w:tc>
        <w:tc>
          <w:tcPr>
            <w:tcW w:w="1276" w:type="dxa"/>
          </w:tcPr>
          <w:p w:rsidR="00D75BDA" w:rsidRDefault="00141D0D">
            <w:pPr>
              <w:spacing w:line="260" w:lineRule="exact"/>
              <w:jc w:val="right"/>
              <w:rPr>
                <w:sz w:val="26"/>
                <w:szCs w:val="26"/>
              </w:rPr>
            </w:pPr>
            <w:r>
              <w:rPr>
                <w:sz w:val="26"/>
                <w:szCs w:val="26"/>
              </w:rPr>
              <w:t>1 448,29</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Речковский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26 117,00</w:t>
            </w:r>
          </w:p>
        </w:tc>
        <w:tc>
          <w:tcPr>
            <w:tcW w:w="2409" w:type="dxa"/>
            <w:vAlign w:val="center"/>
          </w:tcPr>
          <w:p w:rsidR="00D75BDA" w:rsidRDefault="00141D0D">
            <w:pPr>
              <w:spacing w:line="260" w:lineRule="exact"/>
              <w:jc w:val="right"/>
              <w:rPr>
                <w:sz w:val="26"/>
                <w:szCs w:val="26"/>
              </w:rPr>
            </w:pPr>
            <w:r>
              <w:rPr>
                <w:sz w:val="26"/>
                <w:szCs w:val="26"/>
              </w:rPr>
              <w:t>11 400,00</w:t>
            </w:r>
          </w:p>
        </w:tc>
        <w:tc>
          <w:tcPr>
            <w:tcW w:w="1701" w:type="dxa"/>
          </w:tcPr>
          <w:p w:rsidR="00D75BDA" w:rsidRDefault="00141D0D">
            <w:pPr>
              <w:spacing w:line="260" w:lineRule="exact"/>
              <w:jc w:val="right"/>
              <w:rPr>
                <w:sz w:val="26"/>
                <w:szCs w:val="26"/>
              </w:rPr>
            </w:pPr>
            <w:r>
              <w:rPr>
                <w:sz w:val="26"/>
                <w:szCs w:val="26"/>
              </w:rPr>
              <w:t>14 717,00</w:t>
            </w:r>
          </w:p>
        </w:tc>
        <w:tc>
          <w:tcPr>
            <w:tcW w:w="1276" w:type="dxa"/>
          </w:tcPr>
          <w:p w:rsidR="00D75BDA" w:rsidRDefault="00141D0D">
            <w:pPr>
              <w:spacing w:line="260" w:lineRule="exact"/>
              <w:jc w:val="right"/>
              <w:rPr>
                <w:sz w:val="26"/>
                <w:szCs w:val="26"/>
              </w:rPr>
            </w:pPr>
            <w:r>
              <w:rPr>
                <w:sz w:val="26"/>
                <w:szCs w:val="26"/>
              </w:rPr>
              <w:t>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Святовольский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58 720,00</w:t>
            </w:r>
          </w:p>
        </w:tc>
        <w:tc>
          <w:tcPr>
            <w:tcW w:w="2409" w:type="dxa"/>
            <w:vAlign w:val="center"/>
          </w:tcPr>
          <w:p w:rsidR="00D75BDA" w:rsidRDefault="00141D0D">
            <w:pPr>
              <w:spacing w:line="260" w:lineRule="exact"/>
              <w:jc w:val="right"/>
              <w:rPr>
                <w:sz w:val="26"/>
                <w:szCs w:val="26"/>
              </w:rPr>
            </w:pPr>
            <w:r>
              <w:rPr>
                <w:sz w:val="26"/>
                <w:szCs w:val="26"/>
              </w:rPr>
              <w:t>34 200,00</w:t>
            </w:r>
          </w:p>
        </w:tc>
        <w:tc>
          <w:tcPr>
            <w:tcW w:w="1701" w:type="dxa"/>
          </w:tcPr>
          <w:p w:rsidR="00D75BDA" w:rsidRDefault="00141D0D">
            <w:pPr>
              <w:spacing w:line="260" w:lineRule="exact"/>
              <w:jc w:val="right"/>
              <w:rPr>
                <w:sz w:val="26"/>
                <w:szCs w:val="26"/>
              </w:rPr>
            </w:pPr>
            <w:r>
              <w:rPr>
                <w:sz w:val="26"/>
                <w:szCs w:val="26"/>
              </w:rPr>
              <w:t>6 520,00</w:t>
            </w:r>
          </w:p>
        </w:tc>
        <w:tc>
          <w:tcPr>
            <w:tcW w:w="1276" w:type="dxa"/>
          </w:tcPr>
          <w:p w:rsidR="00D75BDA" w:rsidRDefault="00141D0D">
            <w:pPr>
              <w:spacing w:line="260" w:lineRule="exact"/>
              <w:jc w:val="right"/>
              <w:rPr>
                <w:sz w:val="26"/>
                <w:szCs w:val="26"/>
              </w:rPr>
            </w:pPr>
            <w:r>
              <w:rPr>
                <w:sz w:val="26"/>
                <w:szCs w:val="26"/>
              </w:rPr>
              <w:t>18 000,00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Стайковский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23 734,00</w:t>
            </w:r>
          </w:p>
        </w:tc>
        <w:tc>
          <w:tcPr>
            <w:tcW w:w="2409" w:type="dxa"/>
            <w:vAlign w:val="center"/>
          </w:tcPr>
          <w:p w:rsidR="00D75BDA" w:rsidRDefault="00141D0D">
            <w:pPr>
              <w:spacing w:line="260" w:lineRule="exact"/>
              <w:jc w:val="right"/>
              <w:rPr>
                <w:sz w:val="26"/>
                <w:szCs w:val="26"/>
              </w:rPr>
            </w:pPr>
            <w:r>
              <w:rPr>
                <w:sz w:val="26"/>
                <w:szCs w:val="26"/>
              </w:rPr>
              <w:t>3 800,00</w:t>
            </w:r>
          </w:p>
        </w:tc>
        <w:tc>
          <w:tcPr>
            <w:tcW w:w="1701" w:type="dxa"/>
          </w:tcPr>
          <w:p w:rsidR="00D75BDA" w:rsidRDefault="00141D0D">
            <w:pPr>
              <w:spacing w:line="260" w:lineRule="exact"/>
              <w:jc w:val="right"/>
              <w:rPr>
                <w:sz w:val="26"/>
                <w:szCs w:val="26"/>
              </w:rPr>
            </w:pPr>
            <w:r>
              <w:rPr>
                <w:sz w:val="26"/>
                <w:szCs w:val="26"/>
              </w:rPr>
              <w:t>19 934,00</w:t>
            </w:r>
          </w:p>
        </w:tc>
        <w:tc>
          <w:tcPr>
            <w:tcW w:w="1276" w:type="dxa"/>
          </w:tcPr>
          <w:p w:rsidR="00D75BDA" w:rsidRDefault="00141D0D">
            <w:pPr>
              <w:spacing w:line="260" w:lineRule="exact"/>
              <w:jc w:val="right"/>
              <w:rPr>
                <w:sz w:val="26"/>
                <w:szCs w:val="26"/>
              </w:rPr>
            </w:pPr>
            <w:r>
              <w:rPr>
                <w:sz w:val="26"/>
                <w:szCs w:val="26"/>
              </w:rPr>
              <w:t>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Телеханский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30 200,96</w:t>
            </w:r>
          </w:p>
        </w:tc>
        <w:tc>
          <w:tcPr>
            <w:tcW w:w="2409" w:type="dxa"/>
            <w:vAlign w:val="center"/>
          </w:tcPr>
          <w:p w:rsidR="00D75BDA" w:rsidRDefault="00141D0D">
            <w:pPr>
              <w:spacing w:line="260" w:lineRule="exact"/>
              <w:jc w:val="right"/>
              <w:rPr>
                <w:sz w:val="26"/>
                <w:szCs w:val="26"/>
              </w:rPr>
            </w:pPr>
            <w:r>
              <w:rPr>
                <w:sz w:val="26"/>
                <w:szCs w:val="26"/>
              </w:rPr>
              <w:t>22 200,96</w:t>
            </w:r>
          </w:p>
        </w:tc>
        <w:tc>
          <w:tcPr>
            <w:tcW w:w="1701" w:type="dxa"/>
          </w:tcPr>
          <w:p w:rsidR="00D75BDA" w:rsidRDefault="00141D0D">
            <w:pPr>
              <w:spacing w:line="260" w:lineRule="exact"/>
              <w:jc w:val="right"/>
              <w:rPr>
                <w:sz w:val="26"/>
                <w:szCs w:val="26"/>
              </w:rPr>
            </w:pPr>
            <w:r>
              <w:rPr>
                <w:sz w:val="26"/>
                <w:szCs w:val="26"/>
              </w:rPr>
              <w:t>0,00</w:t>
            </w:r>
          </w:p>
        </w:tc>
        <w:tc>
          <w:tcPr>
            <w:tcW w:w="1276" w:type="dxa"/>
          </w:tcPr>
          <w:p w:rsidR="00D75BDA" w:rsidRDefault="00141D0D">
            <w:pPr>
              <w:spacing w:line="260" w:lineRule="exact"/>
              <w:jc w:val="right"/>
              <w:rPr>
                <w:sz w:val="26"/>
                <w:szCs w:val="26"/>
              </w:rPr>
            </w:pPr>
            <w:r>
              <w:rPr>
                <w:sz w:val="26"/>
                <w:szCs w:val="26"/>
              </w:rPr>
              <w:t>8 000,00</w:t>
            </w:r>
          </w:p>
        </w:tc>
      </w:tr>
      <w:tr w:rsidR="00D75BDA">
        <w:trPr>
          <w:trHeight w:val="20"/>
        </w:trPr>
        <w:tc>
          <w:tcPr>
            <w:tcW w:w="2910" w:type="dxa"/>
            <w:vAlign w:val="center"/>
          </w:tcPr>
          <w:p w:rsidR="00D75BDA" w:rsidRDefault="00141D0D">
            <w:pPr>
              <w:spacing w:line="280" w:lineRule="exact"/>
              <w:rPr>
                <w:sz w:val="26"/>
                <w:szCs w:val="26"/>
              </w:rPr>
            </w:pPr>
            <w:proofErr w:type="spellStart"/>
            <w:r>
              <w:rPr>
                <w:sz w:val="26"/>
                <w:szCs w:val="26"/>
              </w:rPr>
              <w:t>Яглевичский</w:t>
            </w:r>
            <w:proofErr w:type="spellEnd"/>
            <w:r>
              <w:rPr>
                <w:sz w:val="26"/>
                <w:szCs w:val="26"/>
              </w:rPr>
              <w:t xml:space="preserve"> сельский</w:t>
            </w:r>
          </w:p>
        </w:tc>
        <w:tc>
          <w:tcPr>
            <w:tcW w:w="1418" w:type="dxa"/>
            <w:vAlign w:val="center"/>
          </w:tcPr>
          <w:p w:rsidR="00D75BDA" w:rsidRDefault="00141D0D">
            <w:pPr>
              <w:spacing w:line="260" w:lineRule="exact"/>
              <w:jc w:val="right"/>
              <w:rPr>
                <w:sz w:val="26"/>
                <w:szCs w:val="26"/>
              </w:rPr>
            </w:pPr>
            <w:r>
              <w:rPr>
                <w:sz w:val="26"/>
                <w:szCs w:val="26"/>
              </w:rPr>
              <w:t>62 557,00</w:t>
            </w:r>
          </w:p>
        </w:tc>
        <w:tc>
          <w:tcPr>
            <w:tcW w:w="2409" w:type="dxa"/>
            <w:vAlign w:val="center"/>
          </w:tcPr>
          <w:p w:rsidR="00D75BDA" w:rsidRDefault="00141D0D">
            <w:pPr>
              <w:spacing w:line="260" w:lineRule="exact"/>
              <w:jc w:val="right"/>
              <w:rPr>
                <w:sz w:val="26"/>
                <w:szCs w:val="26"/>
              </w:rPr>
            </w:pPr>
            <w:r>
              <w:rPr>
                <w:sz w:val="26"/>
                <w:szCs w:val="26"/>
              </w:rPr>
              <w:t>7 600,00</w:t>
            </w:r>
          </w:p>
        </w:tc>
        <w:tc>
          <w:tcPr>
            <w:tcW w:w="1701" w:type="dxa"/>
          </w:tcPr>
          <w:p w:rsidR="00D75BDA" w:rsidRDefault="00141D0D">
            <w:pPr>
              <w:spacing w:line="260" w:lineRule="exact"/>
              <w:jc w:val="right"/>
              <w:rPr>
                <w:sz w:val="26"/>
                <w:szCs w:val="26"/>
              </w:rPr>
            </w:pPr>
            <w:r>
              <w:rPr>
                <w:sz w:val="26"/>
                <w:szCs w:val="26"/>
              </w:rPr>
              <w:t>54 957,00</w:t>
            </w:r>
          </w:p>
        </w:tc>
        <w:tc>
          <w:tcPr>
            <w:tcW w:w="1276" w:type="dxa"/>
          </w:tcPr>
          <w:p w:rsidR="00D75BDA" w:rsidRDefault="00141D0D">
            <w:pPr>
              <w:spacing w:line="260" w:lineRule="exact"/>
              <w:jc w:val="right"/>
              <w:rPr>
                <w:sz w:val="26"/>
                <w:szCs w:val="26"/>
              </w:rPr>
            </w:pPr>
            <w:r>
              <w:rPr>
                <w:sz w:val="26"/>
                <w:szCs w:val="26"/>
                <w:lang w:val="en-US"/>
              </w:rPr>
              <w:t>0</w:t>
            </w:r>
            <w:r>
              <w:rPr>
                <w:sz w:val="26"/>
                <w:szCs w:val="26"/>
              </w:rPr>
              <w:t>,00</w:t>
            </w:r>
          </w:p>
        </w:tc>
      </w:tr>
      <w:tr w:rsidR="00D75BDA">
        <w:trPr>
          <w:trHeight w:val="20"/>
        </w:trPr>
        <w:tc>
          <w:tcPr>
            <w:tcW w:w="2910" w:type="dxa"/>
            <w:vAlign w:val="center"/>
          </w:tcPr>
          <w:p w:rsidR="00D75BDA" w:rsidRDefault="00141D0D">
            <w:pPr>
              <w:spacing w:line="280" w:lineRule="exact"/>
              <w:rPr>
                <w:sz w:val="26"/>
                <w:szCs w:val="26"/>
              </w:rPr>
            </w:pPr>
            <w:r>
              <w:rPr>
                <w:sz w:val="26"/>
                <w:szCs w:val="26"/>
              </w:rPr>
              <w:t>Коссовский городской</w:t>
            </w:r>
          </w:p>
        </w:tc>
        <w:tc>
          <w:tcPr>
            <w:tcW w:w="1418" w:type="dxa"/>
            <w:vAlign w:val="center"/>
          </w:tcPr>
          <w:p w:rsidR="00D75BDA" w:rsidRDefault="00141D0D">
            <w:pPr>
              <w:spacing w:line="260" w:lineRule="exact"/>
              <w:jc w:val="right"/>
              <w:rPr>
                <w:sz w:val="26"/>
                <w:szCs w:val="26"/>
              </w:rPr>
            </w:pPr>
            <w:r>
              <w:rPr>
                <w:sz w:val="26"/>
                <w:szCs w:val="26"/>
              </w:rPr>
              <w:t>13 800,00</w:t>
            </w:r>
          </w:p>
        </w:tc>
        <w:tc>
          <w:tcPr>
            <w:tcW w:w="2409" w:type="dxa"/>
            <w:vAlign w:val="center"/>
          </w:tcPr>
          <w:p w:rsidR="00D75BDA" w:rsidRDefault="00141D0D">
            <w:pPr>
              <w:spacing w:line="260" w:lineRule="exact"/>
              <w:jc w:val="right"/>
              <w:rPr>
                <w:sz w:val="26"/>
                <w:szCs w:val="26"/>
              </w:rPr>
            </w:pPr>
            <w:r>
              <w:rPr>
                <w:sz w:val="26"/>
                <w:szCs w:val="26"/>
              </w:rPr>
              <w:t>3 800,00</w:t>
            </w:r>
          </w:p>
        </w:tc>
        <w:tc>
          <w:tcPr>
            <w:tcW w:w="1701" w:type="dxa"/>
          </w:tcPr>
          <w:p w:rsidR="00D75BDA" w:rsidRDefault="00141D0D">
            <w:pPr>
              <w:spacing w:line="260" w:lineRule="exact"/>
              <w:jc w:val="right"/>
              <w:rPr>
                <w:sz w:val="26"/>
                <w:szCs w:val="26"/>
              </w:rPr>
            </w:pPr>
            <w:r>
              <w:rPr>
                <w:sz w:val="26"/>
                <w:szCs w:val="26"/>
              </w:rPr>
              <w:t>0,00</w:t>
            </w:r>
          </w:p>
        </w:tc>
        <w:tc>
          <w:tcPr>
            <w:tcW w:w="1276" w:type="dxa"/>
          </w:tcPr>
          <w:p w:rsidR="00D75BDA" w:rsidRDefault="00141D0D">
            <w:pPr>
              <w:spacing w:line="260" w:lineRule="exact"/>
              <w:jc w:val="right"/>
              <w:rPr>
                <w:sz w:val="26"/>
                <w:szCs w:val="26"/>
              </w:rPr>
            </w:pPr>
            <w:r>
              <w:rPr>
                <w:sz w:val="26"/>
                <w:szCs w:val="26"/>
              </w:rPr>
              <w:t>10 000,00</w:t>
            </w:r>
          </w:p>
        </w:tc>
      </w:tr>
      <w:tr w:rsidR="00D75BDA">
        <w:trPr>
          <w:trHeight w:val="20"/>
        </w:trPr>
        <w:tc>
          <w:tcPr>
            <w:tcW w:w="2910" w:type="dxa"/>
            <w:vAlign w:val="center"/>
          </w:tcPr>
          <w:p w:rsidR="00D75BDA" w:rsidRDefault="00141D0D">
            <w:pPr>
              <w:spacing w:line="280" w:lineRule="exact"/>
              <w:rPr>
                <w:sz w:val="26"/>
                <w:szCs w:val="26"/>
              </w:rPr>
            </w:pPr>
            <w:r>
              <w:rPr>
                <w:sz w:val="26"/>
                <w:szCs w:val="26"/>
              </w:rPr>
              <w:t>ИТОГО</w:t>
            </w:r>
          </w:p>
        </w:tc>
        <w:tc>
          <w:tcPr>
            <w:tcW w:w="1418" w:type="dxa"/>
            <w:vAlign w:val="center"/>
          </w:tcPr>
          <w:p w:rsidR="00D75BDA" w:rsidRDefault="00141D0D">
            <w:pPr>
              <w:spacing w:line="260" w:lineRule="exact"/>
              <w:jc w:val="right"/>
              <w:rPr>
                <w:sz w:val="26"/>
                <w:szCs w:val="26"/>
              </w:rPr>
            </w:pPr>
            <w:r>
              <w:rPr>
                <w:sz w:val="26"/>
                <w:szCs w:val="26"/>
              </w:rPr>
              <w:t>536 485,29</w:t>
            </w:r>
          </w:p>
        </w:tc>
        <w:tc>
          <w:tcPr>
            <w:tcW w:w="2409" w:type="dxa"/>
            <w:vAlign w:val="center"/>
          </w:tcPr>
          <w:p w:rsidR="00D75BDA" w:rsidRDefault="00141D0D">
            <w:pPr>
              <w:spacing w:line="260" w:lineRule="exact"/>
              <w:jc w:val="right"/>
              <w:rPr>
                <w:sz w:val="26"/>
                <w:szCs w:val="26"/>
              </w:rPr>
            </w:pPr>
            <w:r>
              <w:rPr>
                <w:sz w:val="26"/>
                <w:szCs w:val="26"/>
              </w:rPr>
              <w:t>182 037,00</w:t>
            </w:r>
          </w:p>
        </w:tc>
        <w:tc>
          <w:tcPr>
            <w:tcW w:w="1701" w:type="dxa"/>
          </w:tcPr>
          <w:p w:rsidR="00D75BDA" w:rsidRDefault="00141D0D">
            <w:pPr>
              <w:spacing w:line="260" w:lineRule="exact"/>
              <w:jc w:val="right"/>
              <w:rPr>
                <w:sz w:val="26"/>
                <w:szCs w:val="26"/>
              </w:rPr>
            </w:pPr>
            <w:r>
              <w:rPr>
                <w:sz w:val="26"/>
                <w:szCs w:val="26"/>
              </w:rPr>
              <w:t>280 000,00</w:t>
            </w:r>
          </w:p>
        </w:tc>
        <w:tc>
          <w:tcPr>
            <w:tcW w:w="1276" w:type="dxa"/>
          </w:tcPr>
          <w:p w:rsidR="00D75BDA" w:rsidRDefault="00141D0D">
            <w:pPr>
              <w:spacing w:line="260" w:lineRule="exact"/>
              <w:jc w:val="right"/>
              <w:rPr>
                <w:sz w:val="26"/>
                <w:szCs w:val="26"/>
              </w:rPr>
            </w:pPr>
            <w:r>
              <w:rPr>
                <w:sz w:val="26"/>
                <w:szCs w:val="26"/>
              </w:rPr>
              <w:t>74 448,29</w:t>
            </w:r>
          </w:p>
        </w:tc>
      </w:tr>
    </w:tbl>
    <w:p w:rsidR="00D75BDA" w:rsidRDefault="00D75BDA">
      <w:pPr>
        <w:tabs>
          <w:tab w:val="left" w:pos="709"/>
        </w:tabs>
        <w:jc w:val="both"/>
        <w:rPr>
          <w:sz w:val="30"/>
          <w:szCs w:val="30"/>
        </w:rPr>
        <w:sectPr w:rsidR="00D75BDA">
          <w:footnotePr>
            <w:pos w:val="beneathText"/>
            <w:numFmt w:val="chicago"/>
          </w:footnotePr>
          <w:pgSz w:w="11906" w:h="16838" w:code="9"/>
          <w:pgMar w:top="1134" w:right="567" w:bottom="1134" w:left="1701" w:header="709" w:footer="709" w:gutter="0"/>
          <w:pgNumType w:start="1"/>
          <w:cols w:space="708"/>
          <w:titlePg/>
          <w:docGrid w:linePitch="360"/>
        </w:sectPr>
      </w:pPr>
    </w:p>
    <w:p w:rsidR="00D75BDA" w:rsidRDefault="00141D0D">
      <w:pPr>
        <w:tabs>
          <w:tab w:val="left" w:pos="709"/>
        </w:tabs>
        <w:ind w:left="5670"/>
        <w:jc w:val="both"/>
        <w:rPr>
          <w:sz w:val="30"/>
          <w:szCs w:val="30"/>
        </w:rPr>
      </w:pPr>
      <w:r>
        <w:rPr>
          <w:sz w:val="30"/>
          <w:szCs w:val="30"/>
        </w:rPr>
        <w:t>Приложение 10</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D75BDA" w:rsidRDefault="00141D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D75BDA" w:rsidRDefault="00141D0D">
      <w:pPr>
        <w:autoSpaceDE w:val="0"/>
        <w:autoSpaceDN w:val="0"/>
        <w:adjustRightInd w:val="0"/>
        <w:spacing w:line="280" w:lineRule="exact"/>
        <w:ind w:left="5670"/>
        <w:rPr>
          <w:sz w:val="30"/>
          <w:szCs w:val="30"/>
        </w:rPr>
      </w:pPr>
      <w:r>
        <w:rPr>
          <w:sz w:val="30"/>
          <w:szCs w:val="30"/>
        </w:rPr>
        <w:t>(в редакции решения</w:t>
      </w:r>
    </w:p>
    <w:p w:rsidR="00D75BDA" w:rsidRDefault="00141D0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D75BDA" w:rsidRDefault="00141D0D">
      <w:pPr>
        <w:autoSpaceDE w:val="0"/>
        <w:autoSpaceDN w:val="0"/>
        <w:adjustRightInd w:val="0"/>
        <w:spacing w:line="280" w:lineRule="exact"/>
        <w:ind w:left="5670"/>
        <w:rPr>
          <w:sz w:val="30"/>
          <w:szCs w:val="30"/>
        </w:rPr>
      </w:pPr>
      <w:r>
        <w:rPr>
          <w:sz w:val="30"/>
          <w:szCs w:val="30"/>
        </w:rPr>
        <w:t>Совета</w:t>
      </w:r>
      <w:bookmarkStart w:id="27" w:name="_GoBack"/>
      <w:bookmarkEnd w:id="27"/>
      <w:r>
        <w:rPr>
          <w:sz w:val="30"/>
          <w:szCs w:val="30"/>
        </w:rPr>
        <w:t xml:space="preserve"> депутатов</w:t>
      </w:r>
    </w:p>
    <w:p w:rsidR="00D75BDA" w:rsidRPr="00FF5403" w:rsidRDefault="00141D0D">
      <w:pPr>
        <w:autoSpaceDE w:val="0"/>
        <w:autoSpaceDN w:val="0"/>
        <w:adjustRightInd w:val="0"/>
        <w:spacing w:line="280" w:lineRule="exact"/>
        <w:ind w:left="5670"/>
        <w:rPr>
          <w:sz w:val="30"/>
          <w:szCs w:val="30"/>
        </w:rPr>
      </w:pPr>
      <w:r w:rsidRPr="00FF5403">
        <w:rPr>
          <w:sz w:val="30"/>
          <w:szCs w:val="30"/>
        </w:rPr>
        <w:t xml:space="preserve">25.11.2024 № </w:t>
      </w:r>
      <w:r w:rsidR="00FF5403" w:rsidRPr="00FF5403">
        <w:rPr>
          <w:sz w:val="30"/>
          <w:szCs w:val="30"/>
        </w:rPr>
        <w:t>28</w:t>
      </w:r>
      <w:r w:rsidRPr="00FF5403">
        <w:rPr>
          <w:sz w:val="30"/>
          <w:szCs w:val="30"/>
        </w:rPr>
        <w:t>)</w:t>
      </w:r>
    </w:p>
    <w:p w:rsidR="00D75BDA" w:rsidRDefault="00D75BDA">
      <w:pPr>
        <w:autoSpaceDE w:val="0"/>
        <w:autoSpaceDN w:val="0"/>
        <w:adjustRightInd w:val="0"/>
        <w:spacing w:line="280" w:lineRule="exact"/>
        <w:ind w:left="5670"/>
        <w:rPr>
          <w:sz w:val="30"/>
          <w:szCs w:val="30"/>
        </w:rPr>
      </w:pPr>
    </w:p>
    <w:p w:rsidR="00D75BDA" w:rsidRDefault="00141D0D">
      <w:pPr>
        <w:widowControl w:val="0"/>
        <w:autoSpaceDE w:val="0"/>
        <w:autoSpaceDN w:val="0"/>
        <w:adjustRightInd w:val="0"/>
        <w:spacing w:line="280" w:lineRule="exact"/>
        <w:ind w:right="3402"/>
        <w:jc w:val="both"/>
        <w:rPr>
          <w:rStyle w:val="word-wrapper"/>
          <w:sz w:val="30"/>
          <w:szCs w:val="30"/>
        </w:rPr>
      </w:pPr>
      <w:r>
        <w:rPr>
          <w:rStyle w:val="word-wrapper"/>
          <w:sz w:val="30"/>
          <w:szCs w:val="30"/>
        </w:rPr>
        <w:t>МАКСИМАЛЬНЫЕ РАЗМЕРЫ ДЕФИЦИТА</w:t>
      </w:r>
    </w:p>
    <w:p w:rsidR="00D75BDA" w:rsidRDefault="00141D0D">
      <w:pPr>
        <w:widowControl w:val="0"/>
        <w:autoSpaceDE w:val="0"/>
        <w:autoSpaceDN w:val="0"/>
        <w:adjustRightInd w:val="0"/>
        <w:spacing w:after="200" w:line="280" w:lineRule="exact"/>
        <w:ind w:right="3684"/>
        <w:jc w:val="both"/>
        <w:rPr>
          <w:sz w:val="30"/>
          <w:szCs w:val="30"/>
        </w:rPr>
      </w:pPr>
      <w:r>
        <w:rPr>
          <w:rStyle w:val="word-wrapper"/>
          <w:sz w:val="30"/>
          <w:szCs w:val="30"/>
        </w:rPr>
        <w:t>сельских и Коссовского городского бюджетов</w:t>
      </w:r>
    </w:p>
    <w:p w:rsidR="00D75BDA" w:rsidRDefault="00141D0D">
      <w:pPr>
        <w:widowControl w:val="0"/>
        <w:autoSpaceDE w:val="0"/>
        <w:autoSpaceDN w:val="0"/>
        <w:adjustRightInd w:val="0"/>
        <w:spacing w:line="280" w:lineRule="exact"/>
        <w:jc w:val="right"/>
        <w:rPr>
          <w:sz w:val="26"/>
          <w:szCs w:val="26"/>
        </w:rPr>
      </w:pPr>
      <w:r>
        <w:rPr>
          <w:sz w:val="26"/>
          <w:szCs w:val="26"/>
        </w:rPr>
        <w:t>(рублей)</w:t>
      </w:r>
    </w:p>
    <w:tbl>
      <w:tblPr>
        <w:tblW w:w="9639" w:type="dxa"/>
        <w:tblInd w:w="62" w:type="dxa"/>
        <w:tblLayout w:type="fixed"/>
        <w:tblCellMar>
          <w:top w:w="57" w:type="dxa"/>
          <w:left w:w="62" w:type="dxa"/>
          <w:bottom w:w="57" w:type="dxa"/>
          <w:right w:w="62" w:type="dxa"/>
        </w:tblCellMar>
        <w:tblLook w:val="0000" w:firstRow="0" w:lastRow="0" w:firstColumn="0" w:lastColumn="0" w:noHBand="0" w:noVBand="0"/>
      </w:tblPr>
      <w:tblGrid>
        <w:gridCol w:w="6096"/>
        <w:gridCol w:w="3543"/>
      </w:tblGrid>
      <w:tr w:rsidR="00D75BDA">
        <w:trPr>
          <w:trHeight w:val="340"/>
        </w:trPr>
        <w:tc>
          <w:tcPr>
            <w:tcW w:w="6096"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Наименование бюджета</w:t>
            </w:r>
          </w:p>
        </w:tc>
        <w:tc>
          <w:tcPr>
            <w:tcW w:w="3543" w:type="dxa"/>
            <w:tcBorders>
              <w:top w:val="single" w:sz="4" w:space="0" w:color="auto"/>
              <w:left w:val="single" w:sz="4" w:space="0" w:color="auto"/>
              <w:bottom w:val="single" w:sz="4" w:space="0" w:color="auto"/>
              <w:right w:val="single" w:sz="4" w:space="0" w:color="auto"/>
            </w:tcBorders>
            <w:vAlign w:val="center"/>
          </w:tcPr>
          <w:p w:rsidR="00D75BDA" w:rsidRDefault="00141D0D">
            <w:pPr>
              <w:widowControl w:val="0"/>
              <w:autoSpaceDE w:val="0"/>
              <w:autoSpaceDN w:val="0"/>
              <w:adjustRightInd w:val="0"/>
              <w:jc w:val="center"/>
              <w:rPr>
                <w:sz w:val="26"/>
                <w:szCs w:val="26"/>
              </w:rPr>
            </w:pPr>
            <w:r>
              <w:rPr>
                <w:sz w:val="26"/>
                <w:szCs w:val="26"/>
              </w:rPr>
              <w:t>Сумма</w:t>
            </w:r>
          </w:p>
        </w:tc>
      </w:tr>
      <w:tr w:rsidR="00D75BDA">
        <w:trPr>
          <w:trHeight w:val="20"/>
        </w:trPr>
        <w:tc>
          <w:tcPr>
            <w:tcW w:w="6096" w:type="dxa"/>
            <w:tcBorders>
              <w:top w:val="single" w:sz="4" w:space="0" w:color="auto"/>
            </w:tcBorders>
            <w:vAlign w:val="center"/>
          </w:tcPr>
          <w:p w:rsidR="00D75BDA" w:rsidRDefault="00141D0D">
            <w:pPr>
              <w:spacing w:line="280" w:lineRule="exact"/>
              <w:rPr>
                <w:sz w:val="26"/>
                <w:szCs w:val="26"/>
              </w:rPr>
            </w:pPr>
            <w:proofErr w:type="spellStart"/>
            <w:r>
              <w:rPr>
                <w:sz w:val="26"/>
                <w:szCs w:val="26"/>
              </w:rPr>
              <w:t>Бытенский</w:t>
            </w:r>
            <w:proofErr w:type="spellEnd"/>
            <w:r>
              <w:rPr>
                <w:sz w:val="26"/>
                <w:szCs w:val="26"/>
              </w:rPr>
              <w:t xml:space="preserve"> сельский</w:t>
            </w:r>
          </w:p>
        </w:tc>
        <w:tc>
          <w:tcPr>
            <w:tcW w:w="3543" w:type="dxa"/>
            <w:tcBorders>
              <w:top w:val="single" w:sz="4" w:space="0" w:color="auto"/>
            </w:tcBorders>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Вольковский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Житлинский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Квасевичский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8 000,00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Милейковский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18 880,00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Речковский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Святовольский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Стайковский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Телеханский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0,00</w:t>
            </w:r>
          </w:p>
        </w:tc>
      </w:tr>
      <w:tr w:rsidR="00D75BDA">
        <w:trPr>
          <w:trHeight w:val="20"/>
        </w:trPr>
        <w:tc>
          <w:tcPr>
            <w:tcW w:w="6096" w:type="dxa"/>
            <w:vAlign w:val="center"/>
          </w:tcPr>
          <w:p w:rsidR="00D75BDA" w:rsidRDefault="00141D0D">
            <w:pPr>
              <w:spacing w:line="280" w:lineRule="exact"/>
              <w:rPr>
                <w:sz w:val="26"/>
                <w:szCs w:val="26"/>
              </w:rPr>
            </w:pPr>
            <w:proofErr w:type="spellStart"/>
            <w:r>
              <w:rPr>
                <w:sz w:val="26"/>
                <w:szCs w:val="26"/>
              </w:rPr>
              <w:t>Яглевичский</w:t>
            </w:r>
            <w:proofErr w:type="spellEnd"/>
            <w:r>
              <w:rPr>
                <w:sz w:val="26"/>
                <w:szCs w:val="26"/>
              </w:rPr>
              <w:t xml:space="preserve"> сельский</w:t>
            </w:r>
          </w:p>
        </w:tc>
        <w:tc>
          <w:tcPr>
            <w:tcW w:w="3543" w:type="dxa"/>
            <w:vAlign w:val="center"/>
          </w:tcPr>
          <w:p w:rsidR="00D75BDA" w:rsidRDefault="00141D0D">
            <w:pPr>
              <w:spacing w:line="280" w:lineRule="exact"/>
              <w:jc w:val="right"/>
              <w:rPr>
                <w:sz w:val="26"/>
                <w:szCs w:val="26"/>
              </w:rPr>
            </w:pPr>
            <w:r>
              <w:rPr>
                <w:sz w:val="26"/>
                <w:szCs w:val="26"/>
              </w:rPr>
              <w:t>2 500,00</w:t>
            </w:r>
          </w:p>
        </w:tc>
      </w:tr>
      <w:tr w:rsidR="00D75BDA">
        <w:trPr>
          <w:trHeight w:val="20"/>
        </w:trPr>
        <w:tc>
          <w:tcPr>
            <w:tcW w:w="6096" w:type="dxa"/>
            <w:vAlign w:val="center"/>
          </w:tcPr>
          <w:p w:rsidR="00D75BDA" w:rsidRDefault="00141D0D">
            <w:pPr>
              <w:spacing w:line="280" w:lineRule="exact"/>
              <w:rPr>
                <w:sz w:val="26"/>
                <w:szCs w:val="26"/>
              </w:rPr>
            </w:pPr>
            <w:r>
              <w:rPr>
                <w:sz w:val="26"/>
                <w:szCs w:val="26"/>
              </w:rPr>
              <w:t>Коссовский городской</w:t>
            </w:r>
          </w:p>
        </w:tc>
        <w:tc>
          <w:tcPr>
            <w:tcW w:w="3543" w:type="dxa"/>
            <w:vAlign w:val="center"/>
          </w:tcPr>
          <w:p w:rsidR="00D75BDA" w:rsidRDefault="00141D0D">
            <w:pPr>
              <w:spacing w:line="280" w:lineRule="exact"/>
              <w:jc w:val="right"/>
              <w:rPr>
                <w:sz w:val="26"/>
                <w:szCs w:val="26"/>
              </w:rPr>
            </w:pPr>
            <w:r>
              <w:rPr>
                <w:sz w:val="26"/>
                <w:szCs w:val="26"/>
              </w:rPr>
              <w:t>17 000,00</w:t>
            </w:r>
          </w:p>
        </w:tc>
      </w:tr>
      <w:tr w:rsidR="00D75BDA">
        <w:trPr>
          <w:trHeight w:val="20"/>
        </w:trPr>
        <w:tc>
          <w:tcPr>
            <w:tcW w:w="6096" w:type="dxa"/>
            <w:vAlign w:val="center"/>
          </w:tcPr>
          <w:p w:rsidR="00D75BDA" w:rsidRDefault="00141D0D">
            <w:pPr>
              <w:spacing w:line="280" w:lineRule="exact"/>
              <w:rPr>
                <w:sz w:val="26"/>
                <w:szCs w:val="26"/>
              </w:rPr>
            </w:pPr>
            <w:r>
              <w:rPr>
                <w:sz w:val="26"/>
                <w:szCs w:val="26"/>
              </w:rPr>
              <w:t>ИТОГО</w:t>
            </w:r>
          </w:p>
        </w:tc>
        <w:tc>
          <w:tcPr>
            <w:tcW w:w="3543" w:type="dxa"/>
            <w:vAlign w:val="center"/>
          </w:tcPr>
          <w:p w:rsidR="00D75BDA" w:rsidRDefault="00141D0D">
            <w:pPr>
              <w:spacing w:line="280" w:lineRule="exact"/>
              <w:jc w:val="right"/>
              <w:rPr>
                <w:sz w:val="26"/>
                <w:szCs w:val="26"/>
              </w:rPr>
            </w:pPr>
            <w:r>
              <w:rPr>
                <w:sz w:val="26"/>
                <w:szCs w:val="26"/>
              </w:rPr>
              <w:t>46 380,00</w:t>
            </w:r>
          </w:p>
        </w:tc>
      </w:tr>
    </w:tbl>
    <w:p w:rsidR="00D75BDA" w:rsidRDefault="00D75BDA">
      <w:pPr>
        <w:tabs>
          <w:tab w:val="left" w:pos="709"/>
        </w:tabs>
        <w:jc w:val="both"/>
        <w:rPr>
          <w:sz w:val="30"/>
          <w:szCs w:val="30"/>
        </w:rPr>
      </w:pPr>
    </w:p>
    <w:sectPr w:rsidR="00D75BDA">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BDA" w:rsidRDefault="00141D0D">
      <w:r>
        <w:separator/>
      </w:r>
    </w:p>
  </w:endnote>
  <w:endnote w:type="continuationSeparator" w:id="0">
    <w:p w:rsidR="00D75BDA" w:rsidRDefault="001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BDA" w:rsidRDefault="00141D0D">
      <w:r>
        <w:separator/>
      </w:r>
    </w:p>
  </w:footnote>
  <w:footnote w:type="continuationSeparator" w:id="0">
    <w:p w:rsidR="00D75BDA" w:rsidRDefault="00141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141D0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75BDA" w:rsidRDefault="00D75BD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141D0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7</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D75BDA">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141D0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75BDA" w:rsidRDefault="00D75BDA">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141D0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FF5403">
      <w:rPr>
        <w:noProof/>
        <w:sz w:val="28"/>
        <w:szCs w:val="28"/>
      </w:rPr>
      <w:t>4</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DA" w:rsidRDefault="00D75BD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6145"/>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DA"/>
    <w:rsid w:val="00141D0D"/>
    <w:rsid w:val="00D75BDA"/>
    <w:rsid w:val="00FF5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2E87FA966129B96FC0B512FB53912479E0D8DC6897D06FF359691BD167013B03B432CEA03E83A4DA1188ADE86E9VDG" TargetMode="External"/><Relationship Id="rId13" Type="http://schemas.openxmlformats.org/officeDocument/2006/relationships/header" Target="header4.xml"/><Relationship Id="rId18" Type="http://schemas.openxmlformats.org/officeDocument/2006/relationships/hyperlink" Target="consultantplus://offline/ref=AC6C0D8634E251E8B74BEB7E0AAD1AFC950DB7970D8738FCD5AC5B159C98FDEBCDAA3DA70D6F4FA10C1A403EFBp3h7G" TargetMode="External"/><Relationship Id="rId26" Type="http://schemas.openxmlformats.org/officeDocument/2006/relationships/hyperlink" Target="consultantplus://offline/ref=3A38FC3803ECC001998DA29C77AA5FE981C1039A29441C21196B9944242C23B95B0009F748AF1314B414F6CAC4J674E" TargetMode="External"/><Relationship Id="rId3" Type="http://schemas.openxmlformats.org/officeDocument/2006/relationships/styles" Target="styles.xml"/><Relationship Id="rId21" Type="http://schemas.openxmlformats.org/officeDocument/2006/relationships/hyperlink" Target="consultantplus://offline/ref=44E353FF6E6BF9B18B801F724231F71D6DF2B10814CA7F12A1A1F482107D63D081233E6AA6689C3CD1531E884B3Bk2E" TargetMode="External"/><Relationship Id="rId34" Type="http://schemas.openxmlformats.org/officeDocument/2006/relationships/hyperlink" Target="consultantplus://offline/ref=F33DA41C2FF968FD33D721016F4D7B78F2CC6223F5260684F2FD16B59726E95FC2F85827263CFF34C80A52AAF2C2eC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AC6C0D8634E251E8B74BEB7E0AAD1AFC950DB7970D8738FCD5AC5B159C98FDEBCDAA3DA70D6F4FA10C1A403EFBp3h7G" TargetMode="External"/><Relationship Id="rId25" Type="http://schemas.openxmlformats.org/officeDocument/2006/relationships/hyperlink" Target="consultantplus://offline/ref=3B67E5B1E9EAE0AA38284657C69364E0C9D4F0CB9A98897615528C924B8CDB66FBF6A648A4388C82B9D812B763U919E" TargetMode="External"/><Relationship Id="rId33"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6" Type="http://schemas.openxmlformats.org/officeDocument/2006/relationships/hyperlink" Target="consultantplus://offline/ref=9E798CD76F2C5C5ECAC0C21C7949A97AC592231476FAE2CC236CD3BA4E6228D90C19C66AEDA08809968913E7C1BC97A400830BF9267E7328322EA9A72B2B0BG" TargetMode="External"/><Relationship Id="rId20" Type="http://schemas.openxmlformats.org/officeDocument/2006/relationships/hyperlink" Target="consultantplus://offline/ref=C5B63BF5BC1383127861772D720439FB8BB2CF1AF2C8160EDB428C3CBF7BC16AE94DEE95ED82D4964E580E4D9BLDZ8H" TargetMode="External"/><Relationship Id="rId29" Type="http://schemas.openxmlformats.org/officeDocument/2006/relationships/hyperlink" Target="consultantplus://offline/ref=177499E53149355CCC9F600F3E8BBDCFF2D5568D8ED19EB02D196B6D6CF8EB911A4D701892016AEEE2DEF7A0BFz8U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C0DC15FCD18545D2D9F73D465A3EE428284FCFEC1D71A9202C43E782B3C027468B6B20C2BF80FD621FCCE416E2uEyAE" TargetMode="External"/><Relationship Id="rId32" Type="http://schemas.openxmlformats.org/officeDocument/2006/relationships/hyperlink" Target="consultantplus://offline/ref=002182598BFA306F5C5BB0110DB084AFBC5CF56E93C369D1C3A380164757C9D12DC4BCA4D0BEC0723FD3563283pDsCG"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consultantplus://offline/ref=F9A6C6282030E38567B5EF30407B43466A1F74D5E70398B50E3FA3DBBA22ACD54220718C6727572588F6724E79q3v6E" TargetMode="External"/><Relationship Id="rId28" Type="http://schemas.openxmlformats.org/officeDocument/2006/relationships/hyperlink" Target="consultantplus://offline/ref=C5B63BF5BC1383127861772D720439FB8BB2CF1AF2C8160EDB428C3CBF7BC16AE94DEE95ED82D4964E580E4D9BLDZ8H"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C5B63BF5BC1383127861772D720439FB8BB2CF1AF2C8160EDB428C3CBF7BC16AE94DEE95ED82D4964E580E4D9BLDZ8H" TargetMode="External"/><Relationship Id="rId31" Type="http://schemas.openxmlformats.org/officeDocument/2006/relationships/hyperlink" Target="consultantplus://offline/ref=E903EAC48BFFEB29885D1AEBA97648F14AF09E52731FF9C5B8287EA14BC7EC3723E715868BF369760F94464DDBQ2v9F" TargetMode="External"/><Relationship Id="rId4" Type="http://schemas.openxmlformats.org/officeDocument/2006/relationships/settings" Target="settings.xml"/><Relationship Id="rId9" Type="http://schemas.openxmlformats.org/officeDocument/2006/relationships/hyperlink" Target="consultantplus://offline/ref=F542E87FA966129B96FC0B512FB53912479E0D8DC6897D06F83D9E9BBD167013B03B432CEA03E83A4DA11889DB81E9VCG" TargetMode="External"/><Relationship Id="rId14" Type="http://schemas.openxmlformats.org/officeDocument/2006/relationships/header" Target="header5.xml"/><Relationship Id="rId22" Type="http://schemas.openxmlformats.org/officeDocument/2006/relationships/hyperlink" Target="consultantplus://offline/ref=2BC65CC38435D7FE0958C76A4A56702647C7986176FCDCEA04B37DA09F510B2F06C2DCA020CE6251C8C73B2A0FF4n2E" TargetMode="External"/><Relationship Id="rId27" Type="http://schemas.openxmlformats.org/officeDocument/2006/relationships/hyperlink" Target="consultantplus://offline/ref=82E40B2A30B615677F19764FADB413A11B7455A952A9AFC54AD4ADE1B569797462920C747C163391895BBAC0CFH94EE" TargetMode="External"/><Relationship Id="rId30" Type="http://schemas.openxmlformats.org/officeDocument/2006/relationships/hyperlink" Target="consultantplus://offline/ref=BED206ED595449BDAE6FC9BA694767039F039639679E5C763A7A696DCF39515FFC6C162BA1E2826981ACE07E52k1W4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84C5-21F7-4CA6-83A7-DC730DEB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29</Pages>
  <Words>4917</Words>
  <Characters>31659</Characters>
  <Application>Microsoft Office Word</Application>
  <DocSecurity>0</DocSecurity>
  <Lines>263</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36503</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160</cp:revision>
  <cp:lastPrinted>2024-11-21T05:52:00Z</cp:lastPrinted>
  <dcterms:created xsi:type="dcterms:W3CDTF">2023-03-21T06:20:00Z</dcterms:created>
  <dcterms:modified xsi:type="dcterms:W3CDTF">2024-11-25T12:03:00Z</dcterms:modified>
</cp:coreProperties>
</file>