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02" w:rsidRDefault="000F7702" w:rsidP="002B56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7702">
        <w:rPr>
          <w:rFonts w:ascii="Times New Roman" w:hAnsi="Times New Roman" w:cs="Times New Roman"/>
          <w:b/>
          <w:sz w:val="30"/>
          <w:szCs w:val="30"/>
        </w:rPr>
        <w:t>ИНФОРМАЦИЯ О ПРОВЕДЕНИИ</w:t>
      </w:r>
      <w:r w:rsidR="00631CC4">
        <w:rPr>
          <w:rFonts w:ascii="Times New Roman" w:hAnsi="Times New Roman" w:cs="Times New Roman"/>
          <w:b/>
          <w:sz w:val="30"/>
          <w:szCs w:val="30"/>
        </w:rPr>
        <w:t xml:space="preserve"> ПОВТОРНЫХ</w:t>
      </w:r>
      <w:r w:rsidRPr="000F7702">
        <w:rPr>
          <w:rFonts w:ascii="Times New Roman" w:hAnsi="Times New Roman" w:cs="Times New Roman"/>
          <w:b/>
          <w:sz w:val="30"/>
          <w:szCs w:val="30"/>
        </w:rPr>
        <w:t xml:space="preserve"> ЭЛЕКТРОННЫХ ТОРГОВ</w:t>
      </w:r>
      <w:r w:rsidR="00A61FA9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  <w:r w:rsidRPr="000F7702">
        <w:rPr>
          <w:rFonts w:ascii="Times New Roman" w:hAnsi="Times New Roman" w:cs="Times New Roman"/>
          <w:b/>
          <w:sz w:val="30"/>
          <w:szCs w:val="30"/>
        </w:rPr>
        <w:t>ПО ПРОДАЖЕ ГОСУДАРСТВЕННОГО ИМУЩЕСТВА С НАЧАЛЬНОЙ ЦЕНОЙ, РАВНОЙ ОДНОЙ БАЗОВОЙ ВЕЛИЧИНЕ</w:t>
      </w:r>
    </w:p>
    <w:p w:rsidR="00A61FA9" w:rsidRPr="000F7702" w:rsidRDefault="00A61FA9" w:rsidP="002B56B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6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670"/>
      </w:tblGrid>
      <w:tr w:rsidR="000F7702" w:rsidRPr="005244E5" w:rsidTr="000F7702">
        <w:tc>
          <w:tcPr>
            <w:tcW w:w="4961" w:type="dxa"/>
          </w:tcPr>
          <w:p w:rsidR="000F7702" w:rsidRPr="000F7702" w:rsidRDefault="000F7702" w:rsidP="002B56B0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5670" w:type="dxa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sz w:val="28"/>
                <w:szCs w:val="28"/>
              </w:rPr>
            </w:pPr>
            <w:r w:rsidRPr="000F7702">
              <w:rPr>
                <w:b/>
                <w:sz w:val="28"/>
                <w:szCs w:val="28"/>
              </w:rPr>
              <w:t xml:space="preserve">Комплекс зданий 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sz w:val="28"/>
                <w:szCs w:val="28"/>
              </w:rPr>
            </w:pPr>
            <w:r w:rsidRPr="000F7702">
              <w:rPr>
                <w:b/>
                <w:sz w:val="28"/>
                <w:szCs w:val="28"/>
              </w:rPr>
              <w:t xml:space="preserve">средней школы 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sz w:val="28"/>
                <w:szCs w:val="28"/>
              </w:rPr>
            </w:pPr>
            <w:r w:rsidRPr="000F7702">
              <w:rPr>
                <w:b/>
                <w:sz w:val="28"/>
                <w:szCs w:val="28"/>
              </w:rPr>
              <w:t xml:space="preserve"> (средняя школа, столовая, склад)</w:t>
            </w:r>
          </w:p>
        </w:tc>
      </w:tr>
      <w:tr w:rsidR="000F7702" w:rsidRPr="005244E5" w:rsidTr="000F7702">
        <w:tc>
          <w:tcPr>
            <w:tcW w:w="4961" w:type="dxa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Местонахождение  недвижимого имущества</w:t>
            </w:r>
          </w:p>
        </w:tc>
        <w:tc>
          <w:tcPr>
            <w:tcW w:w="5670" w:type="dxa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Ивацевичский район,                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д. </w:t>
            </w:r>
            <w:proofErr w:type="spellStart"/>
            <w:r w:rsidRPr="000F7702">
              <w:rPr>
                <w:sz w:val="28"/>
                <w:szCs w:val="28"/>
              </w:rPr>
              <w:t>Вулька-Телеханская</w:t>
            </w:r>
            <w:proofErr w:type="spellEnd"/>
            <w:r w:rsidRPr="000F7702">
              <w:rPr>
                <w:sz w:val="28"/>
                <w:szCs w:val="28"/>
              </w:rPr>
              <w:t xml:space="preserve">, 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ул. Школьная, 4</w:t>
            </w:r>
          </w:p>
        </w:tc>
      </w:tr>
      <w:tr w:rsidR="000F7702" w:rsidRPr="00F35E3A" w:rsidTr="000F7702">
        <w:tc>
          <w:tcPr>
            <w:tcW w:w="4961" w:type="dxa"/>
          </w:tcPr>
          <w:p w:rsidR="000F7702" w:rsidRPr="000F7702" w:rsidRDefault="000F7702" w:rsidP="007F4B3F">
            <w:pPr>
              <w:spacing w:line="28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02">
              <w:rPr>
                <w:rFonts w:ascii="Times New Roman" w:hAnsi="Times New Roman" w:cs="Times New Roman"/>
                <w:sz w:val="28"/>
                <w:szCs w:val="28"/>
              </w:rPr>
              <w:t>Продавец  недвижимого имущества</w:t>
            </w:r>
          </w:p>
        </w:tc>
        <w:tc>
          <w:tcPr>
            <w:tcW w:w="5670" w:type="dxa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Отдел по образованию Ивацевичского районного исполнительного комитета,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тел. 801645 2 80 15</w:t>
            </w:r>
          </w:p>
        </w:tc>
      </w:tr>
      <w:tr w:rsidR="000F7702" w:rsidRPr="00F7092A" w:rsidTr="000F7702">
        <w:tc>
          <w:tcPr>
            <w:tcW w:w="4961" w:type="dxa"/>
          </w:tcPr>
          <w:p w:rsidR="000F7702" w:rsidRPr="000F7702" w:rsidRDefault="000F7702" w:rsidP="000F770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цена продажи </w:t>
            </w:r>
          </w:p>
        </w:tc>
        <w:tc>
          <w:tcPr>
            <w:tcW w:w="5670" w:type="dxa"/>
          </w:tcPr>
          <w:p w:rsidR="000F7702" w:rsidRPr="000F7702" w:rsidRDefault="00F23002" w:rsidP="007F4B3F">
            <w:pPr>
              <w:spacing w:line="280" w:lineRule="exact"/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111</w:t>
            </w:r>
            <w:r w:rsidR="000F770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F7702" w:rsidRPr="000F770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руб. 00 коп.</w:t>
            </w:r>
          </w:p>
        </w:tc>
      </w:tr>
      <w:tr w:rsidR="000F7702" w:rsidRPr="00F7092A" w:rsidTr="000F7702">
        <w:trPr>
          <w:trHeight w:val="369"/>
        </w:trPr>
        <w:tc>
          <w:tcPr>
            <w:tcW w:w="4961" w:type="dxa"/>
            <w:vAlign w:val="center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Размер задатка</w:t>
            </w:r>
          </w:p>
        </w:tc>
        <w:tc>
          <w:tcPr>
            <w:tcW w:w="5670" w:type="dxa"/>
          </w:tcPr>
          <w:p w:rsidR="000F7702" w:rsidRPr="000F7702" w:rsidRDefault="000F7702" w:rsidP="00F23002">
            <w:pPr>
              <w:spacing w:line="280" w:lineRule="exact"/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770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2300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0F770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 00 коп.</w:t>
            </w:r>
          </w:p>
        </w:tc>
      </w:tr>
      <w:tr w:rsidR="000F7702" w:rsidRPr="00F7092A" w:rsidTr="000F7702">
        <w:trPr>
          <w:trHeight w:val="467"/>
        </w:trPr>
        <w:tc>
          <w:tcPr>
            <w:tcW w:w="4961" w:type="dxa"/>
            <w:vAlign w:val="center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Дата и время проведения электронных торгов</w:t>
            </w:r>
          </w:p>
        </w:tc>
        <w:tc>
          <w:tcPr>
            <w:tcW w:w="5670" w:type="dxa"/>
            <w:vAlign w:val="center"/>
          </w:tcPr>
          <w:p w:rsidR="000F7702" w:rsidRPr="000F7702" w:rsidRDefault="00A61FA9" w:rsidP="00A61FA9">
            <w:pPr>
              <w:pStyle w:val="a6"/>
              <w:spacing w:before="0" w:beforeAutospacing="0" w:after="0" w:afterAutospacing="0" w:line="280" w:lineRule="exact"/>
              <w:jc w:val="center"/>
              <w:rPr>
                <w:bCs/>
                <w:sz w:val="28"/>
                <w:szCs w:val="28"/>
              </w:rPr>
            </w:pPr>
            <w:r w:rsidRPr="00A61FA9">
              <w:rPr>
                <w:b/>
                <w:bCs/>
                <w:sz w:val="28"/>
                <w:szCs w:val="28"/>
              </w:rPr>
              <w:t>23 июня</w:t>
            </w:r>
            <w:r w:rsidR="00205151" w:rsidRPr="00A61FA9">
              <w:rPr>
                <w:b/>
                <w:bCs/>
                <w:sz w:val="28"/>
                <w:szCs w:val="28"/>
              </w:rPr>
              <w:t xml:space="preserve"> 2023</w:t>
            </w:r>
            <w:r w:rsidR="000F7702" w:rsidRPr="00A61FA9">
              <w:rPr>
                <w:b/>
                <w:bCs/>
                <w:sz w:val="28"/>
                <w:szCs w:val="28"/>
              </w:rPr>
              <w:t xml:space="preserve"> г.</w:t>
            </w:r>
            <w:r w:rsidR="000F7702" w:rsidRPr="000F7702">
              <w:rPr>
                <w:bCs/>
                <w:sz w:val="28"/>
                <w:szCs w:val="28"/>
              </w:rPr>
              <w:t xml:space="preserve"> в </w:t>
            </w:r>
            <w:r w:rsidR="00631CC4">
              <w:rPr>
                <w:bCs/>
                <w:sz w:val="28"/>
                <w:szCs w:val="28"/>
              </w:rPr>
              <w:t>1</w:t>
            </w:r>
            <w:r w:rsidR="00F23002">
              <w:rPr>
                <w:bCs/>
                <w:sz w:val="28"/>
                <w:szCs w:val="28"/>
              </w:rPr>
              <w:t>0</w:t>
            </w:r>
            <w:r w:rsidR="000F7702" w:rsidRPr="000F7702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="000F7702" w:rsidRPr="000F7702">
              <w:rPr>
                <w:bCs/>
                <w:sz w:val="28"/>
                <w:szCs w:val="28"/>
              </w:rPr>
              <w:t>0 ч.</w:t>
            </w:r>
          </w:p>
        </w:tc>
      </w:tr>
      <w:tr w:rsidR="000F7702" w:rsidRPr="00F7092A" w:rsidTr="000F7702">
        <w:trPr>
          <w:trHeight w:val="753"/>
        </w:trPr>
        <w:tc>
          <w:tcPr>
            <w:tcW w:w="4961" w:type="dxa"/>
            <w:vAlign w:val="center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Дата и время окончания приема заявлений с прилагаемыми документами</w:t>
            </w:r>
          </w:p>
        </w:tc>
        <w:tc>
          <w:tcPr>
            <w:tcW w:w="5670" w:type="dxa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bCs/>
                <w:sz w:val="28"/>
                <w:szCs w:val="28"/>
              </w:rPr>
            </w:pPr>
          </w:p>
          <w:p w:rsidR="000F7702" w:rsidRPr="000F7702" w:rsidRDefault="00A61FA9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bCs/>
                <w:sz w:val="28"/>
                <w:szCs w:val="28"/>
              </w:rPr>
            </w:pPr>
            <w:r w:rsidRPr="00A61FA9">
              <w:rPr>
                <w:b/>
                <w:bCs/>
                <w:sz w:val="28"/>
                <w:szCs w:val="28"/>
              </w:rPr>
              <w:t>20 июня</w:t>
            </w:r>
            <w:r w:rsidR="00205151" w:rsidRPr="00A61FA9">
              <w:rPr>
                <w:b/>
                <w:bCs/>
                <w:sz w:val="28"/>
                <w:szCs w:val="28"/>
              </w:rPr>
              <w:t xml:space="preserve"> 2023</w:t>
            </w:r>
            <w:r w:rsidR="000F7702" w:rsidRPr="00A61FA9">
              <w:rPr>
                <w:b/>
                <w:bCs/>
                <w:sz w:val="28"/>
                <w:szCs w:val="28"/>
              </w:rPr>
              <w:t xml:space="preserve"> г.</w:t>
            </w:r>
            <w:r w:rsidR="000F7702" w:rsidRPr="000F7702">
              <w:rPr>
                <w:bCs/>
                <w:sz w:val="28"/>
                <w:szCs w:val="28"/>
              </w:rPr>
              <w:t xml:space="preserve"> до 15.00 ч.</w:t>
            </w:r>
          </w:p>
        </w:tc>
      </w:tr>
      <w:tr w:rsidR="000F7702" w:rsidRPr="005244E5" w:rsidTr="000F7702">
        <w:tc>
          <w:tcPr>
            <w:tcW w:w="10631" w:type="dxa"/>
            <w:gridSpan w:val="2"/>
          </w:tcPr>
          <w:p w:rsid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A61FA9">
              <w:rPr>
                <w:b/>
                <w:sz w:val="28"/>
                <w:szCs w:val="28"/>
              </w:rPr>
              <w:t>Организатор электронных торгов</w:t>
            </w:r>
            <w:r w:rsidRPr="000F7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комитет «Брестоблимущество»,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 г. Брест, ул. Ленина, 11,  тел. 8(0162) 269717, 269718, 269719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 </w:t>
            </w:r>
            <w:hyperlink r:id="rId4" w:history="1">
              <w:r w:rsidRPr="000F7702">
                <w:rPr>
                  <w:rStyle w:val="a5"/>
                  <w:sz w:val="28"/>
                  <w:szCs w:val="28"/>
                </w:rPr>
                <w:t>www.brest-region.gov.by</w:t>
              </w:r>
            </w:hyperlink>
            <w:r w:rsidRPr="000F7702">
              <w:rPr>
                <w:sz w:val="28"/>
                <w:szCs w:val="28"/>
              </w:rPr>
              <w:t xml:space="preserve">; </w:t>
            </w:r>
            <w:r w:rsidRPr="000F7702">
              <w:rPr>
                <w:sz w:val="28"/>
                <w:szCs w:val="28"/>
                <w:u w:val="single"/>
                <w:lang w:val="en-US"/>
              </w:rPr>
              <w:t>www</w:t>
            </w:r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gki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r w:rsidRPr="000F7702">
              <w:rPr>
                <w:sz w:val="28"/>
                <w:szCs w:val="28"/>
                <w:u w:val="single"/>
                <w:lang w:val="en-US"/>
              </w:rPr>
              <w:t>by</w:t>
            </w:r>
          </w:p>
        </w:tc>
      </w:tr>
      <w:tr w:rsidR="000F7702" w:rsidRPr="00F35E3A" w:rsidTr="000F7702">
        <w:trPr>
          <w:trHeight w:val="637"/>
        </w:trPr>
        <w:tc>
          <w:tcPr>
            <w:tcW w:w="10631" w:type="dxa"/>
            <w:gridSpan w:val="2"/>
          </w:tcPr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A61FA9">
              <w:rPr>
                <w:rStyle w:val="a7"/>
                <w:sz w:val="28"/>
                <w:szCs w:val="28"/>
              </w:rPr>
              <w:t>Оператор электронной торговой площадки:</w:t>
            </w:r>
            <w:r w:rsidRPr="000F7702">
              <w:rPr>
                <w:rStyle w:val="a7"/>
                <w:sz w:val="28"/>
                <w:szCs w:val="28"/>
              </w:rPr>
              <w:t xml:space="preserve"> </w:t>
            </w:r>
            <w:r w:rsidRPr="000F7702">
              <w:rPr>
                <w:sz w:val="28"/>
                <w:szCs w:val="28"/>
              </w:rPr>
              <w:t xml:space="preserve">открытое акционерное общество «Белорусская универсальная товарная биржа», </w:t>
            </w:r>
          </w:p>
          <w:p w:rsidR="000F7702" w:rsidRPr="000F7702" w:rsidRDefault="000F7702" w:rsidP="007F4B3F">
            <w:pPr>
              <w:pStyle w:val="a6"/>
              <w:spacing w:before="0" w:beforeAutospacing="0" w:after="0" w:afterAutospacing="0" w:line="28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тел. (017) 309 32 49, </w:t>
            </w:r>
            <w:r w:rsidRPr="000F7702">
              <w:rPr>
                <w:rStyle w:val="topbg"/>
                <w:sz w:val="28"/>
                <w:szCs w:val="28"/>
              </w:rPr>
              <w:t xml:space="preserve">309-32-09 </w:t>
            </w:r>
            <w:r w:rsidRPr="000F7702">
              <w:rPr>
                <w:sz w:val="28"/>
                <w:szCs w:val="28"/>
              </w:rPr>
              <w:t xml:space="preserve"> </w:t>
            </w:r>
            <w:hyperlink r:id="rId5" w:history="1">
              <w:r w:rsidRPr="000F7702">
                <w:rPr>
                  <w:rStyle w:val="a5"/>
                  <w:sz w:val="28"/>
                  <w:szCs w:val="28"/>
                </w:rPr>
                <w:t>www.et.butb.by</w:t>
              </w:r>
            </w:hyperlink>
          </w:p>
        </w:tc>
      </w:tr>
    </w:tbl>
    <w:p w:rsidR="000F7702" w:rsidRDefault="000F7702" w:rsidP="00BB144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7702" w:rsidRPr="00BB144F" w:rsidRDefault="000F7702" w:rsidP="00BB1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74" w:rsidRDefault="00CC7C23" w:rsidP="001C3B1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34200" cy="3836727"/>
            <wp:effectExtent l="19050" t="0" r="0" b="0"/>
            <wp:docPr id="2" name="Рисунок 1" descr="https://au.nca.by/img/ergi/2/844384/121615bb-3356-4a84-baf1-6d6d235eb9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u.nca.by/img/ergi/2/844384/121615bb-3356-4a84-baf1-6d6d235eb9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155" cy="384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A7" w:rsidRPr="001C3B16" w:rsidRDefault="00CC7C23" w:rsidP="001C3B16">
      <w:pPr>
        <w:jc w:val="center"/>
      </w:pPr>
      <w:r w:rsidRPr="00CC7C23">
        <w:rPr>
          <w:noProof/>
          <w:lang w:eastAsia="ru-RU"/>
        </w:rPr>
        <w:t xml:space="preserve"> </w:t>
      </w:r>
    </w:p>
    <w:sectPr w:rsidR="00C915A7" w:rsidRPr="001C3B16" w:rsidSect="00CC7C23">
      <w:pgSz w:w="11906" w:h="16838"/>
      <w:pgMar w:top="567" w:right="566" w:bottom="567" w:left="2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16"/>
    <w:rsid w:val="00096684"/>
    <w:rsid w:val="000E7C46"/>
    <w:rsid w:val="000F7702"/>
    <w:rsid w:val="00185202"/>
    <w:rsid w:val="001A4113"/>
    <w:rsid w:val="001C3B16"/>
    <w:rsid w:val="001D3C29"/>
    <w:rsid w:val="001E2D26"/>
    <w:rsid w:val="00205151"/>
    <w:rsid w:val="00254F3F"/>
    <w:rsid w:val="00261A74"/>
    <w:rsid w:val="00282A47"/>
    <w:rsid w:val="002A0059"/>
    <w:rsid w:val="002B56B0"/>
    <w:rsid w:val="002F59DF"/>
    <w:rsid w:val="00321A9C"/>
    <w:rsid w:val="00343FE5"/>
    <w:rsid w:val="00386B7A"/>
    <w:rsid w:val="003D0158"/>
    <w:rsid w:val="003F5BAD"/>
    <w:rsid w:val="004743AF"/>
    <w:rsid w:val="00480135"/>
    <w:rsid w:val="004D4F96"/>
    <w:rsid w:val="004F34BD"/>
    <w:rsid w:val="00513960"/>
    <w:rsid w:val="00513A11"/>
    <w:rsid w:val="00520B83"/>
    <w:rsid w:val="006002D6"/>
    <w:rsid w:val="00631CC4"/>
    <w:rsid w:val="006C5CF4"/>
    <w:rsid w:val="00707F07"/>
    <w:rsid w:val="00842613"/>
    <w:rsid w:val="0085453E"/>
    <w:rsid w:val="00873D99"/>
    <w:rsid w:val="008A7502"/>
    <w:rsid w:val="008E0C9D"/>
    <w:rsid w:val="008E3955"/>
    <w:rsid w:val="0097103C"/>
    <w:rsid w:val="009742C2"/>
    <w:rsid w:val="009A7393"/>
    <w:rsid w:val="009C133C"/>
    <w:rsid w:val="009E3E22"/>
    <w:rsid w:val="009E4398"/>
    <w:rsid w:val="00A02DD0"/>
    <w:rsid w:val="00A10706"/>
    <w:rsid w:val="00A44C2C"/>
    <w:rsid w:val="00A61FA9"/>
    <w:rsid w:val="00A84D72"/>
    <w:rsid w:val="00A91C49"/>
    <w:rsid w:val="00AA2067"/>
    <w:rsid w:val="00AB6CEB"/>
    <w:rsid w:val="00B36610"/>
    <w:rsid w:val="00B671BC"/>
    <w:rsid w:val="00BA17E8"/>
    <w:rsid w:val="00BA372C"/>
    <w:rsid w:val="00BB144F"/>
    <w:rsid w:val="00BF3B3B"/>
    <w:rsid w:val="00C308DD"/>
    <w:rsid w:val="00C63B80"/>
    <w:rsid w:val="00C77A8C"/>
    <w:rsid w:val="00C915A7"/>
    <w:rsid w:val="00CC7C23"/>
    <w:rsid w:val="00CE1A9C"/>
    <w:rsid w:val="00CE64E3"/>
    <w:rsid w:val="00D047F9"/>
    <w:rsid w:val="00D4303A"/>
    <w:rsid w:val="00D74B72"/>
    <w:rsid w:val="00D762D6"/>
    <w:rsid w:val="00DD43CA"/>
    <w:rsid w:val="00E30B9A"/>
    <w:rsid w:val="00E53AB5"/>
    <w:rsid w:val="00E7072B"/>
    <w:rsid w:val="00F23002"/>
    <w:rsid w:val="00F40197"/>
    <w:rsid w:val="00F91001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497D-B358-41D5-8B41-3C285F8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16"/>
    <w:rPr>
      <w:rFonts w:ascii="Tahoma" w:hAnsi="Tahoma" w:cs="Tahoma"/>
      <w:sz w:val="16"/>
      <w:szCs w:val="16"/>
    </w:rPr>
  </w:style>
  <w:style w:type="character" w:styleId="a5">
    <w:name w:val="Hyperlink"/>
    <w:rsid w:val="001C3B16"/>
    <w:rPr>
      <w:color w:val="0000FF"/>
      <w:u w:val="single"/>
    </w:rPr>
  </w:style>
  <w:style w:type="paragraph" w:styleId="a6">
    <w:name w:val="Normal (Web)"/>
    <w:basedOn w:val="a"/>
    <w:unhideWhenUsed/>
    <w:rsid w:val="001C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C3B16"/>
    <w:rPr>
      <w:b/>
      <w:bCs/>
    </w:rPr>
  </w:style>
  <w:style w:type="character" w:customStyle="1" w:styleId="topbg">
    <w:name w:val="top_bg"/>
    <w:rsid w:val="001C3B16"/>
  </w:style>
  <w:style w:type="paragraph" w:customStyle="1" w:styleId="BodyText21">
    <w:name w:val="Body Text 21"/>
    <w:basedOn w:val="a"/>
    <w:rsid w:val="00254F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t.butb.by/" TargetMode="External"/><Relationship Id="rId4" Type="http://schemas.openxmlformats.org/officeDocument/2006/relationships/hyperlink" Target="http://www.brest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Бацкалевич</dc:creator>
  <cp:keywords/>
  <dc:description/>
  <cp:lastModifiedBy>Jame Demag</cp:lastModifiedBy>
  <cp:revision>19</cp:revision>
  <cp:lastPrinted>2023-02-21T06:05:00Z</cp:lastPrinted>
  <dcterms:created xsi:type="dcterms:W3CDTF">2022-05-30T07:52:00Z</dcterms:created>
  <dcterms:modified xsi:type="dcterms:W3CDTF">2023-05-17T11:12:00Z</dcterms:modified>
</cp:coreProperties>
</file>