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3BF19" w14:textId="6BC70131" w:rsidR="00D72A7F" w:rsidRPr="00211B45" w:rsidRDefault="00D72A7F" w:rsidP="00FE6A88">
      <w:pPr>
        <w:pStyle w:val="ae"/>
        <w:spacing w:before="0" w:beforeAutospacing="0" w:after="0" w:afterAutospacing="0"/>
        <w:jc w:val="center"/>
        <w:rPr>
          <w:b/>
          <w:sz w:val="30"/>
          <w:szCs w:val="30"/>
        </w:rPr>
      </w:pPr>
      <w:r w:rsidRPr="00211B45">
        <w:rPr>
          <w:b/>
          <w:sz w:val="30"/>
          <w:szCs w:val="30"/>
        </w:rPr>
        <w:t>8.8</w:t>
      </w:r>
      <w:r w:rsidRPr="00D72A7F">
        <w:rPr>
          <w:b/>
          <w:sz w:val="30"/>
          <w:szCs w:val="30"/>
          <w:vertAlign w:val="superscript"/>
        </w:rPr>
        <w:t>2</w:t>
      </w:r>
      <w:r w:rsidRPr="00211B45">
        <w:rPr>
          <w:b/>
          <w:sz w:val="30"/>
          <w:szCs w:val="30"/>
        </w:rPr>
        <w:t>.</w:t>
      </w:r>
      <w:r>
        <w:rPr>
          <w:b/>
          <w:sz w:val="30"/>
          <w:szCs w:val="30"/>
        </w:rPr>
        <w:t>1</w:t>
      </w:r>
      <w:r w:rsidRPr="00211B45">
        <w:rPr>
          <w:b/>
          <w:sz w:val="30"/>
          <w:szCs w:val="30"/>
        </w:rPr>
        <w:t xml:space="preserve"> </w:t>
      </w:r>
      <w:r w:rsidRPr="00FE6A88">
        <w:rPr>
          <w:b/>
          <w:sz w:val="30"/>
          <w:szCs w:val="30"/>
        </w:rPr>
        <w:t xml:space="preserve">« </w:t>
      </w:r>
      <w:r w:rsidR="00FE6A88" w:rsidRPr="00FE6A88">
        <w:rPr>
          <w:b/>
          <w:sz w:val="30"/>
          <w:szCs w:val="30"/>
        </w:rPr>
        <w:t>Согласование товарообменных операций без поступления денежных средств</w:t>
      </w:r>
      <w:r w:rsidR="00FE6A88">
        <w:t xml:space="preserve"> </w:t>
      </w:r>
      <w:r w:rsidRPr="00211B45">
        <w:rPr>
          <w:b/>
          <w:sz w:val="30"/>
          <w:szCs w:val="30"/>
        </w:rPr>
        <w:t>»</w:t>
      </w:r>
    </w:p>
    <w:p w14:paraId="6F5FCA04" w14:textId="77777777" w:rsidR="00F41B0E" w:rsidRDefault="00F41B0E" w:rsidP="00436353">
      <w:pPr>
        <w:pStyle w:val="newncpi0"/>
        <w:spacing w:before="0" w:beforeAutospacing="0" w:after="0" w:afterAutospacing="0"/>
        <w:jc w:val="center"/>
        <w:rPr>
          <w:color w:val="000000"/>
        </w:rPr>
      </w:pPr>
      <w:r>
        <w:rPr>
          <w:rStyle w:val="name"/>
          <w:rFonts w:eastAsiaTheme="majorEastAsia"/>
          <w:caps/>
          <w:color w:val="000000"/>
        </w:rPr>
        <w:t>ПОСТАНОВЛЕНИЕ </w:t>
      </w:r>
      <w:r>
        <w:rPr>
          <w:rStyle w:val="promulgator"/>
          <w:rFonts w:eastAsiaTheme="majorEastAsia"/>
          <w:caps/>
          <w:color w:val="000000"/>
        </w:rPr>
        <w:t>МИНИСТЕРСТВА ЭКОНОМИКИ РЕСПУБЛИКИ БЕЛАРУСЬ</w:t>
      </w:r>
    </w:p>
    <w:p w14:paraId="48D5E28E" w14:textId="77777777" w:rsidR="00F41B0E" w:rsidRDefault="00F41B0E" w:rsidP="00436353">
      <w:pPr>
        <w:pStyle w:val="newncpi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rStyle w:val="datepr"/>
          <w:rFonts w:eastAsiaTheme="majorEastAsia"/>
          <w:color w:val="000000"/>
        </w:rPr>
        <w:t>30 октября 2025 г.</w:t>
      </w:r>
      <w:r>
        <w:rPr>
          <w:rStyle w:val="number"/>
          <w:rFonts w:eastAsiaTheme="majorEastAsia"/>
          <w:color w:val="000000"/>
        </w:rPr>
        <w:t> № 54 «</w:t>
      </w:r>
      <w:r>
        <w:rPr>
          <w:b/>
          <w:bCs/>
          <w:color w:val="000000"/>
          <w:sz w:val="28"/>
          <w:szCs w:val="28"/>
        </w:rPr>
        <w:t>Об утверждении регламентов административных процедур и установлении отдельных форм документов»</w:t>
      </w:r>
    </w:p>
    <w:p w14:paraId="50613907" w14:textId="77777777" w:rsidR="00F41B0E" w:rsidRDefault="00F41B0E" w:rsidP="00F41B0E">
      <w:pPr>
        <w:pStyle w:val="titlencpi"/>
        <w:spacing w:before="0" w:after="0"/>
        <w:ind w:right="0"/>
        <w:jc w:val="both"/>
      </w:pPr>
      <w:hyperlink r:id="rId6" w:history="1">
        <w:r w:rsidRPr="006A5A53">
          <w:rPr>
            <w:rStyle w:val="ac"/>
          </w:rPr>
          <w:t>https://pravo.by/document/?guid=3871&amp;p0=W22544229</w:t>
        </w:r>
      </w:hyperlink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7650"/>
      </w:tblGrid>
      <w:tr w:rsidR="00D72A7F" w:rsidRPr="00211B45" w14:paraId="03FA931B" w14:textId="77777777" w:rsidTr="00114E63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8748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bookmarkStart w:id="0" w:name="_GoBack"/>
            <w:bookmarkEnd w:id="0"/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14ED" w14:textId="2A520E19" w:rsidR="00D72A7F" w:rsidRPr="00FE6A88" w:rsidRDefault="00FE6A88" w:rsidP="00FE6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E6A88">
              <w:rPr>
                <w:rFonts w:ascii="Times New Roman" w:hAnsi="Times New Roman" w:cs="Times New Roman"/>
                <w:sz w:val="30"/>
                <w:szCs w:val="30"/>
              </w:rPr>
              <w:t>Служба «одно окно» г.Ивацевичи, ул.Ленина,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  <w:r w:rsidRPr="00FE6A88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FE6A88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D72A7F" w:rsidRPr="00211B45" w14:paraId="645FDD23" w14:textId="77777777" w:rsidTr="00114E63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1F77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CB0E" w14:textId="5019B057" w:rsidR="00D72A7F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заявление о согласовании товарообменной операции без поступления денежных средств</w:t>
            </w:r>
          </w:p>
          <w:p w14:paraId="23FB7B88" w14:textId="048EE67B" w:rsidR="00D72A7F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проект соглашения или договора, предусматривающего осуществление товарообменной операции без поступления денежных средств (далее – соглашение)</w:t>
            </w:r>
          </w:p>
          <w:p w14:paraId="6B258AFB" w14:textId="58BA2377" w:rsidR="00D72A7F" w:rsidRDefault="009E227D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</w:t>
            </w:r>
            <w:r w:rsidR="00D72A7F" w:rsidRPr="00D72A7F">
              <w:rPr>
                <w:rFonts w:ascii="Times New Roman" w:hAnsi="Times New Roman" w:cs="Times New Roman"/>
                <w:sz w:val="30"/>
                <w:szCs w:val="30"/>
              </w:rPr>
              <w:t>экономическое обоснование к соглашению</w:t>
            </w:r>
          </w:p>
          <w:p w14:paraId="666DC18F" w14:textId="792CAD3C" w:rsidR="00D72A7F" w:rsidRPr="00D72A7F" w:rsidRDefault="00D72A7F" w:rsidP="00D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маркетинговый анализ цен на обмениваемый товар на рынке республики (для обеих сторон)</w:t>
            </w:r>
          </w:p>
          <w:p w14:paraId="1BA777AC" w14:textId="77777777" w:rsidR="00D72A7F" w:rsidRPr="00D72A7F" w:rsidRDefault="00D72A7F" w:rsidP="00D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</w:p>
          <w:p w14:paraId="02A6CA78" w14:textId="77777777" w:rsidR="00D72A7F" w:rsidRPr="00D72A7F" w:rsidRDefault="00D72A7F" w:rsidP="00D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плановая калькуляция по расчету отпускных цен (для обеих сторон)</w:t>
            </w:r>
          </w:p>
          <w:p w14:paraId="2880BC15" w14:textId="41FECB9C" w:rsidR="00D72A7F" w:rsidRDefault="00D72A7F" w:rsidP="00D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акт сверки расчетов между продавцом и покупателем</w:t>
            </w:r>
          </w:p>
          <w:p w14:paraId="09BD7D43" w14:textId="66D60067" w:rsidR="00D72A7F" w:rsidRDefault="00D72A7F" w:rsidP="00D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отчет о прибылях и убытках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(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представляется за последний отчетный период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)</w:t>
            </w:r>
          </w:p>
          <w:p w14:paraId="36C5FBF6" w14:textId="3ADA5C5D" w:rsidR="00D72A7F" w:rsidRPr="00D72A7F" w:rsidRDefault="00D72A7F" w:rsidP="00D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справка об отсутствии денежных средств для погашения обязательств (вследствие чего возникла необходимость в совершении товарообменной операции)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(</w:t>
            </w: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подписывается руководителем и главным бухгалтером организации (индивидуальным предпринимателем)</w:t>
            </w:r>
            <w:proofErr w:type="gramEnd"/>
          </w:p>
        </w:tc>
      </w:tr>
      <w:tr w:rsidR="00D72A7F" w:rsidRPr="00211B45" w14:paraId="62833A19" w14:textId="77777777" w:rsidTr="00114E63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8093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Максимальный срок осуществления процедуры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60B8" w14:textId="4A8562E2" w:rsidR="00D72A7F" w:rsidRPr="00D72A7F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72A7F">
              <w:rPr>
                <w:rFonts w:ascii="Times New Roman" w:hAnsi="Times New Roman" w:cs="Times New Roman"/>
                <w:sz w:val="30"/>
                <w:szCs w:val="30"/>
              </w:rPr>
              <w:t>10 рабочих дней, а для товаров со сроком хранения 30 дней и менее – 5 рабочих дней</w:t>
            </w:r>
          </w:p>
        </w:tc>
      </w:tr>
      <w:tr w:rsidR="00D72A7F" w:rsidRPr="00211B45" w14:paraId="0CF5C0BC" w14:textId="77777777" w:rsidTr="00114E63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C751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Размер платы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6064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бесплатно</w:t>
            </w:r>
          </w:p>
        </w:tc>
      </w:tr>
      <w:tr w:rsidR="00D72A7F" w:rsidRPr="00211B45" w14:paraId="07C48F09" w14:textId="77777777" w:rsidTr="00114E63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AF0F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Срок действия 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A638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бессрочно</w:t>
            </w:r>
          </w:p>
        </w:tc>
      </w:tr>
      <w:tr w:rsidR="00D72A7F" w:rsidRPr="00211B45" w14:paraId="09F7427D" w14:textId="77777777" w:rsidTr="00114E63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F3D6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089E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Брестский областной исполнительный комитет</w:t>
            </w:r>
          </w:p>
          <w:p w14:paraId="46999839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224005 г. Брест, ул. Ленина, 11</w:t>
            </w:r>
          </w:p>
          <w:p w14:paraId="0D71A23E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Понедельник - пятница: 08.30 - 13.00, 14.00 - 17.30.</w:t>
            </w:r>
          </w:p>
          <w:p w14:paraId="5B69EEB3" w14:textId="77777777" w:rsidR="00D72A7F" w:rsidRPr="00211B45" w:rsidRDefault="00D72A7F" w:rsidP="00114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Суббота, воскресенье: выходной.</w:t>
            </w:r>
          </w:p>
        </w:tc>
      </w:tr>
    </w:tbl>
    <w:p w14:paraId="1E888C31" w14:textId="5EB89E19" w:rsidR="00D72A7F" w:rsidRDefault="00D72A7F">
      <w:pPr>
        <w:rPr>
          <w:lang w:val="ru-RU"/>
        </w:rPr>
      </w:pPr>
    </w:p>
    <w:tbl>
      <w:tblPr>
        <w:tblW w:w="4253" w:type="dxa"/>
        <w:tblInd w:w="52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785D85" w14:paraId="1F21C050" w14:textId="77777777" w:rsidTr="00785D85"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3A5D1" w14:textId="77777777" w:rsidR="00785D85" w:rsidRDefault="00785D85" w:rsidP="00785D85">
            <w:pPr>
              <w:pStyle w:val="append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Приложение</w:t>
            </w:r>
          </w:p>
          <w:p w14:paraId="0EAD083D" w14:textId="77777777" w:rsidR="00785D85" w:rsidRDefault="00785D85" w:rsidP="00785D85">
            <w:pPr>
              <w:pStyle w:val="append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Регламенту административной процедуры,</w:t>
            </w:r>
            <w:r>
              <w:rPr>
                <w:color w:val="000000"/>
                <w:sz w:val="22"/>
                <w:szCs w:val="22"/>
              </w:rPr>
              <w:br/>
              <w:t>осуществляемой в отношении субъектов</w:t>
            </w:r>
            <w:r>
              <w:rPr>
                <w:color w:val="000000"/>
                <w:sz w:val="22"/>
                <w:szCs w:val="22"/>
              </w:rPr>
              <w:br/>
              <w:t>хозяйствования, по подпункту 8.8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br/>
              <w:t>«Согласование товарообменных операций</w:t>
            </w:r>
            <w:r>
              <w:rPr>
                <w:color w:val="000000"/>
                <w:sz w:val="22"/>
                <w:szCs w:val="22"/>
              </w:rPr>
              <w:br/>
              <w:t>без поступления денежных средств»</w:t>
            </w:r>
          </w:p>
        </w:tc>
      </w:tr>
    </w:tbl>
    <w:p w14:paraId="6CDB80B8" w14:textId="77777777" w:rsidR="00785D85" w:rsidRDefault="00785D85" w:rsidP="00785D85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3BE613DF" w14:textId="77777777" w:rsidR="00785D85" w:rsidRDefault="00785D85" w:rsidP="00785D85">
      <w:pPr>
        <w:pStyle w:val="onestring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</w:t>
      </w:r>
    </w:p>
    <w:p w14:paraId="049523C3" w14:textId="77777777" w:rsidR="00785D85" w:rsidRDefault="00785D85" w:rsidP="00785D85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W w:w="158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6"/>
        <w:gridCol w:w="8177"/>
      </w:tblGrid>
      <w:tr w:rsidR="00785D85" w14:paraId="6FD590F5" w14:textId="77777777" w:rsidTr="00785D85">
        <w:trPr>
          <w:trHeight w:val="240"/>
        </w:trPr>
        <w:tc>
          <w:tcPr>
            <w:tcW w:w="7665" w:type="dxa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9A9D5" w14:textId="77777777" w:rsidR="00785D85" w:rsidRDefault="00785D85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6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540DA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  <w:tr w:rsidR="00785D85" w14:paraId="65893FCC" w14:textId="77777777" w:rsidTr="00785D85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F26F5D2" w14:textId="77777777" w:rsidR="00785D85" w:rsidRDefault="00785D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16C01" w14:textId="77777777" w:rsidR="00785D85" w:rsidRDefault="00785D85">
            <w:pPr>
              <w:pStyle w:val="undline"/>
              <w:spacing w:before="0" w:beforeAutospacing="0" w:after="0" w:afterAutospacing="0"/>
              <w:ind w:right="29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785D85" w14:paraId="360F1259" w14:textId="77777777" w:rsidTr="00785D85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D61625A" w14:textId="77777777" w:rsidR="00785D85" w:rsidRDefault="00785D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71073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</w:tbl>
    <w:p w14:paraId="7B3FC2DC" w14:textId="77777777" w:rsidR="00785D85" w:rsidRDefault="00785D85" w:rsidP="00785D85">
      <w:pPr>
        <w:pStyle w:val="titlep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  <w:r>
        <w:rPr>
          <w:b/>
          <w:bCs/>
          <w:color w:val="000000"/>
        </w:rPr>
        <w:br/>
        <w:t>о согласовании товарообменной операции без поступления денежных средств</w:t>
      </w:r>
    </w:p>
    <w:p w14:paraId="58236CA7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20C30E3" w14:textId="77777777" w:rsidR="00785D85" w:rsidRDefault="00785D85" w:rsidP="00785D85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(полное наименование и место нахождения юридического лица</w:t>
      </w:r>
      <w:proofErr w:type="gramEnd"/>
    </w:p>
    <w:p w14:paraId="08BC55BA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C316B34" w14:textId="77777777" w:rsidR="00785D85" w:rsidRDefault="00785D85" w:rsidP="00785D85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либо фамилия, собственное имя, отчество (если таковое имеется) и место жительства</w:t>
      </w:r>
    </w:p>
    <w:p w14:paraId="4EEA914B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17D4B733" w14:textId="77777777" w:rsidR="00785D85" w:rsidRDefault="00785D85" w:rsidP="00785D85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индивидуального предпринимателя, учетный номер плательщика, номера </w:t>
      </w:r>
      <w:proofErr w:type="gramStart"/>
      <w:r>
        <w:rPr>
          <w:color w:val="000000"/>
          <w:sz w:val="20"/>
          <w:szCs w:val="20"/>
        </w:rPr>
        <w:t>контактных</w:t>
      </w:r>
      <w:proofErr w:type="gramEnd"/>
    </w:p>
    <w:p w14:paraId="5684E7E8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43C19AF4" w14:textId="77777777" w:rsidR="00785D85" w:rsidRDefault="00785D85" w:rsidP="00785D85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телефонов, адрес электронной почты (при наличии))</w:t>
      </w:r>
    </w:p>
    <w:p w14:paraId="75625D27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просит согласовать товарообменную операцию без поступления денежных средств </w:t>
      </w:r>
      <w:proofErr w:type="gramStart"/>
      <w:r>
        <w:rPr>
          <w:color w:val="000000"/>
        </w:rPr>
        <w:t>между</w:t>
      </w:r>
      <w:proofErr w:type="gramEnd"/>
    </w:p>
    <w:p w14:paraId="599C8B31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594B189" w14:textId="77777777" w:rsidR="00785D85" w:rsidRDefault="00785D85" w:rsidP="00785D85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сторон товарообменной операции)</w:t>
      </w:r>
    </w:p>
    <w:p w14:paraId="146BD3B3" w14:textId="77777777" w:rsidR="00785D85" w:rsidRDefault="00785D85" w:rsidP="00785D85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07A54855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Приложение: (перечень представляемых заявителем документов с указанием наименования документа и количества содержащихся в нем страниц):</w:t>
      </w:r>
    </w:p>
    <w:p w14:paraId="6AD4913C" w14:textId="77777777" w:rsidR="00785D85" w:rsidRDefault="00785D85" w:rsidP="00785D85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W w:w="9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35"/>
        <w:gridCol w:w="3544"/>
      </w:tblGrid>
      <w:tr w:rsidR="00785D85" w14:paraId="1AAAABB3" w14:textId="77777777" w:rsidTr="00785D85">
        <w:trPr>
          <w:trHeight w:val="240"/>
        </w:trPr>
        <w:tc>
          <w:tcPr>
            <w:tcW w:w="28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49903" w14:textId="77777777" w:rsidR="00785D85" w:rsidRDefault="00785D85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Руководитель юридического лица</w:t>
            </w:r>
            <w:r>
              <w:rPr>
                <w:color w:val="000000"/>
              </w:rPr>
              <w:br/>
              <w:t>(индивидуальный предприниматель)</w:t>
            </w:r>
            <w:r>
              <w:rPr>
                <w:color w:val="000000"/>
              </w:rPr>
              <w:br/>
              <w:t>или уполномоченное им лицо</w:t>
            </w:r>
          </w:p>
        </w:tc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81417" w14:textId="77777777" w:rsidR="00785D85" w:rsidRDefault="00785D85">
            <w:pPr>
              <w:pStyle w:val="newncpi0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5797B2A9" w14:textId="77777777" w:rsidR="00785D85" w:rsidRDefault="00785D85">
            <w:pPr>
              <w:pStyle w:val="newncpi0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71ADE46B" w14:textId="77777777" w:rsidR="00785D85" w:rsidRDefault="00785D85">
            <w:pPr>
              <w:pStyle w:val="newncpi0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3720D3B5" w14:textId="77777777" w:rsidR="00785D85" w:rsidRDefault="00785D85">
            <w:pPr>
              <w:pStyle w:val="newncpi0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31FF0FC9" w14:textId="77777777" w:rsidR="00785D85" w:rsidRDefault="00785D85">
            <w:pPr>
              <w:pStyle w:val="newncpi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</w:t>
            </w:r>
          </w:p>
        </w:tc>
        <w:tc>
          <w:tcPr>
            <w:tcW w:w="35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6A3E5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</w:p>
          <w:p w14:paraId="59AA3333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</w:p>
          <w:p w14:paraId="717B0F68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</w:p>
          <w:p w14:paraId="190AF2F5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</w:p>
          <w:p w14:paraId="210D6A10" w14:textId="77777777" w:rsidR="00785D85" w:rsidRDefault="00785D85">
            <w:pPr>
              <w:pStyle w:val="newncpi0"/>
              <w:spacing w:before="0" w:beforeAutospacing="0" w:after="0" w:afterAutospacing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</w:t>
            </w:r>
          </w:p>
        </w:tc>
      </w:tr>
      <w:tr w:rsidR="00785D85" w14:paraId="33F019EC" w14:textId="77777777" w:rsidTr="00785D85">
        <w:trPr>
          <w:trHeight w:val="240"/>
        </w:trPr>
        <w:tc>
          <w:tcPr>
            <w:tcW w:w="28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9BB3C" w14:textId="77777777" w:rsidR="00785D85" w:rsidRDefault="00785D85">
            <w:pPr>
              <w:pStyle w:val="table1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0B207" w14:textId="77777777" w:rsidR="00785D85" w:rsidRDefault="00785D85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(инициалы, фамилия)</w:t>
            </w:r>
          </w:p>
        </w:tc>
        <w:tc>
          <w:tcPr>
            <w:tcW w:w="35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AB073" w14:textId="77777777" w:rsidR="00785D85" w:rsidRDefault="00785D85">
            <w:pPr>
              <w:pStyle w:val="undline"/>
              <w:spacing w:before="0" w:beforeAutospacing="0" w:after="0" w:afterAutospacing="0"/>
              <w:ind w:right="7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</w:tr>
    </w:tbl>
    <w:p w14:paraId="1D1F4D2D" w14:textId="77777777" w:rsidR="00785D85" w:rsidRDefault="00785D85" w:rsidP="00785D85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54E0740A" w14:textId="77777777" w:rsidR="00785D85" w:rsidRDefault="00785D85" w:rsidP="00785D85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 _________ 20__ г.</w:t>
      </w:r>
    </w:p>
    <w:sectPr w:rsidR="00785D85" w:rsidSect="00FE6A8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73"/>
    <w:rsid w:val="002A3D1D"/>
    <w:rsid w:val="00342756"/>
    <w:rsid w:val="006606FD"/>
    <w:rsid w:val="00694708"/>
    <w:rsid w:val="006E6282"/>
    <w:rsid w:val="00762973"/>
    <w:rsid w:val="00785D85"/>
    <w:rsid w:val="009E227D"/>
    <w:rsid w:val="00D72A7F"/>
    <w:rsid w:val="00E77CCC"/>
    <w:rsid w:val="00F41345"/>
    <w:rsid w:val="00F41B0E"/>
    <w:rsid w:val="00F56455"/>
    <w:rsid w:val="00FE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F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7F"/>
  </w:style>
  <w:style w:type="paragraph" w:styleId="1">
    <w:name w:val="heading 1"/>
    <w:basedOn w:val="a"/>
    <w:next w:val="a"/>
    <w:link w:val="10"/>
    <w:uiPriority w:val="9"/>
    <w:qFormat/>
    <w:rsid w:val="00762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2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2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29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29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29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29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29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29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2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2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2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29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29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29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2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29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297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72A7F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2A7F"/>
    <w:rPr>
      <w:color w:val="605E5C"/>
      <w:shd w:val="clear" w:color="auto" w:fill="E1DFDD"/>
    </w:rPr>
  </w:style>
  <w:style w:type="paragraph" w:customStyle="1" w:styleId="append1">
    <w:name w:val="append1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append">
    <w:name w:val="append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newncpi">
    <w:name w:val="newncpi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onestring">
    <w:name w:val="onestring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able10">
    <w:name w:val="table10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newncpi0">
    <w:name w:val="newncpi0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undline">
    <w:name w:val="undline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itlep">
    <w:name w:val="titlep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itlencpi">
    <w:name w:val="titlencpi"/>
    <w:basedOn w:val="a"/>
    <w:rsid w:val="0034275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 w:eastAsia="ru-RU"/>
      <w14:ligatures w14:val="none"/>
    </w:rPr>
  </w:style>
  <w:style w:type="character" w:styleId="ad">
    <w:name w:val="FollowedHyperlink"/>
    <w:basedOn w:val="a0"/>
    <w:uiPriority w:val="99"/>
    <w:semiHidden/>
    <w:unhideWhenUsed/>
    <w:rsid w:val="00FE6A88"/>
    <w:rPr>
      <w:color w:val="96607D" w:themeColor="followedHyperlink"/>
      <w:u w:val="single"/>
    </w:rPr>
  </w:style>
  <w:style w:type="paragraph" w:styleId="ae">
    <w:name w:val="Normal (Web)"/>
    <w:basedOn w:val="a"/>
    <w:uiPriority w:val="99"/>
    <w:unhideWhenUsed/>
    <w:rsid w:val="00FE6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FE6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E6A88"/>
    <w:rPr>
      <w:rFonts w:ascii="Tahoma" w:hAnsi="Tahoma" w:cs="Tahoma"/>
      <w:sz w:val="16"/>
      <w:szCs w:val="16"/>
    </w:rPr>
  </w:style>
  <w:style w:type="character" w:customStyle="1" w:styleId="name">
    <w:name w:val="name"/>
    <w:basedOn w:val="a0"/>
    <w:rsid w:val="00F41B0E"/>
  </w:style>
  <w:style w:type="character" w:customStyle="1" w:styleId="promulgator">
    <w:name w:val="promulgator"/>
    <w:basedOn w:val="a0"/>
    <w:rsid w:val="00F41B0E"/>
  </w:style>
  <w:style w:type="character" w:customStyle="1" w:styleId="datepr">
    <w:name w:val="datepr"/>
    <w:basedOn w:val="a0"/>
    <w:rsid w:val="00F41B0E"/>
  </w:style>
  <w:style w:type="character" w:customStyle="1" w:styleId="number">
    <w:name w:val="number"/>
    <w:basedOn w:val="a0"/>
    <w:rsid w:val="00F41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7F"/>
  </w:style>
  <w:style w:type="paragraph" w:styleId="1">
    <w:name w:val="heading 1"/>
    <w:basedOn w:val="a"/>
    <w:next w:val="a"/>
    <w:link w:val="10"/>
    <w:uiPriority w:val="9"/>
    <w:qFormat/>
    <w:rsid w:val="00762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2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2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29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29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29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29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29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29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2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2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2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29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29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29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2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29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297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72A7F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2A7F"/>
    <w:rPr>
      <w:color w:val="605E5C"/>
      <w:shd w:val="clear" w:color="auto" w:fill="E1DFDD"/>
    </w:rPr>
  </w:style>
  <w:style w:type="paragraph" w:customStyle="1" w:styleId="append1">
    <w:name w:val="append1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append">
    <w:name w:val="append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newncpi">
    <w:name w:val="newncpi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onestring">
    <w:name w:val="onestring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able10">
    <w:name w:val="table10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newncpi0">
    <w:name w:val="newncpi0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undline">
    <w:name w:val="undline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itlep">
    <w:name w:val="titlep"/>
    <w:basedOn w:val="a"/>
    <w:rsid w:val="0078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itlencpi">
    <w:name w:val="titlencpi"/>
    <w:basedOn w:val="a"/>
    <w:rsid w:val="0034275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 w:eastAsia="ru-RU"/>
      <w14:ligatures w14:val="none"/>
    </w:rPr>
  </w:style>
  <w:style w:type="character" w:styleId="ad">
    <w:name w:val="FollowedHyperlink"/>
    <w:basedOn w:val="a0"/>
    <w:uiPriority w:val="99"/>
    <w:semiHidden/>
    <w:unhideWhenUsed/>
    <w:rsid w:val="00FE6A88"/>
    <w:rPr>
      <w:color w:val="96607D" w:themeColor="followedHyperlink"/>
      <w:u w:val="single"/>
    </w:rPr>
  </w:style>
  <w:style w:type="paragraph" w:styleId="ae">
    <w:name w:val="Normal (Web)"/>
    <w:basedOn w:val="a"/>
    <w:uiPriority w:val="99"/>
    <w:unhideWhenUsed/>
    <w:rsid w:val="00FE6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FE6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E6A88"/>
    <w:rPr>
      <w:rFonts w:ascii="Tahoma" w:hAnsi="Tahoma" w:cs="Tahoma"/>
      <w:sz w:val="16"/>
      <w:szCs w:val="16"/>
    </w:rPr>
  </w:style>
  <w:style w:type="character" w:customStyle="1" w:styleId="name">
    <w:name w:val="name"/>
    <w:basedOn w:val="a0"/>
    <w:rsid w:val="00F41B0E"/>
  </w:style>
  <w:style w:type="character" w:customStyle="1" w:styleId="promulgator">
    <w:name w:val="promulgator"/>
    <w:basedOn w:val="a0"/>
    <w:rsid w:val="00F41B0E"/>
  </w:style>
  <w:style w:type="character" w:customStyle="1" w:styleId="datepr">
    <w:name w:val="datepr"/>
    <w:basedOn w:val="a0"/>
    <w:rsid w:val="00F41B0E"/>
  </w:style>
  <w:style w:type="character" w:customStyle="1" w:styleId="number">
    <w:name w:val="number"/>
    <w:basedOn w:val="a0"/>
    <w:rsid w:val="00F41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.by/document/?guid=3871&amp;p0=W225442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24AE3-11B9-47E0-B85B-2B26DEFD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dylkomatvei@gmail.com</dc:creator>
  <cp:lastModifiedBy>Ольга А. Дылько</cp:lastModifiedBy>
  <cp:revision>7</cp:revision>
  <cp:lastPrinted>2026-10-05T15:31:00Z</cp:lastPrinted>
  <dcterms:created xsi:type="dcterms:W3CDTF">2025-12-08T09:13:00Z</dcterms:created>
  <dcterms:modified xsi:type="dcterms:W3CDTF">2026-10-05T15:32:00Z</dcterms:modified>
</cp:coreProperties>
</file>