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D34" w:rsidRDefault="003F6D34" w:rsidP="003F6D34">
      <w:pPr>
        <w:pStyle w:val="table10"/>
        <w:jc w:val="center"/>
        <w:rPr>
          <w:b/>
          <w:sz w:val="30"/>
          <w:szCs w:val="30"/>
        </w:rPr>
      </w:pPr>
      <w:r w:rsidRPr="001812C5">
        <w:rPr>
          <w:b/>
          <w:sz w:val="30"/>
          <w:szCs w:val="30"/>
        </w:rPr>
        <w:t>8.13.1. Получение разрешения на размещение средства наружной рекламы</w:t>
      </w:r>
    </w:p>
    <w:p w:rsidR="00026680" w:rsidRPr="00EF284A" w:rsidRDefault="00026680" w:rsidP="003F6D34">
      <w:pPr>
        <w:pStyle w:val="table10"/>
        <w:jc w:val="center"/>
        <w:rPr>
          <w:b/>
          <w:sz w:val="30"/>
          <w:szCs w:val="30"/>
        </w:rPr>
      </w:pPr>
      <w:r w:rsidRPr="00EF284A">
        <w:rPr>
          <w:sz w:val="30"/>
          <w:szCs w:val="30"/>
        </w:rPr>
        <w:t>ПОСТАНОВЛЕНИЕ МИНИСТЕРСТВА АНТИМОНОПОЛЬНОГО РЕГУЛИРОВАНИЯ И ТОРГОВЛИ РЕСПУБЛИКИ БЕЛАРУСЬ 22 марта 2022 г. № 23 «Об утверждении регламентов административных процедур в области защиты прав потребителей и рекламы»</w:t>
      </w:r>
    </w:p>
    <w:p w:rsidR="00026680" w:rsidRPr="008850F4" w:rsidRDefault="0064572E" w:rsidP="003F6D34">
      <w:pPr>
        <w:pStyle w:val="table10"/>
        <w:jc w:val="center"/>
        <w:rPr>
          <w:sz w:val="28"/>
        </w:rPr>
      </w:pPr>
      <w:hyperlink r:id="rId7" w:history="1">
        <w:r w:rsidR="008850F4" w:rsidRPr="008850F4">
          <w:rPr>
            <w:rStyle w:val="ab"/>
            <w:sz w:val="28"/>
          </w:rPr>
          <w:t>https://pravo.by/document/?guid=3871&amp;p0=W22238979</w:t>
        </w:r>
      </w:hyperlink>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8006"/>
      </w:tblGrid>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b/>
                <w:sz w:val="30"/>
                <w:szCs w:val="30"/>
              </w:rPr>
            </w:pPr>
            <w:r w:rsidRPr="003F6D34">
              <w:rPr>
                <w:rFonts w:ascii="Times New Roman" w:hAnsi="Times New Roman" w:cs="Times New Roman"/>
                <w:sz w:val="30"/>
                <w:szCs w:val="30"/>
              </w:rPr>
              <w:t>Государственный орган (организация), в который заинтересованное лицо должно обратиться</w:t>
            </w:r>
          </w:p>
        </w:tc>
        <w:tc>
          <w:tcPr>
            <w:tcW w:w="8006" w:type="dxa"/>
          </w:tcPr>
          <w:p w:rsidR="003F6D34" w:rsidRPr="008850F4" w:rsidRDefault="003F6D34" w:rsidP="003F6D34">
            <w:pPr>
              <w:spacing w:after="0" w:line="240" w:lineRule="auto"/>
              <w:jc w:val="both"/>
              <w:rPr>
                <w:rFonts w:ascii="Times New Roman" w:hAnsi="Times New Roman" w:cs="Times New Roman"/>
                <w:sz w:val="30"/>
                <w:szCs w:val="30"/>
              </w:rPr>
            </w:pPr>
            <w:r w:rsidRPr="00026680">
              <w:rPr>
                <w:rFonts w:ascii="Times New Roman" w:hAnsi="Times New Roman" w:cs="Times New Roman"/>
                <w:sz w:val="30"/>
                <w:szCs w:val="30"/>
              </w:rPr>
              <w:t>Служба «одно окно»</w:t>
            </w:r>
            <w:r w:rsidRPr="00026680">
              <w:rPr>
                <w:rFonts w:ascii="Times New Roman" w:hAnsi="Times New Roman" w:cs="Times New Roman"/>
                <w:i/>
                <w:sz w:val="30"/>
                <w:szCs w:val="30"/>
              </w:rPr>
              <w:t xml:space="preserve"> </w:t>
            </w:r>
            <w:r w:rsidRPr="008850F4">
              <w:rPr>
                <w:rFonts w:ascii="Times New Roman" w:hAnsi="Times New Roman" w:cs="Times New Roman"/>
                <w:sz w:val="30"/>
                <w:szCs w:val="30"/>
              </w:rPr>
              <w:t>(</w:t>
            </w:r>
            <w:proofErr w:type="spellStart"/>
            <w:r w:rsidRPr="008850F4">
              <w:rPr>
                <w:rFonts w:ascii="Times New Roman" w:hAnsi="Times New Roman" w:cs="Times New Roman"/>
                <w:sz w:val="30"/>
                <w:szCs w:val="30"/>
              </w:rPr>
              <w:t>г</w:t>
            </w:r>
            <w:proofErr w:type="gramStart"/>
            <w:r w:rsidRPr="008850F4">
              <w:rPr>
                <w:rFonts w:ascii="Times New Roman" w:hAnsi="Times New Roman" w:cs="Times New Roman"/>
                <w:sz w:val="30"/>
                <w:szCs w:val="30"/>
              </w:rPr>
              <w:t>.И</w:t>
            </w:r>
            <w:proofErr w:type="gramEnd"/>
            <w:r w:rsidRPr="008850F4">
              <w:rPr>
                <w:rFonts w:ascii="Times New Roman" w:hAnsi="Times New Roman" w:cs="Times New Roman"/>
                <w:sz w:val="30"/>
                <w:szCs w:val="30"/>
              </w:rPr>
              <w:t>вацевичи</w:t>
            </w:r>
            <w:proofErr w:type="spellEnd"/>
            <w:r w:rsidRPr="008850F4">
              <w:rPr>
                <w:rFonts w:ascii="Times New Roman" w:hAnsi="Times New Roman" w:cs="Times New Roman"/>
                <w:sz w:val="30"/>
                <w:szCs w:val="30"/>
              </w:rPr>
              <w:t xml:space="preserve">, </w:t>
            </w:r>
            <w:proofErr w:type="spellStart"/>
            <w:r w:rsidRPr="008850F4">
              <w:rPr>
                <w:rFonts w:ascii="Times New Roman" w:hAnsi="Times New Roman" w:cs="Times New Roman"/>
                <w:sz w:val="30"/>
                <w:szCs w:val="30"/>
              </w:rPr>
              <w:t>ул.Ленина</w:t>
            </w:r>
            <w:proofErr w:type="spellEnd"/>
            <w:r w:rsidRPr="008850F4">
              <w:rPr>
                <w:rFonts w:ascii="Times New Roman" w:hAnsi="Times New Roman" w:cs="Times New Roman"/>
                <w:sz w:val="30"/>
                <w:szCs w:val="30"/>
              </w:rPr>
              <w:t>, д.44, 1 этаж, тел. (801645) 93790,</w:t>
            </w:r>
            <w:r w:rsidR="008850F4">
              <w:rPr>
                <w:rFonts w:ascii="Times New Roman" w:hAnsi="Times New Roman" w:cs="Times New Roman"/>
                <w:sz w:val="30"/>
                <w:szCs w:val="30"/>
              </w:rPr>
              <w:t xml:space="preserve"> 38490, </w:t>
            </w:r>
            <w:r w:rsidRPr="008850F4">
              <w:rPr>
                <w:rFonts w:ascii="Times New Roman" w:hAnsi="Times New Roman" w:cs="Times New Roman"/>
                <w:sz w:val="30"/>
                <w:szCs w:val="30"/>
              </w:rPr>
              <w:t>142) понедельник, вторник, четверг, пятница 8.00-13.00; 14.00-17.00, среда 8.00-20.00</w:t>
            </w:r>
          </w:p>
          <w:p w:rsidR="008850F4" w:rsidRDefault="008850F4" w:rsidP="003F6D34">
            <w:pPr>
              <w:spacing w:after="0" w:line="240" w:lineRule="auto"/>
              <w:jc w:val="both"/>
              <w:rPr>
                <w:rFonts w:ascii="Times New Roman" w:hAnsi="Times New Roman" w:cs="Times New Roman"/>
                <w:sz w:val="30"/>
                <w:szCs w:val="30"/>
              </w:rPr>
            </w:pPr>
          </w:p>
          <w:p w:rsidR="003F6D34" w:rsidRPr="003F6D34" w:rsidRDefault="003F6D34" w:rsidP="003F6D34">
            <w:pPr>
              <w:spacing w:after="0" w:line="240" w:lineRule="auto"/>
              <w:jc w:val="both"/>
              <w:rPr>
                <w:rFonts w:ascii="Times New Roman" w:hAnsi="Times New Roman" w:cs="Times New Roman"/>
                <w:b/>
                <w:i/>
                <w:sz w:val="30"/>
                <w:szCs w:val="30"/>
              </w:rPr>
            </w:pPr>
            <w:r w:rsidRPr="00026680">
              <w:rPr>
                <w:rFonts w:ascii="Times New Roman" w:hAnsi="Times New Roman" w:cs="Times New Roman"/>
                <w:sz w:val="30"/>
                <w:szCs w:val="30"/>
              </w:rPr>
              <w:t>На альтернативной основе можно обратиться</w:t>
            </w:r>
            <w:r w:rsidRPr="003F6D34">
              <w:rPr>
                <w:rFonts w:ascii="Times New Roman" w:hAnsi="Times New Roman" w:cs="Times New Roman"/>
                <w:b/>
                <w:sz w:val="30"/>
                <w:szCs w:val="30"/>
              </w:rPr>
              <w:t xml:space="preserve"> </w:t>
            </w:r>
            <w:r w:rsidR="00EF284A" w:rsidRPr="00EF284A">
              <w:rPr>
                <w:rFonts w:ascii="Times New Roman" w:hAnsi="Times New Roman" w:cs="Times New Roman"/>
                <w:sz w:val="30"/>
                <w:szCs w:val="30"/>
              </w:rPr>
              <w:t>в ГУПП «</w:t>
            </w:r>
            <w:proofErr w:type="spellStart"/>
            <w:r w:rsidR="00EF284A" w:rsidRPr="00EF284A">
              <w:rPr>
                <w:rFonts w:ascii="Times New Roman" w:hAnsi="Times New Roman" w:cs="Times New Roman"/>
                <w:sz w:val="30"/>
                <w:szCs w:val="30"/>
              </w:rPr>
              <w:t>Ивацевичское</w:t>
            </w:r>
            <w:proofErr w:type="spellEnd"/>
            <w:r w:rsidR="00EF284A" w:rsidRPr="00EF284A">
              <w:rPr>
                <w:rFonts w:ascii="Times New Roman" w:hAnsi="Times New Roman" w:cs="Times New Roman"/>
                <w:sz w:val="30"/>
                <w:szCs w:val="30"/>
              </w:rPr>
              <w:t xml:space="preserve"> ЖКХ»</w:t>
            </w:r>
          </w:p>
        </w:tc>
      </w:tr>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sz w:val="30"/>
                <w:szCs w:val="30"/>
              </w:rPr>
            </w:pPr>
            <w:proofErr w:type="gramStart"/>
            <w:r w:rsidRPr="003F6D34">
              <w:rPr>
                <w:rFonts w:ascii="Times New Roman" w:hAnsi="Times New Roman" w:cs="Times New Roman"/>
                <w:sz w:val="30"/>
                <w:szCs w:val="30"/>
              </w:rPr>
              <w:t>Ответственные за осуществление административной процедуры</w:t>
            </w:r>
            <w:r w:rsidRPr="003F6D34">
              <w:rPr>
                <w:rFonts w:ascii="Times New Roman" w:hAnsi="Times New Roman" w:cs="Times New Roman"/>
                <w:sz w:val="30"/>
                <w:szCs w:val="30"/>
              </w:rPr>
              <w:tab/>
            </w:r>
            <w:proofErr w:type="gramEnd"/>
          </w:p>
        </w:tc>
        <w:tc>
          <w:tcPr>
            <w:tcW w:w="8006" w:type="dxa"/>
          </w:tcPr>
          <w:p w:rsidR="003F6D34" w:rsidRPr="004C0A1E" w:rsidRDefault="004C0A1E" w:rsidP="00850A4B">
            <w:pPr>
              <w:spacing w:after="0" w:line="240" w:lineRule="auto"/>
              <w:jc w:val="both"/>
              <w:rPr>
                <w:rFonts w:ascii="Times New Roman" w:hAnsi="Times New Roman" w:cs="Times New Roman"/>
                <w:b/>
                <w:sz w:val="30"/>
                <w:szCs w:val="30"/>
              </w:rPr>
            </w:pPr>
            <w:r w:rsidRPr="004C0A1E">
              <w:rPr>
                <w:rFonts w:ascii="Times New Roman" w:hAnsi="Times New Roman" w:cs="Times New Roman"/>
                <w:sz w:val="30"/>
                <w:szCs w:val="30"/>
              </w:rPr>
              <w:t>ГУПП «</w:t>
            </w:r>
            <w:proofErr w:type="spellStart"/>
            <w:r w:rsidRPr="004C0A1E">
              <w:rPr>
                <w:rFonts w:ascii="Times New Roman" w:hAnsi="Times New Roman" w:cs="Times New Roman"/>
                <w:sz w:val="30"/>
                <w:szCs w:val="30"/>
              </w:rPr>
              <w:t>Ивацевичское</w:t>
            </w:r>
            <w:proofErr w:type="spellEnd"/>
            <w:r w:rsidRPr="004C0A1E">
              <w:rPr>
                <w:rFonts w:ascii="Times New Roman" w:hAnsi="Times New Roman" w:cs="Times New Roman"/>
                <w:sz w:val="30"/>
                <w:szCs w:val="30"/>
              </w:rPr>
              <w:t xml:space="preserve"> ЖКХ» </w:t>
            </w:r>
            <w:proofErr w:type="spellStart"/>
            <w:r w:rsidR="00850A4B" w:rsidRPr="00850A4B">
              <w:rPr>
                <w:rFonts w:ascii="Times New Roman" w:hAnsi="Times New Roman" w:cs="Times New Roman"/>
                <w:sz w:val="30"/>
                <w:szCs w:val="30"/>
              </w:rPr>
              <w:t>Пивоварчик</w:t>
            </w:r>
            <w:proofErr w:type="spellEnd"/>
            <w:r w:rsidR="00850A4B" w:rsidRPr="00850A4B">
              <w:rPr>
                <w:rFonts w:ascii="Times New Roman" w:hAnsi="Times New Roman" w:cs="Times New Roman"/>
                <w:sz w:val="30"/>
                <w:szCs w:val="30"/>
              </w:rPr>
              <w:t xml:space="preserve"> Екатерина Викторовна юрисконсульт абонентской службы (</w:t>
            </w:r>
            <w:proofErr w:type="spellStart"/>
            <w:r w:rsidR="00850A4B" w:rsidRPr="00850A4B">
              <w:rPr>
                <w:rFonts w:ascii="Times New Roman" w:hAnsi="Times New Roman" w:cs="Times New Roman"/>
                <w:sz w:val="30"/>
                <w:szCs w:val="30"/>
              </w:rPr>
              <w:t>г</w:t>
            </w:r>
            <w:proofErr w:type="gramStart"/>
            <w:r w:rsidR="00850A4B" w:rsidRPr="00850A4B">
              <w:rPr>
                <w:rFonts w:ascii="Times New Roman" w:hAnsi="Times New Roman" w:cs="Times New Roman"/>
                <w:sz w:val="30"/>
                <w:szCs w:val="30"/>
              </w:rPr>
              <w:t>.И</w:t>
            </w:r>
            <w:proofErr w:type="gramEnd"/>
            <w:r w:rsidR="00850A4B" w:rsidRPr="00850A4B">
              <w:rPr>
                <w:rFonts w:ascii="Times New Roman" w:hAnsi="Times New Roman" w:cs="Times New Roman"/>
                <w:sz w:val="30"/>
                <w:szCs w:val="30"/>
              </w:rPr>
              <w:t>вацевичи</w:t>
            </w:r>
            <w:proofErr w:type="spellEnd"/>
            <w:r w:rsidR="00850A4B" w:rsidRPr="00850A4B">
              <w:rPr>
                <w:rFonts w:ascii="Times New Roman" w:hAnsi="Times New Roman" w:cs="Times New Roman"/>
                <w:sz w:val="30"/>
                <w:szCs w:val="30"/>
              </w:rPr>
              <w:t xml:space="preserve">, ул. 60 лет Октября, 2, 1 этаж, </w:t>
            </w:r>
            <w:proofErr w:type="spellStart"/>
            <w:r w:rsidR="00850A4B" w:rsidRPr="00850A4B">
              <w:rPr>
                <w:rFonts w:ascii="Times New Roman" w:hAnsi="Times New Roman" w:cs="Times New Roman"/>
                <w:sz w:val="30"/>
                <w:szCs w:val="30"/>
              </w:rPr>
              <w:t>каб</w:t>
            </w:r>
            <w:proofErr w:type="spellEnd"/>
            <w:r w:rsidR="00850A4B" w:rsidRPr="00850A4B">
              <w:rPr>
                <w:rFonts w:ascii="Times New Roman" w:hAnsi="Times New Roman" w:cs="Times New Roman"/>
                <w:sz w:val="30"/>
                <w:szCs w:val="30"/>
              </w:rPr>
              <w:t>. № 108, тел. (8 016 45) 3 18 67</w:t>
            </w:r>
            <w:r w:rsidRPr="004C0A1E">
              <w:rPr>
                <w:rFonts w:ascii="Times New Roman" w:hAnsi="Times New Roman" w:cs="Times New Roman"/>
                <w:sz w:val="30"/>
                <w:szCs w:val="30"/>
              </w:rPr>
              <w:t xml:space="preserve">, режим работы: понедельник-пятница с 08.00 до 13.00 и с 14.00 до 17.00. На время отсутствия </w:t>
            </w:r>
            <w:proofErr w:type="spellStart"/>
            <w:r w:rsidR="00850A4B">
              <w:rPr>
                <w:rFonts w:ascii="Times New Roman" w:hAnsi="Times New Roman" w:cs="Times New Roman"/>
                <w:sz w:val="30"/>
                <w:szCs w:val="30"/>
              </w:rPr>
              <w:t>Пивоварчик</w:t>
            </w:r>
            <w:proofErr w:type="spellEnd"/>
            <w:r w:rsidR="00850A4B">
              <w:rPr>
                <w:rFonts w:ascii="Times New Roman" w:hAnsi="Times New Roman" w:cs="Times New Roman"/>
                <w:sz w:val="30"/>
                <w:szCs w:val="30"/>
              </w:rPr>
              <w:t xml:space="preserve"> Е.В</w:t>
            </w:r>
            <w:bookmarkStart w:id="0" w:name="_GoBack"/>
            <w:bookmarkEnd w:id="0"/>
            <w:r w:rsidR="00BB2949">
              <w:rPr>
                <w:rFonts w:ascii="Times New Roman" w:hAnsi="Times New Roman" w:cs="Times New Roman"/>
                <w:sz w:val="30"/>
                <w:szCs w:val="30"/>
              </w:rPr>
              <w:t>.</w:t>
            </w:r>
            <w:r w:rsidR="004123D4">
              <w:rPr>
                <w:rFonts w:ascii="Times New Roman" w:hAnsi="Times New Roman" w:cs="Times New Roman"/>
                <w:sz w:val="30"/>
                <w:szCs w:val="30"/>
              </w:rPr>
              <w:t xml:space="preserve"> </w:t>
            </w:r>
            <w:r w:rsidRPr="004C0A1E">
              <w:rPr>
                <w:rFonts w:ascii="Times New Roman" w:hAnsi="Times New Roman" w:cs="Times New Roman"/>
                <w:sz w:val="30"/>
                <w:szCs w:val="30"/>
              </w:rPr>
              <w:t xml:space="preserve">- </w:t>
            </w:r>
            <w:r w:rsidRPr="00E772BF">
              <w:rPr>
                <w:rStyle w:val="ac"/>
                <w:rFonts w:ascii="Times New Roman" w:hAnsi="Times New Roman" w:cs="Times New Roman"/>
                <w:i w:val="0"/>
                <w:sz w:val="30"/>
                <w:szCs w:val="30"/>
              </w:rPr>
              <w:t>начальник службы управления производственно-технической деятельности Белова Ольга Александровна</w:t>
            </w:r>
            <w:r w:rsidRPr="00E772BF">
              <w:rPr>
                <w:rFonts w:ascii="Times New Roman" w:hAnsi="Times New Roman" w:cs="Times New Roman"/>
                <w:i/>
                <w:sz w:val="30"/>
                <w:szCs w:val="30"/>
              </w:rPr>
              <w:t xml:space="preserve"> </w:t>
            </w:r>
            <w:r w:rsidRPr="004C0A1E">
              <w:rPr>
                <w:rFonts w:ascii="Times New Roman" w:hAnsi="Times New Roman" w:cs="Times New Roman"/>
                <w:sz w:val="30"/>
                <w:szCs w:val="30"/>
              </w:rPr>
              <w:t>(2</w:t>
            </w:r>
            <w:r w:rsidRPr="004C0A1E">
              <w:rPr>
                <w:rFonts w:ascii="Times New Roman" w:hAnsi="Times New Roman" w:cs="Times New Roman"/>
                <w:b/>
                <w:sz w:val="30"/>
                <w:szCs w:val="30"/>
              </w:rPr>
              <w:t xml:space="preserve"> </w:t>
            </w:r>
            <w:r w:rsidRPr="004C0A1E">
              <w:rPr>
                <w:rFonts w:ascii="Times New Roman" w:hAnsi="Times New Roman" w:cs="Times New Roman"/>
                <w:sz w:val="30"/>
                <w:szCs w:val="30"/>
              </w:rPr>
              <w:t>этаж,</w:t>
            </w:r>
            <w:r w:rsidRPr="004C0A1E">
              <w:rPr>
                <w:rFonts w:ascii="Times New Roman" w:hAnsi="Times New Roman" w:cs="Times New Roman"/>
                <w:b/>
                <w:sz w:val="30"/>
                <w:szCs w:val="30"/>
              </w:rPr>
              <w:t xml:space="preserve"> </w:t>
            </w:r>
            <w:proofErr w:type="spellStart"/>
            <w:r w:rsidRPr="004C0A1E">
              <w:rPr>
                <w:rFonts w:ascii="Times New Roman" w:hAnsi="Times New Roman" w:cs="Times New Roman"/>
                <w:sz w:val="30"/>
                <w:szCs w:val="30"/>
              </w:rPr>
              <w:t>каб</w:t>
            </w:r>
            <w:proofErr w:type="spellEnd"/>
            <w:r w:rsidRPr="004C0A1E">
              <w:rPr>
                <w:rFonts w:ascii="Times New Roman" w:hAnsi="Times New Roman" w:cs="Times New Roman"/>
                <w:sz w:val="30"/>
                <w:szCs w:val="30"/>
              </w:rPr>
              <w:t>. № 205, тел. (8 016 45) 9 17 74, режим работы: понедельник-пятница с 08.00 до 13.00 и с 14.00 до 17.00</w:t>
            </w:r>
          </w:p>
        </w:tc>
      </w:tr>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b/>
                <w:sz w:val="30"/>
                <w:szCs w:val="30"/>
              </w:rPr>
            </w:pPr>
            <w:r w:rsidRPr="003F6D34">
              <w:rPr>
                <w:rFonts w:ascii="Times New Roman" w:hAnsi="Times New Roman" w:cs="Times New Roman"/>
                <w:sz w:val="30"/>
                <w:szCs w:val="30"/>
              </w:rPr>
              <w:t>Документы и (или) сведения, представляемые заинтересованным лицом для осуществления административной процедуры</w:t>
            </w:r>
          </w:p>
        </w:tc>
        <w:tc>
          <w:tcPr>
            <w:tcW w:w="8006" w:type="dxa"/>
          </w:tcPr>
          <w:p w:rsidR="003F6D34" w:rsidRPr="00026680" w:rsidRDefault="00026680" w:rsidP="003F6D34">
            <w:pPr>
              <w:pStyle w:val="table10"/>
              <w:jc w:val="both"/>
              <w:rPr>
                <w:sz w:val="28"/>
                <w:szCs w:val="28"/>
                <w:u w:val="single"/>
              </w:rPr>
            </w:pPr>
            <w:r w:rsidRPr="00026680">
              <w:rPr>
                <w:sz w:val="28"/>
                <w:szCs w:val="28"/>
                <w:u w:val="single"/>
              </w:rPr>
              <w:t>для получения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получаемого совместной компанией, юридическим лицом, осуществляющим деятельность на территории индустриального парка, или резидентом индустриального парка:</w:t>
            </w:r>
          </w:p>
          <w:p w:rsidR="00026680" w:rsidRPr="00026680" w:rsidRDefault="00026680" w:rsidP="003F6D34">
            <w:pPr>
              <w:pStyle w:val="table10"/>
              <w:jc w:val="both"/>
              <w:rPr>
                <w:sz w:val="28"/>
                <w:szCs w:val="28"/>
              </w:rPr>
            </w:pPr>
            <w:r w:rsidRPr="00026680">
              <w:rPr>
                <w:sz w:val="28"/>
                <w:szCs w:val="28"/>
              </w:rPr>
              <w:t>- заявление на выдачу разрешения на размещение средства наружной рекламы</w:t>
            </w:r>
          </w:p>
          <w:p w:rsidR="00026680" w:rsidRPr="00026680" w:rsidRDefault="00026680" w:rsidP="003F6D34">
            <w:pPr>
              <w:pStyle w:val="table10"/>
              <w:jc w:val="both"/>
              <w:rPr>
                <w:sz w:val="28"/>
                <w:szCs w:val="28"/>
              </w:rPr>
            </w:pPr>
            <w:r w:rsidRPr="00026680">
              <w:rPr>
                <w:sz w:val="28"/>
                <w:szCs w:val="28"/>
              </w:rPr>
              <w:t xml:space="preserve">- эскиз средства наружной рекламы в увязке с конкретной </w:t>
            </w:r>
            <w:proofErr w:type="spellStart"/>
            <w:r w:rsidRPr="00026680">
              <w:rPr>
                <w:sz w:val="28"/>
                <w:szCs w:val="28"/>
              </w:rPr>
              <w:t>архитектурнопланировочной</w:t>
            </w:r>
            <w:proofErr w:type="spellEnd"/>
            <w:r w:rsidRPr="00026680">
              <w:rPr>
                <w:sz w:val="28"/>
                <w:szCs w:val="28"/>
              </w:rPr>
              <w:t xml:space="preserve"> ситуацией по месту его размещения (выполняется на бумажном носителе в цвете, при размещении средства наружной рекламы на недвижимых материальных историко-культурных ценностях категории «0», «1», «2» или без категории, их территориях и в зонах их охраны – в трех экземплярах)</w:t>
            </w:r>
          </w:p>
          <w:p w:rsidR="00026680" w:rsidRPr="00026680" w:rsidRDefault="00026680" w:rsidP="003F6D34">
            <w:pPr>
              <w:pStyle w:val="table10"/>
              <w:jc w:val="both"/>
              <w:rPr>
                <w:sz w:val="28"/>
                <w:szCs w:val="28"/>
              </w:rPr>
            </w:pPr>
            <w:proofErr w:type="gramStart"/>
            <w:r w:rsidRPr="00026680">
              <w:rPr>
                <w:sz w:val="28"/>
                <w:szCs w:val="28"/>
              </w:rPr>
              <w:t>- три фотографии места размещения средства наружной рекламы (существующее положение (выполняются в цвете; размер фотографий – 9 x 13 сантиметров; 1 фотография должна содержать панорамную съемку места размещения средства наружной рекламы (давность фотографии – не более 1 месяца); 2 фотографии должны содержать обозначение места размещения средства наружной рекламы (давность фотографий – не более 1 месяца))</w:t>
            </w:r>
            <w:proofErr w:type="gramEnd"/>
          </w:p>
          <w:p w:rsidR="00026680" w:rsidRDefault="00026680" w:rsidP="003F6D34">
            <w:pPr>
              <w:pStyle w:val="table10"/>
              <w:jc w:val="both"/>
              <w:rPr>
                <w:sz w:val="28"/>
                <w:szCs w:val="28"/>
              </w:rPr>
            </w:pPr>
            <w:proofErr w:type="gramStart"/>
            <w:r w:rsidRPr="00026680">
              <w:rPr>
                <w:sz w:val="28"/>
                <w:szCs w:val="28"/>
              </w:rPr>
              <w:lastRenderedPageBreak/>
              <w:t>- копия письма или иного документа о согласии собственника места размещения средства наружной рекламы (далее – собственник) или лица, указанного в абзацах втором – пятом части четвертой пункта 1 статьи 13 Закона Республики «О рекламе» (далее – уполномоченное лицо), на размещение средства наружной рекламы, выданных в течение последних шести месяцев, – если место размещения средства наружной рекламы находится в республиканской или частной собственности и проведение</w:t>
            </w:r>
            <w:proofErr w:type="gramEnd"/>
            <w:r w:rsidRPr="00026680">
              <w:rPr>
                <w:sz w:val="28"/>
                <w:szCs w:val="28"/>
              </w:rPr>
              <w:t xml:space="preserve"> торгов не требуется, за исключением случая, когда </w:t>
            </w:r>
            <w:proofErr w:type="spellStart"/>
            <w:r w:rsidRPr="00026680">
              <w:rPr>
                <w:sz w:val="28"/>
                <w:szCs w:val="28"/>
              </w:rPr>
              <w:t>рекламораспространитель</w:t>
            </w:r>
            <w:proofErr w:type="spellEnd"/>
            <w:r w:rsidRPr="00026680">
              <w:rPr>
                <w:sz w:val="28"/>
                <w:szCs w:val="28"/>
              </w:rPr>
              <w:t xml:space="preserve"> является собственником или уполномоченным лицом; </w:t>
            </w:r>
            <w:proofErr w:type="gramStart"/>
            <w:r w:rsidRPr="00026680">
              <w:rPr>
                <w:sz w:val="28"/>
                <w:szCs w:val="28"/>
              </w:rPr>
              <w:t>копия документа, подтверждающего согласие собственников на размещение средства наружной рекламы в количестве, необходимом в соответствии с законодательством для принятия таких решений (копия протокола общего собрания, копия протокола об итогах письменного опроса или копия иного предусмотренного законодательством документа), – при размещении средства наружной рекламы на имуществе, находящемся в общей собственности нескольких лиц, в случае, когда проведение торгов не требуется</w:t>
            </w:r>
            <w:proofErr w:type="gramEnd"/>
          </w:p>
          <w:p w:rsidR="008850F4" w:rsidRDefault="008850F4" w:rsidP="003F6D34">
            <w:pPr>
              <w:pStyle w:val="table10"/>
              <w:jc w:val="both"/>
              <w:rPr>
                <w:color w:val="000000"/>
                <w:sz w:val="28"/>
                <w:szCs w:val="28"/>
                <w:shd w:val="clear" w:color="auto" w:fill="FFFFFF"/>
              </w:rPr>
            </w:pPr>
            <w:r>
              <w:rPr>
                <w:sz w:val="28"/>
                <w:szCs w:val="28"/>
              </w:rPr>
              <w:t xml:space="preserve">- </w:t>
            </w:r>
            <w:r>
              <w:rPr>
                <w:color w:val="000000"/>
                <w:sz w:val="28"/>
                <w:szCs w:val="28"/>
                <w:shd w:val="clear" w:color="auto" w:fill="FFFFFF"/>
              </w:rPr>
              <w:t>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 – при подаче заявления на выдачу разрешения на размещение средства наружной рекламы в государственное учреждение «Администрация Китайско-Белорусского индустриального парка «Великий камень»</w:t>
            </w:r>
          </w:p>
          <w:p w:rsidR="00026680" w:rsidRPr="00026680" w:rsidRDefault="00026680" w:rsidP="003F6D34">
            <w:pPr>
              <w:pStyle w:val="table10"/>
              <w:jc w:val="both"/>
              <w:rPr>
                <w:sz w:val="28"/>
                <w:szCs w:val="28"/>
              </w:rPr>
            </w:pPr>
            <w:r>
              <w:rPr>
                <w:sz w:val="28"/>
                <w:szCs w:val="28"/>
              </w:rPr>
              <w:t xml:space="preserve">- </w:t>
            </w:r>
            <w:r w:rsidRPr="00026680">
              <w:rPr>
                <w:sz w:val="28"/>
                <w:szCs w:val="28"/>
              </w:rPr>
              <w:t>документ, подтверждающий внесение платы (за исключением внесения платы посредством использования автоматизированной информационной системы единого расчетного и информационного пространства), кроме случаев бесплатного осуществления административной процедуры</w:t>
            </w:r>
          </w:p>
          <w:p w:rsidR="00026680" w:rsidRPr="00026680" w:rsidRDefault="00026680" w:rsidP="003F6D34">
            <w:pPr>
              <w:pStyle w:val="table10"/>
              <w:jc w:val="both"/>
              <w:rPr>
                <w:sz w:val="28"/>
                <w:szCs w:val="28"/>
              </w:rPr>
            </w:pPr>
          </w:p>
          <w:p w:rsidR="00026680" w:rsidRPr="00026680" w:rsidRDefault="00026680" w:rsidP="003F6D34">
            <w:pPr>
              <w:pStyle w:val="table10"/>
              <w:jc w:val="both"/>
              <w:rPr>
                <w:sz w:val="28"/>
                <w:szCs w:val="28"/>
                <w:u w:val="single"/>
              </w:rPr>
            </w:pPr>
            <w:r w:rsidRPr="00026680">
              <w:rPr>
                <w:sz w:val="28"/>
                <w:szCs w:val="28"/>
                <w:u w:val="single"/>
              </w:rPr>
              <w:t xml:space="preserve">для получения совместной компанией, юридическим лицом, осуществляющим деятельность на территории индустриального парка, или резидентом индустриального парка разрешения на размещение средства наружной рекламы на территории индустриального парка: </w:t>
            </w:r>
          </w:p>
          <w:p w:rsidR="00026680" w:rsidRDefault="00026680" w:rsidP="003F6D34">
            <w:pPr>
              <w:pStyle w:val="table10"/>
              <w:jc w:val="both"/>
              <w:rPr>
                <w:sz w:val="28"/>
                <w:szCs w:val="28"/>
              </w:rPr>
            </w:pPr>
            <w:r>
              <w:rPr>
                <w:sz w:val="28"/>
                <w:szCs w:val="28"/>
              </w:rPr>
              <w:t xml:space="preserve">- </w:t>
            </w:r>
            <w:r w:rsidRPr="00026680">
              <w:rPr>
                <w:sz w:val="28"/>
                <w:szCs w:val="28"/>
              </w:rPr>
              <w:t>заявление на выдачу разрешения на размещение средства наружной рекламы</w:t>
            </w:r>
          </w:p>
          <w:p w:rsidR="00026680" w:rsidRPr="00026680" w:rsidRDefault="00026680" w:rsidP="003F6D34">
            <w:pPr>
              <w:pStyle w:val="table10"/>
              <w:jc w:val="both"/>
              <w:rPr>
                <w:sz w:val="28"/>
                <w:szCs w:val="28"/>
              </w:rPr>
            </w:pPr>
            <w:r w:rsidRPr="00026680">
              <w:rPr>
                <w:sz w:val="28"/>
                <w:szCs w:val="28"/>
              </w:rPr>
              <w:t xml:space="preserve">эскиз средства наружной рекламы в увязке с конкретной </w:t>
            </w:r>
            <w:proofErr w:type="spellStart"/>
            <w:r w:rsidRPr="00026680">
              <w:rPr>
                <w:sz w:val="28"/>
                <w:szCs w:val="28"/>
              </w:rPr>
              <w:t>архитектурнопланировочной</w:t>
            </w:r>
            <w:proofErr w:type="spellEnd"/>
            <w:r w:rsidRPr="00026680">
              <w:rPr>
                <w:sz w:val="28"/>
                <w:szCs w:val="28"/>
              </w:rPr>
              <w:t xml:space="preserve"> ситуацией по месту его размещения (выполняется на бумажном носителе в цвете</w:t>
            </w:r>
            <w:proofErr w:type="gramStart"/>
            <w:r w:rsidRPr="00026680">
              <w:rPr>
                <w:sz w:val="28"/>
                <w:szCs w:val="28"/>
              </w:rPr>
              <w:t xml:space="preserve"> )</w:t>
            </w:r>
            <w:proofErr w:type="gramEnd"/>
          </w:p>
          <w:p w:rsidR="00026680" w:rsidRPr="00026680" w:rsidRDefault="00026680" w:rsidP="003F6D34">
            <w:pPr>
              <w:pStyle w:val="table10"/>
              <w:jc w:val="both"/>
              <w:rPr>
                <w:sz w:val="28"/>
                <w:szCs w:val="28"/>
              </w:rPr>
            </w:pPr>
            <w:r w:rsidRPr="00026680">
              <w:rPr>
                <w:sz w:val="28"/>
                <w:szCs w:val="28"/>
              </w:rPr>
              <w:t xml:space="preserve">- 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w:t>
            </w:r>
            <w:proofErr w:type="spellStart"/>
            <w:r w:rsidRPr="00026680">
              <w:rPr>
                <w:sz w:val="28"/>
                <w:szCs w:val="28"/>
              </w:rPr>
              <w:t>рекламораспространитель</w:t>
            </w:r>
            <w:proofErr w:type="spellEnd"/>
            <w:r w:rsidRPr="00026680">
              <w:rPr>
                <w:sz w:val="28"/>
                <w:szCs w:val="28"/>
              </w:rPr>
              <w:t xml:space="preserve"> являются одним лицом</w:t>
            </w:r>
          </w:p>
          <w:p w:rsidR="00026680" w:rsidRPr="00026680" w:rsidRDefault="00026680" w:rsidP="00026680">
            <w:pPr>
              <w:pStyle w:val="table10"/>
              <w:jc w:val="both"/>
              <w:rPr>
                <w:b/>
                <w:sz w:val="28"/>
                <w:szCs w:val="28"/>
              </w:rPr>
            </w:pPr>
            <w:r w:rsidRPr="00026680">
              <w:rPr>
                <w:sz w:val="28"/>
                <w:szCs w:val="28"/>
              </w:rPr>
              <w:t xml:space="preserve">- проект привязки средства наружной рекламы к участку </w:t>
            </w:r>
            <w:r w:rsidRPr="00026680">
              <w:rPr>
                <w:sz w:val="28"/>
                <w:szCs w:val="28"/>
              </w:rPr>
              <w:lastRenderedPageBreak/>
              <w:t xml:space="preserve">местности, если размещение средства наружной рекламы требует разрытия грунта или выполнения иных земляных работ (документ должен быть согласован с совместной компанией, за исключением случая, когда </w:t>
            </w:r>
            <w:proofErr w:type="spellStart"/>
            <w:r w:rsidRPr="00026680">
              <w:rPr>
                <w:sz w:val="28"/>
                <w:szCs w:val="28"/>
              </w:rPr>
              <w:t>рекламораспространителем</w:t>
            </w:r>
            <w:proofErr w:type="spellEnd"/>
            <w:r w:rsidRPr="00026680">
              <w:rPr>
                <w:sz w:val="28"/>
                <w:szCs w:val="28"/>
              </w:rPr>
              <w:t xml:space="preserve"> является </w:t>
            </w:r>
            <w:proofErr w:type="gramStart"/>
            <w:r w:rsidRPr="00026680">
              <w:rPr>
                <w:sz w:val="28"/>
                <w:szCs w:val="28"/>
              </w:rPr>
              <w:t>совместная</w:t>
            </w:r>
            <w:proofErr w:type="gramEnd"/>
            <w:r w:rsidRPr="00026680">
              <w:rPr>
                <w:sz w:val="28"/>
                <w:szCs w:val="28"/>
              </w:rPr>
              <w:t xml:space="preserve"> компани</w:t>
            </w:r>
            <w:r>
              <w:rPr>
                <w:sz w:val="28"/>
                <w:szCs w:val="28"/>
              </w:rPr>
              <w:t>и</w:t>
            </w:r>
            <w:r w:rsidRPr="00026680">
              <w:rPr>
                <w:sz w:val="28"/>
                <w:szCs w:val="28"/>
              </w:rPr>
              <w:t>)</w:t>
            </w:r>
          </w:p>
        </w:tc>
      </w:tr>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b/>
                <w:sz w:val="30"/>
                <w:szCs w:val="30"/>
              </w:rPr>
            </w:pPr>
            <w:r w:rsidRPr="003F6D34">
              <w:rPr>
                <w:rFonts w:ascii="Times New Roman" w:hAnsi="Times New Roman" w:cs="Times New Roman"/>
                <w:sz w:val="30"/>
                <w:szCs w:val="30"/>
              </w:rPr>
              <w:lastRenderedPageBreak/>
              <w:t>Максимальный срок осуществления процедуры</w:t>
            </w:r>
          </w:p>
        </w:tc>
        <w:tc>
          <w:tcPr>
            <w:tcW w:w="8006" w:type="dxa"/>
          </w:tcPr>
          <w:p w:rsidR="003F6D34" w:rsidRPr="003F6D34" w:rsidRDefault="003F6D34" w:rsidP="003F6D34">
            <w:pPr>
              <w:pStyle w:val="table10"/>
              <w:jc w:val="both"/>
              <w:rPr>
                <w:sz w:val="30"/>
                <w:szCs w:val="30"/>
              </w:rPr>
            </w:pPr>
            <w:r w:rsidRPr="003F6D34">
              <w:rPr>
                <w:sz w:val="30"/>
                <w:szCs w:val="30"/>
              </w:rPr>
              <w:t xml:space="preserve">15 рабочих дней, а в случае, если требуется разработка проекта привязки средства наружной рекламы к участку местности и (или) подключение к инженерным коммуникациям, – 30 рабочих дней </w:t>
            </w:r>
          </w:p>
          <w:p w:rsidR="003F6D34" w:rsidRPr="003F6D34" w:rsidRDefault="003F6D34" w:rsidP="003F6D34">
            <w:pPr>
              <w:pStyle w:val="table10"/>
              <w:jc w:val="both"/>
              <w:rPr>
                <w:sz w:val="30"/>
                <w:szCs w:val="30"/>
              </w:rPr>
            </w:pPr>
            <w:r w:rsidRPr="003F6D34">
              <w:rPr>
                <w:sz w:val="30"/>
                <w:szCs w:val="30"/>
              </w:rPr>
              <w:t xml:space="preserve">при размещении средства наружной рекламы на территории Китайско-Белорусского индустриального парка «Великий камень»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 10 рабочих дней </w:t>
            </w:r>
          </w:p>
        </w:tc>
      </w:tr>
      <w:tr w:rsidR="00013514" w:rsidRPr="003F6D34" w:rsidTr="003F6D34">
        <w:tc>
          <w:tcPr>
            <w:tcW w:w="2626" w:type="dxa"/>
          </w:tcPr>
          <w:p w:rsidR="00013514" w:rsidRPr="003F6D34" w:rsidRDefault="00013514" w:rsidP="003F6D34">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Перечень запрашиваемых сведений</w:t>
            </w:r>
          </w:p>
        </w:tc>
        <w:tc>
          <w:tcPr>
            <w:tcW w:w="8006" w:type="dxa"/>
          </w:tcPr>
          <w:p w:rsidR="00013514" w:rsidRPr="00013514" w:rsidRDefault="00013514" w:rsidP="003F6D34">
            <w:pPr>
              <w:pStyle w:val="table10"/>
              <w:jc w:val="both"/>
              <w:rPr>
                <w:sz w:val="28"/>
                <w:szCs w:val="28"/>
              </w:rPr>
            </w:pPr>
            <w:proofErr w:type="gramStart"/>
            <w:r>
              <w:t xml:space="preserve">- </w:t>
            </w:r>
            <w:r w:rsidRPr="00013514">
              <w:rPr>
                <w:sz w:val="28"/>
                <w:szCs w:val="28"/>
              </w:rPr>
              <w:t>копия протокола о результатах торгов на право размещения средства наружной рекламы на недвижимом имуществе (далее – торги), если разрешение на размещение средства наружной рекламы выдается по результатам проведения торгов (организатор торгов, которым могут являться лица, указанные в пункте 4 Положения о порядке проведения торгов на право размещения средств рекламы на недвижимом имуществе, утвержденного постановлением Совета Министров Республики Беларусь от 7 июля</w:t>
            </w:r>
            <w:proofErr w:type="gramEnd"/>
            <w:r w:rsidRPr="00013514">
              <w:rPr>
                <w:sz w:val="28"/>
                <w:szCs w:val="28"/>
              </w:rPr>
              <w:t xml:space="preserve"> </w:t>
            </w:r>
            <w:proofErr w:type="gramStart"/>
            <w:r w:rsidRPr="00013514">
              <w:rPr>
                <w:sz w:val="28"/>
                <w:szCs w:val="28"/>
              </w:rPr>
              <w:t>2021 г. № 395)</w:t>
            </w:r>
            <w:proofErr w:type="gramEnd"/>
          </w:p>
          <w:p w:rsidR="00013514" w:rsidRPr="00013514" w:rsidRDefault="00013514" w:rsidP="003F6D34">
            <w:pPr>
              <w:pStyle w:val="table10"/>
              <w:jc w:val="both"/>
              <w:rPr>
                <w:sz w:val="28"/>
                <w:szCs w:val="28"/>
              </w:rPr>
            </w:pPr>
            <w:r w:rsidRPr="00013514">
              <w:rPr>
                <w:sz w:val="28"/>
                <w:szCs w:val="28"/>
              </w:rPr>
              <w:t>- 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 (уполномоченное лицо, которым могут являться лица, указанные в абзацах втором–пятом части четвертой пункта 1 статьи 13 Закона Республики «О рекламе»)</w:t>
            </w:r>
          </w:p>
          <w:p w:rsidR="00013514" w:rsidRPr="00013514" w:rsidRDefault="00013514" w:rsidP="003F6D34">
            <w:pPr>
              <w:pStyle w:val="table10"/>
              <w:jc w:val="both"/>
              <w:rPr>
                <w:sz w:val="28"/>
                <w:szCs w:val="28"/>
              </w:rPr>
            </w:pPr>
            <w:proofErr w:type="gramStart"/>
            <w:r w:rsidRPr="00013514">
              <w:rPr>
                <w:sz w:val="28"/>
                <w:szCs w:val="28"/>
              </w:rPr>
              <w:t>- паспорт средства наружной рекламы, содержащий согласование подразделения Государственной автомобильной инспекции Министерства внутренних дел размещения средства наружной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 красных линий улиц, дорог или площадей населенных пунктов (подразделение Государственной автомобильной инспекции Министерства внутренних дел)</w:t>
            </w:r>
            <w:proofErr w:type="gramEnd"/>
          </w:p>
          <w:p w:rsidR="00013514" w:rsidRPr="00013514" w:rsidRDefault="00013514" w:rsidP="003F6D34">
            <w:pPr>
              <w:pStyle w:val="table10"/>
              <w:jc w:val="both"/>
              <w:rPr>
                <w:sz w:val="28"/>
                <w:szCs w:val="28"/>
              </w:rPr>
            </w:pPr>
            <w:r w:rsidRPr="00013514">
              <w:rPr>
                <w:sz w:val="28"/>
                <w:szCs w:val="28"/>
              </w:rPr>
              <w:t>- паспорт средства наружной рекламы, содержащий согласование владельца автомобильной дороги размещения средства наружной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 (владелец автомобильной дороги</w:t>
            </w:r>
            <w:proofErr w:type="gramStart"/>
            <w:r w:rsidRPr="00013514">
              <w:rPr>
                <w:sz w:val="28"/>
                <w:szCs w:val="28"/>
              </w:rPr>
              <w:t xml:space="preserve"> )</w:t>
            </w:r>
            <w:proofErr w:type="gramEnd"/>
          </w:p>
          <w:p w:rsidR="00013514" w:rsidRPr="00013514" w:rsidRDefault="00013514" w:rsidP="003F6D34">
            <w:pPr>
              <w:pStyle w:val="table10"/>
              <w:jc w:val="both"/>
              <w:rPr>
                <w:sz w:val="28"/>
                <w:szCs w:val="28"/>
              </w:rPr>
            </w:pPr>
            <w:r w:rsidRPr="00013514">
              <w:rPr>
                <w:sz w:val="28"/>
                <w:szCs w:val="28"/>
              </w:rPr>
              <w:t xml:space="preserve">- эскиз средства наружной рекламы, согласованный </w:t>
            </w:r>
            <w:r w:rsidRPr="00013514">
              <w:rPr>
                <w:sz w:val="28"/>
                <w:szCs w:val="28"/>
              </w:rPr>
              <w:lastRenderedPageBreak/>
              <w:t>Министерством культуры, либо письменный отказ в таком согласовании в случае размещения средства наружной рекламы на недвижимых материальных историко-культурных ценностях категории «0», «1», «2» или без категории, их территориях и в зонах их охраны (Министерство культуры)</w:t>
            </w:r>
          </w:p>
          <w:p w:rsidR="00013514" w:rsidRPr="003F6D34" w:rsidRDefault="00013514" w:rsidP="00013514">
            <w:pPr>
              <w:pStyle w:val="table10"/>
              <w:jc w:val="both"/>
              <w:rPr>
                <w:sz w:val="30"/>
                <w:szCs w:val="30"/>
              </w:rPr>
            </w:pPr>
            <w:r w:rsidRPr="00013514">
              <w:rPr>
                <w:sz w:val="28"/>
                <w:szCs w:val="28"/>
              </w:rPr>
              <w:t>- согласование проекта привязки средства наружной рекламы к участку местности (организации, эксплуатирующие инженерные сети, расположенные в месте размещения средства наружной рекламы)</w:t>
            </w:r>
          </w:p>
        </w:tc>
      </w:tr>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b/>
                <w:sz w:val="30"/>
                <w:szCs w:val="30"/>
              </w:rPr>
            </w:pPr>
            <w:r w:rsidRPr="003F6D34">
              <w:rPr>
                <w:rFonts w:ascii="Times New Roman" w:hAnsi="Times New Roman" w:cs="Times New Roman"/>
                <w:sz w:val="30"/>
                <w:szCs w:val="30"/>
              </w:rPr>
              <w:lastRenderedPageBreak/>
              <w:t>Срок действия документа</w:t>
            </w:r>
          </w:p>
        </w:tc>
        <w:tc>
          <w:tcPr>
            <w:tcW w:w="8006" w:type="dxa"/>
          </w:tcPr>
          <w:p w:rsidR="003F6D34" w:rsidRPr="003F6D34" w:rsidRDefault="003F6D34" w:rsidP="003F6D34">
            <w:pPr>
              <w:spacing w:after="0" w:line="240" w:lineRule="auto"/>
              <w:jc w:val="both"/>
              <w:rPr>
                <w:rFonts w:ascii="Times New Roman" w:hAnsi="Times New Roman" w:cs="Times New Roman"/>
                <w:sz w:val="30"/>
                <w:szCs w:val="30"/>
              </w:rPr>
            </w:pPr>
            <w:proofErr w:type="gramStart"/>
            <w:r w:rsidRPr="003F6D34">
              <w:rPr>
                <w:rFonts w:ascii="Times New Roman" w:hAnsi="Times New Roman" w:cs="Times New Roman"/>
                <w:color w:val="000000"/>
                <w:sz w:val="30"/>
                <w:szCs w:val="30"/>
                <w:shd w:val="clear" w:color="auto" w:fill="FFFFFF"/>
              </w:rPr>
              <w:t>не менее 7 лет на мультимедийные рекламные конструкции, электронные табло</w:t>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shd w:val="clear" w:color="auto" w:fill="FFFFFF"/>
              </w:rPr>
              <w:t>не менее 5 лет на иные технически сложные средства наружной рекламы (</w:t>
            </w:r>
            <w:proofErr w:type="spellStart"/>
            <w:r w:rsidRPr="003F6D34">
              <w:rPr>
                <w:rFonts w:ascii="Times New Roman" w:hAnsi="Times New Roman" w:cs="Times New Roman"/>
                <w:color w:val="000000"/>
                <w:sz w:val="30"/>
                <w:szCs w:val="30"/>
                <w:shd w:val="clear" w:color="auto" w:fill="FFFFFF"/>
              </w:rPr>
              <w:t>надкрышные</w:t>
            </w:r>
            <w:proofErr w:type="spellEnd"/>
            <w:r w:rsidRPr="003F6D34">
              <w:rPr>
                <w:rFonts w:ascii="Times New Roman" w:hAnsi="Times New Roman" w:cs="Times New Roman"/>
                <w:color w:val="000000"/>
                <w:sz w:val="30"/>
                <w:szCs w:val="30"/>
                <w:shd w:val="clear" w:color="auto" w:fill="FFFFFF"/>
              </w:rPr>
              <w:t xml:space="preserve">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w:t>
            </w:r>
            <w:proofErr w:type="gramEnd"/>
            <w:r w:rsidRPr="003F6D34">
              <w:rPr>
                <w:rFonts w:ascii="Times New Roman" w:hAnsi="Times New Roman" w:cs="Times New Roman"/>
                <w:color w:val="000000"/>
                <w:sz w:val="30"/>
                <w:szCs w:val="30"/>
                <w:shd w:val="clear" w:color="auto" w:fill="FFFFFF"/>
              </w:rPr>
              <w:t xml:space="preserve"> </w:t>
            </w:r>
            <w:proofErr w:type="gramStart"/>
            <w:r w:rsidRPr="003F6D34">
              <w:rPr>
                <w:rFonts w:ascii="Times New Roman" w:hAnsi="Times New Roman" w:cs="Times New Roman"/>
                <w:color w:val="000000"/>
                <w:sz w:val="30"/>
                <w:szCs w:val="30"/>
                <w:shd w:val="clear" w:color="auto" w:fill="FFFFFF"/>
              </w:rPr>
              <w:t xml:space="preserve">полями, </w:t>
            </w:r>
            <w:proofErr w:type="spellStart"/>
            <w:r w:rsidRPr="003F6D34">
              <w:rPr>
                <w:rFonts w:ascii="Times New Roman" w:hAnsi="Times New Roman" w:cs="Times New Roman"/>
                <w:color w:val="000000"/>
                <w:sz w:val="30"/>
                <w:szCs w:val="30"/>
                <w:shd w:val="clear" w:color="auto" w:fill="FFFFFF"/>
              </w:rPr>
              <w:t>призматроны</w:t>
            </w:r>
            <w:proofErr w:type="spellEnd"/>
            <w:r w:rsidRPr="003F6D34">
              <w:rPr>
                <w:rFonts w:ascii="Times New Roman" w:hAnsi="Times New Roman" w:cs="Times New Roman"/>
                <w:color w:val="000000"/>
                <w:sz w:val="30"/>
                <w:szCs w:val="30"/>
                <w:shd w:val="clear" w:color="auto" w:fill="FFFFFF"/>
              </w:rPr>
              <w:t xml:space="preserve">, </w:t>
            </w:r>
            <w:proofErr w:type="spellStart"/>
            <w:r w:rsidRPr="003F6D34">
              <w:rPr>
                <w:rFonts w:ascii="Times New Roman" w:hAnsi="Times New Roman" w:cs="Times New Roman"/>
                <w:color w:val="000000"/>
                <w:sz w:val="30"/>
                <w:szCs w:val="30"/>
                <w:shd w:val="clear" w:color="auto" w:fill="FFFFFF"/>
              </w:rPr>
              <w:t>лайтпостеры</w:t>
            </w:r>
            <w:proofErr w:type="spellEnd"/>
            <w:r w:rsidRPr="003F6D34">
              <w:rPr>
                <w:rFonts w:ascii="Times New Roman" w:hAnsi="Times New Roman" w:cs="Times New Roman"/>
                <w:color w:val="000000"/>
                <w:sz w:val="30"/>
                <w:szCs w:val="30"/>
                <w:shd w:val="clear" w:color="auto" w:fill="FFFFFF"/>
              </w:rPr>
              <w:t xml:space="preserve"> (световые коробы) с площадью рекламного поля более 2,16 кв. метра, </w:t>
            </w:r>
            <w:proofErr w:type="spellStart"/>
            <w:r w:rsidRPr="003F6D34">
              <w:rPr>
                <w:rFonts w:ascii="Times New Roman" w:hAnsi="Times New Roman" w:cs="Times New Roman"/>
                <w:color w:val="000000"/>
                <w:sz w:val="30"/>
                <w:szCs w:val="30"/>
                <w:shd w:val="clear" w:color="auto" w:fill="FFFFFF"/>
              </w:rPr>
              <w:t>лайтпостеры</w:t>
            </w:r>
            <w:proofErr w:type="spellEnd"/>
            <w:r w:rsidRPr="003F6D34">
              <w:rPr>
                <w:rFonts w:ascii="Times New Roman" w:hAnsi="Times New Roman" w:cs="Times New Roman"/>
                <w:color w:val="000000"/>
                <w:sz w:val="30"/>
                <w:szCs w:val="30"/>
                <w:shd w:val="clear" w:color="auto" w:fill="FFFFFF"/>
              </w:rPr>
              <w:t xml:space="preserve">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shd w:val="clear" w:color="auto" w:fill="FFFFFF"/>
              </w:rPr>
              <w:t xml:space="preserve">не менее 3 лет на </w:t>
            </w:r>
            <w:proofErr w:type="spellStart"/>
            <w:r w:rsidRPr="003F6D34">
              <w:rPr>
                <w:rFonts w:ascii="Times New Roman" w:hAnsi="Times New Roman" w:cs="Times New Roman"/>
                <w:color w:val="000000"/>
                <w:sz w:val="30"/>
                <w:szCs w:val="30"/>
                <w:shd w:val="clear" w:color="auto" w:fill="FFFFFF"/>
              </w:rPr>
              <w:t>лайтпостеры</w:t>
            </w:r>
            <w:proofErr w:type="spellEnd"/>
            <w:r w:rsidRPr="003F6D34">
              <w:rPr>
                <w:rFonts w:ascii="Times New Roman" w:hAnsi="Times New Roman" w:cs="Times New Roman"/>
                <w:color w:val="000000"/>
                <w:sz w:val="30"/>
                <w:szCs w:val="30"/>
                <w:shd w:val="clear" w:color="auto" w:fill="FFFFFF"/>
              </w:rPr>
              <w:t xml:space="preserve"> (световые коробы) с площадью рекламного поля до 2,16</w:t>
            </w:r>
            <w:proofErr w:type="gramEnd"/>
            <w:r w:rsidRPr="003F6D34">
              <w:rPr>
                <w:rFonts w:ascii="Times New Roman" w:hAnsi="Times New Roman" w:cs="Times New Roman"/>
                <w:color w:val="000000"/>
                <w:sz w:val="30"/>
                <w:szCs w:val="30"/>
                <w:shd w:val="clear" w:color="auto" w:fill="FFFFFF"/>
              </w:rPr>
              <w:t xml:space="preserve"> </w:t>
            </w:r>
            <w:proofErr w:type="gramStart"/>
            <w:r w:rsidRPr="003F6D34">
              <w:rPr>
                <w:rFonts w:ascii="Times New Roman" w:hAnsi="Times New Roman" w:cs="Times New Roman"/>
                <w:color w:val="000000"/>
                <w:sz w:val="30"/>
                <w:szCs w:val="30"/>
                <w:shd w:val="clear" w:color="auto" w:fill="FFFFFF"/>
              </w:rPr>
              <w:t>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w:t>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shd w:val="clear" w:color="auto" w:fill="FFFFFF"/>
              </w:rPr>
              <w:t xml:space="preserve">на вывески рекламного характера – на срок до окончания расположения производственного объекта, торгового объекта или иного объекта обслуживания или осуществления </w:t>
            </w:r>
            <w:proofErr w:type="spellStart"/>
            <w:r w:rsidRPr="003F6D34">
              <w:rPr>
                <w:rFonts w:ascii="Times New Roman" w:hAnsi="Times New Roman" w:cs="Times New Roman"/>
                <w:color w:val="000000"/>
                <w:sz w:val="30"/>
                <w:szCs w:val="30"/>
                <w:shd w:val="clear" w:color="auto" w:fill="FFFFFF"/>
              </w:rPr>
              <w:t>рекламораспространителем</w:t>
            </w:r>
            <w:proofErr w:type="spellEnd"/>
            <w:r w:rsidRPr="003F6D34">
              <w:rPr>
                <w:rFonts w:ascii="Times New Roman" w:hAnsi="Times New Roman" w:cs="Times New Roman"/>
                <w:color w:val="000000"/>
                <w:sz w:val="30"/>
                <w:szCs w:val="30"/>
                <w:shd w:val="clear" w:color="auto" w:fill="FFFFFF"/>
              </w:rPr>
              <w:t xml:space="preserve"> деятельности</w:t>
            </w:r>
            <w:proofErr w:type="gramEnd"/>
            <w:r w:rsidRPr="003F6D34">
              <w:rPr>
                <w:rFonts w:ascii="Times New Roman" w:hAnsi="Times New Roman" w:cs="Times New Roman"/>
                <w:color w:val="000000"/>
                <w:sz w:val="30"/>
                <w:szCs w:val="30"/>
                <w:shd w:val="clear" w:color="auto" w:fill="FFFFFF"/>
              </w:rPr>
              <w:t xml:space="preserve"> по месту размещения вывески рекламного характера</w:t>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shd w:val="clear" w:color="auto" w:fill="FFFFFF"/>
              </w:rPr>
              <w:t>на иные средства наружной рекламы – на срок не менее 1 года, если иное не определено договором на размещение средства наружной рекламы</w:t>
            </w:r>
          </w:p>
        </w:tc>
      </w:tr>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b/>
                <w:sz w:val="30"/>
                <w:szCs w:val="30"/>
              </w:rPr>
            </w:pPr>
            <w:r w:rsidRPr="003F6D34">
              <w:rPr>
                <w:rFonts w:ascii="Times New Roman" w:hAnsi="Times New Roman" w:cs="Times New Roman"/>
                <w:sz w:val="30"/>
                <w:szCs w:val="30"/>
              </w:rPr>
              <w:lastRenderedPageBreak/>
              <w:t>Размер платы</w:t>
            </w:r>
          </w:p>
        </w:tc>
        <w:tc>
          <w:tcPr>
            <w:tcW w:w="8006" w:type="dxa"/>
          </w:tcPr>
          <w:p w:rsidR="003F6D34" w:rsidRDefault="003F6D34" w:rsidP="003F6D34">
            <w:pPr>
              <w:pStyle w:val="table10"/>
              <w:jc w:val="both"/>
              <w:rPr>
                <w:sz w:val="30"/>
                <w:szCs w:val="30"/>
              </w:rPr>
            </w:pPr>
            <w:r w:rsidRPr="003F6D34">
              <w:rPr>
                <w:sz w:val="30"/>
                <w:szCs w:val="30"/>
              </w:rPr>
              <w:t>плата за услуги</w:t>
            </w:r>
          </w:p>
          <w:p w:rsidR="00610D65" w:rsidRDefault="00610D65" w:rsidP="003F6D34">
            <w:pPr>
              <w:pStyle w:val="table10"/>
              <w:jc w:val="both"/>
              <w:rPr>
                <w:sz w:val="30"/>
                <w:szCs w:val="30"/>
              </w:rPr>
            </w:pPr>
          </w:p>
          <w:p w:rsidR="008850F4" w:rsidRPr="008850F4" w:rsidRDefault="008850F4" w:rsidP="008850F4">
            <w:pPr>
              <w:spacing w:after="0" w:line="240" w:lineRule="auto"/>
              <w:jc w:val="both"/>
              <w:rPr>
                <w:rStyle w:val="word-wrapper"/>
                <w:rFonts w:ascii="Times New Roman" w:hAnsi="Times New Roman" w:cs="Times New Roman"/>
                <w:color w:val="242424"/>
                <w:sz w:val="30"/>
                <w:szCs w:val="30"/>
                <w:u w:val="single"/>
                <w:shd w:val="clear" w:color="auto" w:fill="FFFFFF"/>
              </w:rPr>
            </w:pPr>
            <w:r w:rsidRPr="008850F4">
              <w:rPr>
                <w:rStyle w:val="word-wrapper"/>
                <w:rFonts w:ascii="Times New Roman" w:hAnsi="Times New Roman" w:cs="Times New Roman"/>
                <w:color w:val="242424"/>
                <w:sz w:val="30"/>
                <w:szCs w:val="30"/>
                <w:shd w:val="clear" w:color="auto" w:fill="FFFFFF"/>
              </w:rPr>
              <w:t>Расчетный счет</w:t>
            </w:r>
            <w:r w:rsidRPr="008850F4">
              <w:rPr>
                <w:rStyle w:val="word-wrapper"/>
                <w:rFonts w:ascii="Times New Roman" w:hAnsi="Times New Roman" w:cs="Times New Roman"/>
                <w:i/>
                <w:color w:val="242424"/>
                <w:sz w:val="30"/>
                <w:szCs w:val="30"/>
                <w:shd w:val="clear" w:color="auto" w:fill="FFFFFF"/>
              </w:rPr>
              <w:t xml:space="preserve"> - </w:t>
            </w:r>
            <w:proofErr w:type="gramStart"/>
            <w:r w:rsidRPr="008850F4">
              <w:rPr>
                <w:rStyle w:val="word-wrapper"/>
                <w:rFonts w:ascii="Times New Roman" w:hAnsi="Times New Roman" w:cs="Times New Roman"/>
                <w:color w:val="242424"/>
                <w:sz w:val="30"/>
                <w:szCs w:val="30"/>
                <w:shd w:val="clear" w:color="auto" w:fill="FFFFFF"/>
              </w:rPr>
              <w:t>р</w:t>
            </w:r>
            <w:proofErr w:type="gramEnd"/>
            <w:r w:rsidRPr="008850F4">
              <w:rPr>
                <w:rStyle w:val="word-wrapper"/>
                <w:rFonts w:ascii="Times New Roman" w:hAnsi="Times New Roman" w:cs="Times New Roman"/>
                <w:color w:val="242424"/>
                <w:sz w:val="30"/>
                <w:szCs w:val="30"/>
                <w:shd w:val="clear" w:color="auto" w:fill="FFFFFF"/>
              </w:rPr>
              <w:t xml:space="preserve">/с </w:t>
            </w:r>
            <w:r w:rsidRPr="008850F4">
              <w:rPr>
                <w:rStyle w:val="word-wrapper"/>
                <w:rFonts w:ascii="Times New Roman" w:hAnsi="Times New Roman" w:cs="Times New Roman"/>
                <w:color w:val="242424"/>
                <w:sz w:val="30"/>
                <w:szCs w:val="30"/>
                <w:shd w:val="clear" w:color="auto" w:fill="FFFFFF"/>
                <w:lang w:val="en-US"/>
              </w:rPr>
              <w:t>BY</w:t>
            </w:r>
            <w:r w:rsidRPr="008850F4">
              <w:rPr>
                <w:rStyle w:val="word-wrapper"/>
                <w:rFonts w:ascii="Times New Roman" w:hAnsi="Times New Roman" w:cs="Times New Roman"/>
                <w:color w:val="242424"/>
                <w:sz w:val="30"/>
                <w:szCs w:val="30"/>
                <w:shd w:val="clear" w:color="auto" w:fill="FFFFFF"/>
              </w:rPr>
              <w:t xml:space="preserve">72 </w:t>
            </w:r>
            <w:r w:rsidRPr="008850F4">
              <w:rPr>
                <w:rStyle w:val="word-wrapper"/>
                <w:rFonts w:ascii="Times New Roman" w:hAnsi="Times New Roman" w:cs="Times New Roman"/>
                <w:color w:val="242424"/>
                <w:sz w:val="30"/>
                <w:szCs w:val="30"/>
                <w:shd w:val="clear" w:color="auto" w:fill="FFFFFF"/>
                <w:lang w:val="en-US"/>
              </w:rPr>
              <w:t>AKBB</w:t>
            </w:r>
            <w:r w:rsidRPr="008850F4">
              <w:rPr>
                <w:rStyle w:val="word-wrapper"/>
                <w:rFonts w:ascii="Times New Roman" w:hAnsi="Times New Roman" w:cs="Times New Roman"/>
                <w:color w:val="242424"/>
                <w:sz w:val="30"/>
                <w:szCs w:val="30"/>
                <w:shd w:val="clear" w:color="auto" w:fill="FFFFFF"/>
              </w:rPr>
              <w:t xml:space="preserve"> 3641 1006 5003 4130 0000</w:t>
            </w:r>
            <w:r w:rsidRPr="008850F4">
              <w:rPr>
                <w:rStyle w:val="word-wrapper"/>
                <w:rFonts w:ascii="Times New Roman" w:hAnsi="Times New Roman" w:cs="Times New Roman"/>
                <w:color w:val="242424"/>
                <w:sz w:val="30"/>
                <w:szCs w:val="30"/>
                <w:u w:val="single"/>
                <w:shd w:val="clear" w:color="auto" w:fill="FFFFFF"/>
              </w:rPr>
              <w:t xml:space="preserve"> </w:t>
            </w:r>
          </w:p>
          <w:p w:rsidR="008850F4" w:rsidRPr="008850F4" w:rsidRDefault="008850F4" w:rsidP="008850F4">
            <w:pPr>
              <w:spacing w:after="0" w:line="240" w:lineRule="auto"/>
              <w:jc w:val="both"/>
              <w:rPr>
                <w:rStyle w:val="word-wrapper"/>
                <w:rFonts w:ascii="Times New Roman" w:hAnsi="Times New Roman" w:cs="Times New Roman"/>
                <w:color w:val="242424"/>
                <w:sz w:val="30"/>
                <w:szCs w:val="30"/>
                <w:shd w:val="clear" w:color="auto" w:fill="FFFFFF"/>
              </w:rPr>
            </w:pPr>
            <w:r w:rsidRPr="008850F4">
              <w:rPr>
                <w:rStyle w:val="word-wrapper"/>
                <w:rFonts w:ascii="Times New Roman" w:hAnsi="Times New Roman" w:cs="Times New Roman"/>
                <w:color w:val="242424"/>
                <w:sz w:val="30"/>
                <w:szCs w:val="30"/>
                <w:shd w:val="clear" w:color="auto" w:fill="FFFFFF"/>
              </w:rPr>
              <w:t xml:space="preserve">в ОАО «АСБ </w:t>
            </w:r>
            <w:proofErr w:type="spellStart"/>
            <w:r w:rsidRPr="008850F4">
              <w:rPr>
                <w:rStyle w:val="word-wrapper"/>
                <w:rFonts w:ascii="Times New Roman" w:hAnsi="Times New Roman" w:cs="Times New Roman"/>
                <w:color w:val="242424"/>
                <w:sz w:val="30"/>
                <w:szCs w:val="30"/>
                <w:shd w:val="clear" w:color="auto" w:fill="FFFFFF"/>
              </w:rPr>
              <w:t>Беларусбанк</w:t>
            </w:r>
            <w:proofErr w:type="spellEnd"/>
            <w:r w:rsidRPr="008850F4">
              <w:rPr>
                <w:rStyle w:val="word-wrapper"/>
                <w:rFonts w:ascii="Times New Roman" w:hAnsi="Times New Roman" w:cs="Times New Roman"/>
                <w:color w:val="242424"/>
                <w:sz w:val="30"/>
                <w:szCs w:val="30"/>
                <w:shd w:val="clear" w:color="auto" w:fill="FFFFFF"/>
              </w:rPr>
              <w:t xml:space="preserve">», БИК </w:t>
            </w:r>
            <w:r w:rsidRPr="008850F4">
              <w:rPr>
                <w:rStyle w:val="word-wrapper"/>
                <w:rFonts w:ascii="Times New Roman" w:hAnsi="Times New Roman" w:cs="Times New Roman"/>
                <w:color w:val="242424"/>
                <w:sz w:val="30"/>
                <w:szCs w:val="30"/>
                <w:shd w:val="clear" w:color="auto" w:fill="FFFFFF"/>
                <w:lang w:val="en-US"/>
              </w:rPr>
              <w:t>AKBBBY</w:t>
            </w:r>
            <w:r w:rsidRPr="008850F4">
              <w:rPr>
                <w:rStyle w:val="word-wrapper"/>
                <w:rFonts w:ascii="Times New Roman" w:hAnsi="Times New Roman" w:cs="Times New Roman"/>
                <w:color w:val="242424"/>
                <w:sz w:val="30"/>
                <w:szCs w:val="30"/>
                <w:shd w:val="clear" w:color="auto" w:fill="FFFFFF"/>
              </w:rPr>
              <w:t>2</w:t>
            </w:r>
            <w:r w:rsidRPr="008850F4">
              <w:rPr>
                <w:rStyle w:val="word-wrapper"/>
                <w:rFonts w:ascii="Times New Roman" w:hAnsi="Times New Roman" w:cs="Times New Roman"/>
                <w:color w:val="242424"/>
                <w:sz w:val="30"/>
                <w:szCs w:val="30"/>
                <w:shd w:val="clear" w:color="auto" w:fill="FFFFFF"/>
                <w:lang w:val="en-US"/>
              </w:rPr>
              <w:t>X</w:t>
            </w:r>
            <w:r w:rsidRPr="008850F4">
              <w:rPr>
                <w:rStyle w:val="word-wrapper"/>
                <w:rFonts w:ascii="Times New Roman" w:hAnsi="Times New Roman" w:cs="Times New Roman"/>
                <w:color w:val="242424"/>
                <w:sz w:val="30"/>
                <w:szCs w:val="30"/>
                <w:shd w:val="clear" w:color="auto" w:fill="FFFFFF"/>
              </w:rPr>
              <w:t xml:space="preserve">, </w:t>
            </w:r>
            <w:proofErr w:type="spellStart"/>
            <w:r w:rsidRPr="008850F4">
              <w:rPr>
                <w:rStyle w:val="word-wrapper"/>
                <w:rFonts w:ascii="Times New Roman" w:hAnsi="Times New Roman" w:cs="Times New Roman"/>
                <w:color w:val="242424"/>
                <w:sz w:val="30"/>
                <w:szCs w:val="30"/>
                <w:shd w:val="clear" w:color="auto" w:fill="FFFFFF"/>
              </w:rPr>
              <w:t>г</w:t>
            </w:r>
            <w:proofErr w:type="gramStart"/>
            <w:r w:rsidRPr="008850F4">
              <w:rPr>
                <w:rStyle w:val="word-wrapper"/>
                <w:rFonts w:ascii="Times New Roman" w:hAnsi="Times New Roman" w:cs="Times New Roman"/>
                <w:color w:val="242424"/>
                <w:sz w:val="30"/>
                <w:szCs w:val="30"/>
                <w:shd w:val="clear" w:color="auto" w:fill="FFFFFF"/>
              </w:rPr>
              <w:t>.М</w:t>
            </w:r>
            <w:proofErr w:type="gramEnd"/>
            <w:r w:rsidRPr="008850F4">
              <w:rPr>
                <w:rStyle w:val="word-wrapper"/>
                <w:rFonts w:ascii="Times New Roman" w:hAnsi="Times New Roman" w:cs="Times New Roman"/>
                <w:color w:val="242424"/>
                <w:sz w:val="30"/>
                <w:szCs w:val="30"/>
                <w:shd w:val="clear" w:color="auto" w:fill="FFFFFF"/>
              </w:rPr>
              <w:t>инск</w:t>
            </w:r>
            <w:proofErr w:type="spellEnd"/>
          </w:p>
          <w:p w:rsidR="008850F4" w:rsidRPr="003F6D34" w:rsidRDefault="008850F4" w:rsidP="008850F4">
            <w:pPr>
              <w:pStyle w:val="table10"/>
              <w:jc w:val="both"/>
              <w:rPr>
                <w:sz w:val="30"/>
                <w:szCs w:val="30"/>
              </w:rPr>
            </w:pPr>
            <w:r w:rsidRPr="008850F4">
              <w:rPr>
                <w:rStyle w:val="word-wrapper"/>
                <w:color w:val="242424"/>
                <w:sz w:val="30"/>
                <w:szCs w:val="30"/>
                <w:shd w:val="clear" w:color="auto" w:fill="FFFFFF"/>
              </w:rPr>
              <w:t>УНП 200100489, ОКПО 04062392</w:t>
            </w:r>
            <w:r w:rsidRPr="0043022F">
              <w:rPr>
                <w:rStyle w:val="word-wrapper"/>
                <w:color w:val="242424"/>
                <w:sz w:val="28"/>
                <w:szCs w:val="28"/>
                <w:shd w:val="clear" w:color="auto" w:fill="FFFFFF"/>
              </w:rPr>
              <w:t xml:space="preserve"> код </w:t>
            </w:r>
            <w:r>
              <w:rPr>
                <w:rStyle w:val="word-wrapper"/>
                <w:color w:val="242424"/>
                <w:sz w:val="28"/>
                <w:szCs w:val="28"/>
                <w:shd w:val="clear" w:color="auto" w:fill="FFFFFF"/>
              </w:rPr>
              <w:t xml:space="preserve">платежа </w:t>
            </w:r>
            <w:r w:rsidRPr="0043022F">
              <w:rPr>
                <w:rStyle w:val="word-wrapper"/>
                <w:color w:val="242424"/>
                <w:sz w:val="28"/>
                <w:szCs w:val="28"/>
                <w:shd w:val="clear" w:color="auto" w:fill="FFFFFF"/>
              </w:rPr>
              <w:t>4630</w:t>
            </w:r>
          </w:p>
          <w:p w:rsidR="008850F4" w:rsidRPr="008850F4" w:rsidRDefault="008850F4" w:rsidP="008850F4">
            <w:pPr>
              <w:spacing w:after="0" w:line="240" w:lineRule="auto"/>
              <w:jc w:val="both"/>
              <w:rPr>
                <w:rStyle w:val="word-wrapper"/>
                <w:rFonts w:ascii="Times New Roman" w:hAnsi="Times New Roman" w:cs="Times New Roman"/>
                <w:color w:val="242424"/>
                <w:sz w:val="30"/>
                <w:szCs w:val="30"/>
                <w:shd w:val="clear" w:color="auto" w:fill="FFFFFF"/>
              </w:rPr>
            </w:pPr>
            <w:r w:rsidRPr="008850F4">
              <w:rPr>
                <w:rStyle w:val="word-wrapper"/>
                <w:rFonts w:ascii="Times New Roman" w:hAnsi="Times New Roman" w:cs="Times New Roman"/>
                <w:color w:val="242424"/>
                <w:sz w:val="30"/>
                <w:szCs w:val="30"/>
                <w:shd w:val="clear" w:color="auto" w:fill="FFFFFF"/>
              </w:rPr>
              <w:t xml:space="preserve">Назначение платежа Административная процедура (8.13.1) </w:t>
            </w:r>
          </w:p>
          <w:p w:rsidR="008850F4" w:rsidRDefault="008850F4" w:rsidP="003F6D34">
            <w:pPr>
              <w:pStyle w:val="table10"/>
              <w:jc w:val="both"/>
              <w:rPr>
                <w:sz w:val="30"/>
                <w:szCs w:val="30"/>
              </w:rPr>
            </w:pPr>
          </w:p>
          <w:p w:rsidR="003F6D34" w:rsidRPr="003F6D34" w:rsidRDefault="003F6D34" w:rsidP="003F6D34">
            <w:pPr>
              <w:pStyle w:val="table10"/>
              <w:jc w:val="both"/>
              <w:rPr>
                <w:sz w:val="30"/>
                <w:szCs w:val="30"/>
              </w:rPr>
            </w:pPr>
            <w:r w:rsidRPr="003F6D34">
              <w:rPr>
                <w:sz w:val="30"/>
                <w:szCs w:val="30"/>
              </w:rPr>
              <w:t>бесплатно – при выдаче разрешения на размещение средства наружной рекламы:</w:t>
            </w:r>
          </w:p>
          <w:p w:rsidR="003F6D34" w:rsidRPr="003F6D34" w:rsidRDefault="003F6D34" w:rsidP="003F6D34">
            <w:pPr>
              <w:pStyle w:val="table10"/>
              <w:jc w:val="both"/>
              <w:rPr>
                <w:sz w:val="30"/>
                <w:szCs w:val="30"/>
              </w:rPr>
            </w:pPr>
            <w:r w:rsidRPr="003F6D34">
              <w:rPr>
                <w:sz w:val="30"/>
                <w:szCs w:val="30"/>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3F6D34" w:rsidRPr="003F6D34" w:rsidRDefault="003F6D34" w:rsidP="003F6D34">
            <w:pPr>
              <w:spacing w:after="0" w:line="240" w:lineRule="auto"/>
              <w:jc w:val="both"/>
              <w:rPr>
                <w:rFonts w:ascii="Times New Roman" w:hAnsi="Times New Roman" w:cs="Times New Roman"/>
                <w:sz w:val="30"/>
                <w:szCs w:val="30"/>
              </w:rPr>
            </w:pPr>
            <w:proofErr w:type="gramStart"/>
            <w:r w:rsidRPr="003F6D34">
              <w:rPr>
                <w:rFonts w:ascii="Times New Roman" w:hAnsi="Times New Roman" w:cs="Times New Roman"/>
                <w:sz w:val="30"/>
                <w:szCs w:val="30"/>
              </w:rPr>
              <w:t>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roofErr w:type="gramEnd"/>
          </w:p>
        </w:tc>
      </w:tr>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sz w:val="30"/>
                <w:szCs w:val="30"/>
              </w:rPr>
            </w:pPr>
            <w:r w:rsidRPr="003F6D34">
              <w:rPr>
                <w:rFonts w:ascii="Times New Roman" w:hAnsi="Times New Roman" w:cs="Times New Roman"/>
                <w:sz w:val="30"/>
                <w:szCs w:val="30"/>
              </w:rPr>
              <w:t>Наименование, место нахождения и режим работы вышестоящего государственного органа</w:t>
            </w:r>
          </w:p>
        </w:tc>
        <w:tc>
          <w:tcPr>
            <w:tcW w:w="8006" w:type="dxa"/>
          </w:tcPr>
          <w:p w:rsidR="003F6D34" w:rsidRPr="003F6D34" w:rsidRDefault="003F6D34" w:rsidP="003F6D34">
            <w:pPr>
              <w:spacing w:after="0" w:line="240" w:lineRule="auto"/>
              <w:jc w:val="both"/>
              <w:rPr>
                <w:rFonts w:ascii="Times New Roman" w:hAnsi="Times New Roman" w:cs="Times New Roman"/>
                <w:sz w:val="30"/>
                <w:szCs w:val="30"/>
              </w:rPr>
            </w:pPr>
            <w:r w:rsidRPr="003F6D34">
              <w:rPr>
                <w:rFonts w:ascii="Times New Roman" w:hAnsi="Times New Roman" w:cs="Times New Roman"/>
                <w:sz w:val="30"/>
                <w:szCs w:val="30"/>
              </w:rPr>
              <w:t>Брестский областной исполнительный комитет</w:t>
            </w:r>
          </w:p>
          <w:p w:rsidR="003F6D34" w:rsidRPr="003F6D34" w:rsidRDefault="003F6D34" w:rsidP="003F6D34">
            <w:pPr>
              <w:spacing w:after="0" w:line="240" w:lineRule="auto"/>
              <w:jc w:val="both"/>
              <w:rPr>
                <w:rFonts w:ascii="Times New Roman" w:hAnsi="Times New Roman" w:cs="Times New Roman"/>
                <w:sz w:val="30"/>
                <w:szCs w:val="30"/>
              </w:rPr>
            </w:pPr>
            <w:r w:rsidRPr="003F6D34">
              <w:rPr>
                <w:rFonts w:ascii="Times New Roman" w:hAnsi="Times New Roman" w:cs="Times New Roman"/>
                <w:sz w:val="30"/>
                <w:szCs w:val="30"/>
              </w:rPr>
              <w:t>224005 г. Брест, ул. Ленина, 11</w:t>
            </w:r>
          </w:p>
          <w:p w:rsidR="003F6D34" w:rsidRPr="003F6D34" w:rsidRDefault="003F6D34" w:rsidP="003F6D34">
            <w:pPr>
              <w:spacing w:after="0" w:line="240" w:lineRule="auto"/>
              <w:jc w:val="both"/>
              <w:rPr>
                <w:rFonts w:ascii="Times New Roman" w:hAnsi="Times New Roman" w:cs="Times New Roman"/>
                <w:sz w:val="30"/>
                <w:szCs w:val="30"/>
              </w:rPr>
            </w:pPr>
            <w:r w:rsidRPr="003F6D34">
              <w:rPr>
                <w:rFonts w:ascii="Times New Roman" w:hAnsi="Times New Roman" w:cs="Times New Roman"/>
                <w:sz w:val="30"/>
                <w:szCs w:val="30"/>
              </w:rPr>
              <w:t>Понедельник - пятница: 08.30 - 13.00, 14.00 - 17.30.</w:t>
            </w:r>
          </w:p>
          <w:p w:rsidR="003F6D34" w:rsidRPr="003F6D34" w:rsidRDefault="003F6D34" w:rsidP="003F6D34">
            <w:pPr>
              <w:spacing w:after="0" w:line="240" w:lineRule="auto"/>
              <w:jc w:val="both"/>
              <w:rPr>
                <w:rFonts w:ascii="Times New Roman" w:hAnsi="Times New Roman" w:cs="Times New Roman"/>
                <w:sz w:val="30"/>
                <w:szCs w:val="30"/>
              </w:rPr>
            </w:pPr>
            <w:r w:rsidRPr="003F6D34">
              <w:rPr>
                <w:rFonts w:ascii="Times New Roman" w:hAnsi="Times New Roman" w:cs="Times New Roman"/>
                <w:sz w:val="30"/>
                <w:szCs w:val="30"/>
              </w:rPr>
              <w:t>Суббота, воскресенье: выходной.</w:t>
            </w:r>
          </w:p>
        </w:tc>
      </w:tr>
    </w:tbl>
    <w:p w:rsidR="003F6D34" w:rsidRPr="003F6D34" w:rsidRDefault="003F6D34" w:rsidP="003F6D34">
      <w:pPr>
        <w:pStyle w:val="table10"/>
        <w:jc w:val="both"/>
        <w:rPr>
          <w:b/>
          <w:spacing w:val="-8"/>
          <w:sz w:val="30"/>
          <w:szCs w:val="30"/>
        </w:rPr>
      </w:pPr>
    </w:p>
    <w:p w:rsidR="003F6D34" w:rsidRPr="003F6D34" w:rsidRDefault="003F6D34" w:rsidP="003F6D34">
      <w:pPr>
        <w:spacing w:after="0" w:line="240" w:lineRule="auto"/>
        <w:jc w:val="both"/>
        <w:rPr>
          <w:rFonts w:ascii="Times New Roman" w:eastAsiaTheme="minorEastAsia" w:hAnsi="Times New Roman" w:cs="Times New Roman"/>
          <w:sz w:val="24"/>
          <w:szCs w:val="24"/>
          <w:lang w:eastAsia="ru-RU"/>
        </w:rPr>
      </w:pPr>
      <w:r w:rsidRPr="003F6D34">
        <w:rPr>
          <w:rFonts w:ascii="Times New Roman" w:hAnsi="Times New Roman" w:cs="Times New Roman"/>
        </w:rPr>
        <w:br w:type="page"/>
      </w:r>
    </w:p>
    <w:p w:rsidR="008850F4" w:rsidRDefault="001001EC" w:rsidP="008850F4">
      <w:pPr>
        <w:pStyle w:val="newncpi"/>
      </w:pPr>
      <w:r>
        <w:lastRenderedPageBreak/>
        <w:t> </w:t>
      </w:r>
    </w:p>
    <w:tbl>
      <w:tblPr>
        <w:tblW w:w="21600" w:type="dxa"/>
        <w:tblCellMar>
          <w:left w:w="0" w:type="dxa"/>
          <w:right w:w="0" w:type="dxa"/>
        </w:tblCellMar>
        <w:tblLook w:val="04A0" w:firstRow="1" w:lastRow="0" w:firstColumn="1" w:lastColumn="0" w:noHBand="0" w:noVBand="1"/>
      </w:tblPr>
      <w:tblGrid>
        <w:gridCol w:w="21600"/>
      </w:tblGrid>
      <w:tr w:rsidR="008850F4" w:rsidTr="008850F4">
        <w:tc>
          <w:tcPr>
            <w:tcW w:w="21600" w:type="dxa"/>
            <w:tcMar>
              <w:top w:w="0" w:type="dxa"/>
              <w:left w:w="6" w:type="dxa"/>
              <w:bottom w:w="0" w:type="dxa"/>
              <w:right w:w="6" w:type="dxa"/>
            </w:tcMar>
            <w:hideMark/>
          </w:tcPr>
          <w:p w:rsidR="008850F4" w:rsidRDefault="008850F4" w:rsidP="008850F4">
            <w:pPr>
              <w:pStyle w:val="append1"/>
              <w:rPr>
                <w:color w:val="000000"/>
              </w:rPr>
            </w:pPr>
            <w:r>
              <w:rPr>
                <w:color w:val="000000"/>
              </w:rPr>
              <w:t>Приложение</w:t>
            </w:r>
          </w:p>
          <w:p w:rsidR="008850F4" w:rsidRDefault="008850F4" w:rsidP="008850F4">
            <w:pPr>
              <w:pStyle w:val="append"/>
              <w:rPr>
                <w:color w:val="000000"/>
              </w:rPr>
            </w:pPr>
            <w:r>
              <w:rPr>
                <w:color w:val="000000"/>
              </w:rPr>
              <w:t>к Регламенту административной процедуры,</w:t>
            </w:r>
            <w:r>
              <w:rPr>
                <w:color w:val="000000"/>
              </w:rPr>
              <w:br/>
              <w:t>осуществляемой в отношении субъектов</w:t>
            </w:r>
            <w:r>
              <w:rPr>
                <w:color w:val="000000"/>
              </w:rPr>
              <w:br/>
              <w:t>хозяйствования, по подпункту 8.13.1</w:t>
            </w:r>
            <w:r>
              <w:rPr>
                <w:color w:val="000000"/>
              </w:rPr>
              <w:br/>
              <w:t>«Получение разрешения на размещение</w:t>
            </w:r>
            <w:r>
              <w:rPr>
                <w:color w:val="000000"/>
              </w:rPr>
              <w:br/>
              <w:t>средства наружной рекламы»</w:t>
            </w:r>
            <w:r>
              <w:rPr>
                <w:color w:val="000000"/>
              </w:rPr>
              <w:br/>
              <w:t>(в редакции постановления</w:t>
            </w:r>
            <w:r>
              <w:rPr>
                <w:color w:val="000000"/>
              </w:rPr>
              <w:br/>
              <w:t>Министерства антимонопольного</w:t>
            </w:r>
            <w:r>
              <w:rPr>
                <w:color w:val="000000"/>
              </w:rPr>
              <w:br/>
              <w:t>регулирования и торговли</w:t>
            </w:r>
            <w:r>
              <w:rPr>
                <w:color w:val="000000"/>
              </w:rPr>
              <w:br/>
              <w:t>Республики Беларусь</w:t>
            </w:r>
            <w:r>
              <w:rPr>
                <w:color w:val="000000"/>
              </w:rPr>
              <w:br/>
              <w:t>10.06.2024 № 40)</w:t>
            </w:r>
          </w:p>
        </w:tc>
      </w:tr>
    </w:tbl>
    <w:p w:rsidR="008850F4" w:rsidRDefault="008850F4" w:rsidP="008850F4">
      <w:pPr>
        <w:pStyle w:val="newncpi"/>
        <w:jc w:val="left"/>
        <w:rPr>
          <w:color w:val="000000"/>
        </w:rPr>
      </w:pPr>
      <w:r>
        <w:rPr>
          <w:color w:val="000000"/>
        </w:rPr>
        <w:t> </w:t>
      </w:r>
    </w:p>
    <w:p w:rsidR="008850F4" w:rsidRDefault="008850F4" w:rsidP="008850F4">
      <w:pPr>
        <w:pStyle w:val="onestring"/>
        <w:rPr>
          <w:color w:val="000000"/>
        </w:rPr>
      </w:pPr>
      <w:r>
        <w:rPr>
          <w:color w:val="000000"/>
        </w:rPr>
        <w:t>Форма</w:t>
      </w:r>
    </w:p>
    <w:p w:rsidR="008850F4" w:rsidRDefault="008850F4" w:rsidP="008850F4">
      <w:pPr>
        <w:pStyle w:val="newncpi"/>
        <w:rPr>
          <w:color w:val="000000"/>
        </w:rPr>
      </w:pPr>
      <w:r>
        <w:rPr>
          <w:color w:val="000000"/>
        </w:rPr>
        <w:t> </w:t>
      </w:r>
    </w:p>
    <w:p w:rsidR="008850F4" w:rsidRDefault="008850F4" w:rsidP="008850F4">
      <w:pPr>
        <w:pStyle w:val="newncpi0"/>
        <w:ind w:left="4111"/>
        <w:rPr>
          <w:color w:val="000000"/>
        </w:rPr>
      </w:pPr>
      <w:r>
        <w:rPr>
          <w:color w:val="000000"/>
        </w:rPr>
        <w:t>__________________________________________</w:t>
      </w:r>
    </w:p>
    <w:p w:rsidR="008850F4" w:rsidRDefault="008850F4" w:rsidP="008850F4">
      <w:pPr>
        <w:pStyle w:val="undline"/>
        <w:ind w:left="4111" w:right="155"/>
        <w:jc w:val="center"/>
        <w:rPr>
          <w:color w:val="000000"/>
        </w:rPr>
      </w:pPr>
      <w:r>
        <w:rPr>
          <w:color w:val="000000"/>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8850F4" w:rsidRDefault="008850F4" w:rsidP="008850F4">
      <w:pPr>
        <w:pStyle w:val="titlep"/>
        <w:spacing w:before="0" w:after="0"/>
        <w:rPr>
          <w:color w:val="000000"/>
        </w:rPr>
      </w:pPr>
      <w:r>
        <w:rPr>
          <w:b w:val="0"/>
          <w:bCs w:val="0"/>
          <w:color w:val="000000"/>
        </w:rPr>
        <w:t>ЗАЯВЛЕНИЕ</w:t>
      </w:r>
      <w:r>
        <w:rPr>
          <w:b w:val="0"/>
          <w:bCs w:val="0"/>
          <w:color w:val="000000"/>
        </w:rPr>
        <w:br/>
        <w:t>на выдачу разрешения на размещение средства наружной рекламы</w:t>
      </w:r>
    </w:p>
    <w:p w:rsidR="008850F4" w:rsidRDefault="008850F4" w:rsidP="008850F4">
      <w:pPr>
        <w:pStyle w:val="newncpi"/>
        <w:rPr>
          <w:color w:val="000000"/>
        </w:rPr>
      </w:pPr>
      <w:r>
        <w:rPr>
          <w:color w:val="000000"/>
        </w:rPr>
        <w:t>Сведения о </w:t>
      </w:r>
      <w:proofErr w:type="spellStart"/>
      <w:r>
        <w:rPr>
          <w:color w:val="000000"/>
        </w:rPr>
        <w:t>рекламораспространителе</w:t>
      </w:r>
      <w:proofErr w:type="spellEnd"/>
      <w:r>
        <w:rPr>
          <w:color w:val="000000"/>
        </w:rPr>
        <w:t>:</w:t>
      </w:r>
    </w:p>
    <w:p w:rsidR="008850F4" w:rsidRDefault="008850F4" w:rsidP="008850F4">
      <w:pPr>
        <w:pStyle w:val="newncpi"/>
        <w:rPr>
          <w:color w:val="000000"/>
        </w:rPr>
      </w:pPr>
      <w:proofErr w:type="gramStart"/>
      <w:r>
        <w:rPr>
          <w:color w:val="000000"/>
        </w:rPr>
        <w:t>наименование (фамилия, собственное имя, отчество (если таковое имеется) _____________________________________________________________________________</w:t>
      </w:r>
      <w:proofErr w:type="gramEnd"/>
    </w:p>
    <w:p w:rsidR="008850F4" w:rsidRDefault="008850F4" w:rsidP="008850F4">
      <w:pPr>
        <w:pStyle w:val="newncpi"/>
        <w:rPr>
          <w:color w:val="000000"/>
        </w:rPr>
      </w:pPr>
      <w:r>
        <w:rPr>
          <w:color w:val="000000"/>
        </w:rPr>
        <w:t>учетный номер плательщика _______________________________________________</w:t>
      </w:r>
    </w:p>
    <w:p w:rsidR="008850F4" w:rsidRDefault="008850F4" w:rsidP="008850F4">
      <w:pPr>
        <w:pStyle w:val="newncpi"/>
        <w:rPr>
          <w:color w:val="000000"/>
        </w:rPr>
      </w:pPr>
      <w:r>
        <w:rPr>
          <w:color w:val="000000"/>
        </w:rPr>
        <w:t>место нахождения (место жительства или место пребывания) _____________________________________________________________________________</w:t>
      </w:r>
    </w:p>
    <w:p w:rsidR="008850F4" w:rsidRDefault="008850F4" w:rsidP="008850F4">
      <w:pPr>
        <w:pStyle w:val="newncpi"/>
        <w:rPr>
          <w:color w:val="000000"/>
        </w:rPr>
      </w:pPr>
      <w:r>
        <w:rPr>
          <w:color w:val="000000"/>
        </w:rPr>
        <w:t>номер контактного телефона (код) __________________________________________</w:t>
      </w:r>
    </w:p>
    <w:p w:rsidR="008850F4" w:rsidRDefault="008850F4" w:rsidP="008850F4">
      <w:pPr>
        <w:pStyle w:val="newncpi"/>
        <w:rPr>
          <w:color w:val="000000"/>
        </w:rPr>
      </w:pPr>
      <w:r>
        <w:rPr>
          <w:color w:val="000000"/>
        </w:rPr>
        <w:t>организация, индивидуальный предприниматель (</w:t>
      </w:r>
      <w:proofErr w:type="gramStart"/>
      <w:r>
        <w:rPr>
          <w:color w:val="000000"/>
        </w:rPr>
        <w:t>нужное</w:t>
      </w:r>
      <w:proofErr w:type="gramEnd"/>
      <w:r>
        <w:rPr>
          <w:color w:val="000000"/>
        </w:rPr>
        <w:t xml:space="preserve"> подчеркнуть);</w:t>
      </w:r>
    </w:p>
    <w:p w:rsidR="008850F4" w:rsidRDefault="008850F4" w:rsidP="008850F4">
      <w:pPr>
        <w:pStyle w:val="newncpi"/>
        <w:rPr>
          <w:color w:val="000000"/>
        </w:rPr>
      </w:pPr>
      <w:r>
        <w:rPr>
          <w:color w:val="000000"/>
        </w:rPr>
        <w:t>оператор наружной рекламы (да/нет) ________________________________________</w:t>
      </w:r>
    </w:p>
    <w:p w:rsidR="008850F4" w:rsidRDefault="008850F4" w:rsidP="008850F4">
      <w:pPr>
        <w:pStyle w:val="newncpi"/>
        <w:rPr>
          <w:color w:val="000000"/>
        </w:rPr>
      </w:pPr>
      <w:r>
        <w:rPr>
          <w:color w:val="000000"/>
        </w:rPr>
        <w:t>Заявление подается по результатам проведения торгов на право размещения средства наружной рекламы на недвижимом имуществе (да/нет) ________, дата и номер протокола о результатах торгов ___________________________________________________________</w:t>
      </w:r>
    </w:p>
    <w:p w:rsidR="008850F4" w:rsidRDefault="008850F4" w:rsidP="008850F4">
      <w:pPr>
        <w:pStyle w:val="newncpi"/>
        <w:rPr>
          <w:color w:val="000000"/>
        </w:rPr>
      </w:pPr>
      <w:r>
        <w:rPr>
          <w:color w:val="000000"/>
        </w:rP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rsidR="008850F4" w:rsidRDefault="008850F4" w:rsidP="008850F4">
      <w:pPr>
        <w:pStyle w:val="newncpi"/>
        <w:rPr>
          <w:color w:val="000000"/>
        </w:rPr>
      </w:pPr>
      <w:r>
        <w:rPr>
          <w:color w:val="000000"/>
        </w:rPr>
        <w:t>номер разрешения, действие которого прекращено, ____________________________</w:t>
      </w:r>
    </w:p>
    <w:p w:rsidR="008850F4" w:rsidRDefault="008850F4" w:rsidP="008850F4">
      <w:pPr>
        <w:pStyle w:val="newncpi"/>
        <w:rPr>
          <w:color w:val="000000"/>
        </w:rPr>
      </w:pPr>
      <w:r>
        <w:rPr>
          <w:color w:val="000000"/>
        </w:rPr>
        <w:t>дата прекращения действия разрешения ______________________________________</w:t>
      </w:r>
    </w:p>
    <w:p w:rsidR="008850F4" w:rsidRDefault="008850F4" w:rsidP="008850F4">
      <w:pPr>
        <w:pStyle w:val="newncpi"/>
        <w:rPr>
          <w:color w:val="000000"/>
        </w:rPr>
      </w:pPr>
      <w:r>
        <w:rPr>
          <w:color w:val="000000"/>
        </w:rPr>
        <w:t>Сведения о собственнике имущества (уполномоченном лице), предоставляемого для размещения средства наружной рекламы:</w:t>
      </w:r>
    </w:p>
    <w:p w:rsidR="008850F4" w:rsidRDefault="008850F4" w:rsidP="008850F4">
      <w:pPr>
        <w:pStyle w:val="newncpi"/>
        <w:rPr>
          <w:color w:val="000000"/>
        </w:rPr>
      </w:pPr>
      <w:proofErr w:type="gramStart"/>
      <w:r>
        <w:rPr>
          <w:color w:val="000000"/>
        </w:rPr>
        <w:t>наименование (фамилия, собственное имя, отчество (если таковое имеется) _____________________________________________________________________________</w:t>
      </w:r>
      <w:proofErr w:type="gramEnd"/>
    </w:p>
    <w:p w:rsidR="008850F4" w:rsidRDefault="008850F4" w:rsidP="008850F4">
      <w:pPr>
        <w:pStyle w:val="newncpi"/>
        <w:rPr>
          <w:color w:val="000000"/>
        </w:rPr>
      </w:pPr>
      <w:r>
        <w:rPr>
          <w:color w:val="000000"/>
        </w:rPr>
        <w:t>учетный номер плательщика _______________________________________________</w:t>
      </w:r>
    </w:p>
    <w:p w:rsidR="008850F4" w:rsidRDefault="008850F4" w:rsidP="008850F4">
      <w:pPr>
        <w:pStyle w:val="newncpi"/>
        <w:rPr>
          <w:color w:val="000000"/>
        </w:rPr>
      </w:pPr>
      <w:r>
        <w:rPr>
          <w:color w:val="000000"/>
        </w:rPr>
        <w:t>место нахождения (место жительства или место пребывания) _____________________________________________________________________________</w:t>
      </w:r>
    </w:p>
    <w:p w:rsidR="008850F4" w:rsidRDefault="008850F4" w:rsidP="008850F4">
      <w:pPr>
        <w:pStyle w:val="newncpi"/>
        <w:rPr>
          <w:color w:val="000000"/>
        </w:rPr>
      </w:pPr>
      <w:r>
        <w:rPr>
          <w:color w:val="000000"/>
        </w:rPr>
        <w:t>номер контактного телефона (код) __________________________________________</w:t>
      </w:r>
    </w:p>
    <w:p w:rsidR="008850F4" w:rsidRDefault="008850F4" w:rsidP="008850F4">
      <w:pPr>
        <w:pStyle w:val="newncpi"/>
        <w:rPr>
          <w:color w:val="000000"/>
        </w:rPr>
      </w:pPr>
      <w:r>
        <w:rPr>
          <w:color w:val="000000"/>
        </w:rP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8850F4" w:rsidRDefault="008850F4" w:rsidP="008850F4">
      <w:pPr>
        <w:pStyle w:val="newncpi"/>
        <w:rPr>
          <w:color w:val="000000"/>
        </w:rPr>
      </w:pPr>
      <w:r>
        <w:rPr>
          <w:color w:val="000000"/>
        </w:rPr>
        <w:t>Сведения о средстве наружной рекламы:</w:t>
      </w:r>
    </w:p>
    <w:p w:rsidR="008850F4" w:rsidRDefault="008850F4" w:rsidP="008850F4">
      <w:pPr>
        <w:pStyle w:val="newncpi"/>
        <w:rPr>
          <w:color w:val="000000"/>
        </w:rPr>
      </w:pPr>
      <w:r>
        <w:rPr>
          <w:color w:val="000000"/>
        </w:rPr>
        <w:t>вид средства наружной рекламы ____________________________________________</w:t>
      </w:r>
    </w:p>
    <w:p w:rsidR="008850F4" w:rsidRDefault="008850F4" w:rsidP="008850F4">
      <w:pPr>
        <w:pStyle w:val="newncpi"/>
        <w:rPr>
          <w:color w:val="000000"/>
        </w:rPr>
      </w:pPr>
      <w:r>
        <w:rPr>
          <w:color w:val="000000"/>
        </w:rPr>
        <w:t>адрес (адресные ориентиры) места размещения средства наружной рекламы _____________________________________________________________________________</w:t>
      </w:r>
    </w:p>
    <w:p w:rsidR="008850F4" w:rsidRDefault="008850F4" w:rsidP="008850F4">
      <w:pPr>
        <w:pStyle w:val="newncpi0"/>
        <w:rPr>
          <w:color w:val="000000"/>
        </w:rPr>
      </w:pPr>
      <w:r>
        <w:rPr>
          <w:color w:val="000000"/>
        </w:rPr>
        <w:t>_____________________________________________________________________________</w:t>
      </w:r>
    </w:p>
    <w:p w:rsidR="008850F4" w:rsidRDefault="008850F4" w:rsidP="008850F4">
      <w:pPr>
        <w:pStyle w:val="newncpi"/>
        <w:rPr>
          <w:color w:val="000000"/>
        </w:rPr>
      </w:pPr>
      <w:r>
        <w:rPr>
          <w:color w:val="000000"/>
        </w:rPr>
        <w:lastRenderedPageBreak/>
        <w:t>площадь рекламного поля (при наличии), кв. метров ___________________________</w:t>
      </w:r>
    </w:p>
    <w:p w:rsidR="008850F4" w:rsidRDefault="008850F4" w:rsidP="008850F4">
      <w:pPr>
        <w:pStyle w:val="newncpi"/>
        <w:rPr>
          <w:color w:val="000000"/>
        </w:rPr>
      </w:pPr>
      <w:r>
        <w:rPr>
          <w:color w:val="000000"/>
        </w:rPr>
        <w:t>планируется ли размещение средства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w:t>
      </w:r>
    </w:p>
    <w:p w:rsidR="008850F4" w:rsidRDefault="008850F4" w:rsidP="008850F4">
      <w:pPr>
        <w:pStyle w:val="newncpi"/>
        <w:rPr>
          <w:color w:val="000000"/>
        </w:rPr>
      </w:pPr>
      <w:r>
        <w:rPr>
          <w:color w:val="000000"/>
        </w:rPr>
        <w:t>планируется ли размещение средства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rsidR="008850F4" w:rsidRDefault="008850F4" w:rsidP="008850F4">
      <w:pPr>
        <w:pStyle w:val="newncpi"/>
        <w:rPr>
          <w:color w:val="000000"/>
        </w:rPr>
      </w:pPr>
      <w:r>
        <w:rPr>
          <w:color w:val="000000"/>
        </w:rPr>
        <w:t>Договор на размещение средства наружной рекламы (многосторонний, двусторонний) ________________________________________________________________</w:t>
      </w:r>
    </w:p>
    <w:p w:rsidR="008850F4" w:rsidRDefault="008850F4" w:rsidP="008850F4">
      <w:pPr>
        <w:pStyle w:val="newncpi"/>
        <w:rPr>
          <w:color w:val="000000"/>
        </w:rPr>
      </w:pPr>
      <w:r>
        <w:rPr>
          <w:color w:val="000000"/>
        </w:rP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w:t>
      </w:r>
    </w:p>
    <w:p w:rsidR="008850F4" w:rsidRDefault="008850F4" w:rsidP="008850F4">
      <w:pPr>
        <w:pStyle w:val="newncpi"/>
        <w:rPr>
          <w:color w:val="000000"/>
        </w:rPr>
      </w:pPr>
      <w:r>
        <w:rPr>
          <w:color w:val="000000"/>
        </w:rPr>
        <w:t>К заявлению прилагаются документы на ________ листах:</w:t>
      </w:r>
    </w:p>
    <w:p w:rsidR="008850F4" w:rsidRDefault="008850F4" w:rsidP="008850F4">
      <w:pPr>
        <w:pStyle w:val="newncpi0"/>
        <w:rPr>
          <w:color w:val="000000"/>
        </w:rPr>
      </w:pPr>
      <w:r>
        <w:rPr>
          <w:color w:val="000000"/>
        </w:rPr>
        <w:t>_____________________________________________________________________________</w:t>
      </w:r>
    </w:p>
    <w:p w:rsidR="008850F4" w:rsidRDefault="008850F4" w:rsidP="008850F4">
      <w:pPr>
        <w:pStyle w:val="newncpi0"/>
        <w:rPr>
          <w:color w:val="000000"/>
        </w:rPr>
      </w:pPr>
      <w:r>
        <w:rPr>
          <w:color w:val="000000"/>
        </w:rPr>
        <w:t>_____________________________________________________________________________</w:t>
      </w:r>
    </w:p>
    <w:p w:rsidR="008850F4" w:rsidRDefault="008850F4" w:rsidP="008850F4">
      <w:pPr>
        <w:pStyle w:val="newncpi0"/>
        <w:rPr>
          <w:color w:val="000000"/>
        </w:rPr>
      </w:pPr>
      <w:r>
        <w:rPr>
          <w:color w:val="000000"/>
        </w:rPr>
        <w:t>_____________________________________________________________________________</w:t>
      </w:r>
    </w:p>
    <w:p w:rsidR="008850F4" w:rsidRDefault="008850F4" w:rsidP="008850F4">
      <w:pPr>
        <w:pStyle w:val="newncpi0"/>
        <w:rPr>
          <w:color w:val="000000"/>
        </w:rPr>
      </w:pPr>
      <w:r>
        <w:rPr>
          <w:color w:val="000000"/>
        </w:rPr>
        <w:t>_____________________________________________________________________________</w:t>
      </w:r>
    </w:p>
    <w:p w:rsidR="008850F4" w:rsidRDefault="008850F4" w:rsidP="008850F4">
      <w:pPr>
        <w:pStyle w:val="newncpi"/>
        <w:rPr>
          <w:color w:val="000000"/>
        </w:rPr>
      </w:pPr>
      <w:r>
        <w:rPr>
          <w:color w:val="000000"/>
        </w:rPr>
        <w:t> </w:t>
      </w:r>
    </w:p>
    <w:tbl>
      <w:tblPr>
        <w:tblW w:w="21600" w:type="dxa"/>
        <w:tblCellMar>
          <w:left w:w="0" w:type="dxa"/>
          <w:right w:w="0" w:type="dxa"/>
        </w:tblCellMar>
        <w:tblLook w:val="04A0" w:firstRow="1" w:lastRow="0" w:firstColumn="1" w:lastColumn="0" w:noHBand="0" w:noVBand="1"/>
      </w:tblPr>
      <w:tblGrid>
        <w:gridCol w:w="5527"/>
        <w:gridCol w:w="8580"/>
        <w:gridCol w:w="7493"/>
      </w:tblGrid>
      <w:tr w:rsidR="008850F4" w:rsidTr="008850F4">
        <w:trPr>
          <w:trHeight w:val="240"/>
        </w:trPr>
        <w:tc>
          <w:tcPr>
            <w:tcW w:w="12679" w:type="dxa"/>
            <w:tcBorders>
              <w:bottom w:val="single" w:sz="4" w:space="0" w:color="auto"/>
            </w:tcBorders>
            <w:tcMar>
              <w:top w:w="0" w:type="dxa"/>
              <w:left w:w="6" w:type="dxa"/>
              <w:bottom w:w="0" w:type="dxa"/>
              <w:right w:w="6" w:type="dxa"/>
            </w:tcMar>
            <w:hideMark/>
          </w:tcPr>
          <w:p w:rsidR="008850F4" w:rsidRDefault="008850F4">
            <w:pPr>
              <w:pStyle w:val="table10"/>
              <w:rPr>
                <w:color w:val="000000"/>
              </w:rPr>
            </w:pPr>
            <w:r>
              <w:rPr>
                <w:color w:val="000000"/>
              </w:rPr>
              <w:t> </w:t>
            </w:r>
          </w:p>
        </w:tc>
        <w:tc>
          <w:tcPr>
            <w:tcW w:w="21600" w:type="dxa"/>
            <w:tcMar>
              <w:top w:w="0" w:type="dxa"/>
              <w:left w:w="6" w:type="dxa"/>
              <w:bottom w:w="0" w:type="dxa"/>
              <w:right w:w="6" w:type="dxa"/>
            </w:tcMar>
            <w:hideMark/>
          </w:tcPr>
          <w:p w:rsidR="008850F4" w:rsidRDefault="008850F4">
            <w:pPr>
              <w:pStyle w:val="table10"/>
              <w:rPr>
                <w:color w:val="000000"/>
              </w:rPr>
            </w:pPr>
            <w:r>
              <w:rPr>
                <w:color w:val="000000"/>
              </w:rPr>
              <w:t> </w:t>
            </w:r>
          </w:p>
        </w:tc>
        <w:tc>
          <w:tcPr>
            <w:tcW w:w="17514" w:type="dxa"/>
            <w:tcBorders>
              <w:bottom w:val="single" w:sz="4" w:space="0" w:color="auto"/>
            </w:tcBorders>
            <w:tcMar>
              <w:top w:w="0" w:type="dxa"/>
              <w:left w:w="6" w:type="dxa"/>
              <w:bottom w:w="0" w:type="dxa"/>
              <w:right w:w="6" w:type="dxa"/>
            </w:tcMar>
            <w:hideMark/>
          </w:tcPr>
          <w:p w:rsidR="008850F4" w:rsidRDefault="008850F4">
            <w:pPr>
              <w:pStyle w:val="table10"/>
              <w:rPr>
                <w:color w:val="000000"/>
              </w:rPr>
            </w:pPr>
            <w:r>
              <w:rPr>
                <w:color w:val="000000"/>
              </w:rPr>
              <w:t> </w:t>
            </w:r>
          </w:p>
        </w:tc>
      </w:tr>
      <w:tr w:rsidR="008850F4" w:rsidTr="008850F4">
        <w:trPr>
          <w:trHeight w:val="240"/>
        </w:trPr>
        <w:tc>
          <w:tcPr>
            <w:tcW w:w="12679" w:type="dxa"/>
            <w:tcBorders>
              <w:top w:val="single" w:sz="4" w:space="0" w:color="auto"/>
            </w:tcBorders>
            <w:tcMar>
              <w:top w:w="0" w:type="dxa"/>
              <w:left w:w="6" w:type="dxa"/>
              <w:bottom w:w="0" w:type="dxa"/>
              <w:right w:w="6" w:type="dxa"/>
            </w:tcMar>
            <w:hideMark/>
          </w:tcPr>
          <w:p w:rsidR="008850F4" w:rsidRDefault="008850F4">
            <w:pPr>
              <w:pStyle w:val="table10"/>
              <w:jc w:val="center"/>
              <w:rPr>
                <w:color w:val="000000"/>
              </w:rPr>
            </w:pPr>
            <w:r>
              <w:rPr>
                <w:color w:val="000000"/>
              </w:rPr>
              <w:t>(подпись)</w:t>
            </w:r>
          </w:p>
        </w:tc>
        <w:tc>
          <w:tcPr>
            <w:tcW w:w="21600" w:type="dxa"/>
            <w:tcMar>
              <w:top w:w="0" w:type="dxa"/>
              <w:left w:w="6" w:type="dxa"/>
              <w:bottom w:w="0" w:type="dxa"/>
              <w:right w:w="6" w:type="dxa"/>
            </w:tcMar>
            <w:hideMark/>
          </w:tcPr>
          <w:p w:rsidR="008850F4" w:rsidRDefault="008850F4">
            <w:pPr>
              <w:pStyle w:val="table10"/>
              <w:jc w:val="center"/>
              <w:rPr>
                <w:color w:val="000000"/>
              </w:rPr>
            </w:pPr>
            <w:r>
              <w:rPr>
                <w:color w:val="000000"/>
              </w:rPr>
              <w:t> </w:t>
            </w:r>
          </w:p>
        </w:tc>
        <w:tc>
          <w:tcPr>
            <w:tcW w:w="17514" w:type="dxa"/>
            <w:tcBorders>
              <w:top w:val="single" w:sz="4" w:space="0" w:color="auto"/>
            </w:tcBorders>
            <w:tcMar>
              <w:top w:w="0" w:type="dxa"/>
              <w:left w:w="6" w:type="dxa"/>
              <w:bottom w:w="0" w:type="dxa"/>
              <w:right w:w="6" w:type="dxa"/>
            </w:tcMar>
            <w:hideMark/>
          </w:tcPr>
          <w:p w:rsidR="008850F4" w:rsidRDefault="008850F4">
            <w:pPr>
              <w:pStyle w:val="table10"/>
              <w:jc w:val="center"/>
              <w:rPr>
                <w:color w:val="000000"/>
              </w:rPr>
            </w:pPr>
            <w:r>
              <w:rPr>
                <w:color w:val="000000"/>
              </w:rPr>
              <w:t>(фамилия, инициалы)</w:t>
            </w:r>
          </w:p>
        </w:tc>
      </w:tr>
    </w:tbl>
    <w:p w:rsidR="008850F4" w:rsidRDefault="008850F4" w:rsidP="008850F4">
      <w:pPr>
        <w:pStyle w:val="newncpi"/>
        <w:rPr>
          <w:color w:val="000000"/>
        </w:rPr>
      </w:pPr>
      <w:r>
        <w:rPr>
          <w:color w:val="000000"/>
        </w:rPr>
        <w:t> </w:t>
      </w:r>
    </w:p>
    <w:p w:rsidR="008850F4" w:rsidRDefault="008850F4" w:rsidP="008850F4">
      <w:pPr>
        <w:pStyle w:val="newncpi0"/>
        <w:rPr>
          <w:color w:val="000000"/>
        </w:rPr>
      </w:pPr>
      <w:r>
        <w:rPr>
          <w:color w:val="000000"/>
        </w:rPr>
        <w:t>______________________</w:t>
      </w:r>
    </w:p>
    <w:p w:rsidR="008850F4" w:rsidRDefault="008850F4" w:rsidP="008850F4">
      <w:pPr>
        <w:pStyle w:val="undline"/>
        <w:ind w:left="284"/>
        <w:rPr>
          <w:color w:val="000000"/>
        </w:rPr>
      </w:pPr>
      <w:r>
        <w:rPr>
          <w:color w:val="000000"/>
        </w:rPr>
        <w:t>(дата подачи заявления)</w:t>
      </w:r>
    </w:p>
    <w:p w:rsidR="00CD5FB6" w:rsidRDefault="008850F4" w:rsidP="008850F4">
      <w:pPr>
        <w:pStyle w:val="newncpi"/>
      </w:pPr>
      <w:r>
        <w:rPr>
          <w:color w:val="000000"/>
          <w:sz w:val="28"/>
          <w:szCs w:val="28"/>
        </w:rPr>
        <w:br/>
      </w:r>
    </w:p>
    <w:sectPr w:rsidR="00CD5FB6" w:rsidSect="001001EC">
      <w:headerReference w:type="even" r:id="rId8"/>
      <w:footerReference w:type="first" r:id="rId9"/>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72E" w:rsidRDefault="0064572E" w:rsidP="001001EC">
      <w:pPr>
        <w:spacing w:after="0" w:line="240" w:lineRule="auto"/>
      </w:pPr>
      <w:r>
        <w:separator/>
      </w:r>
    </w:p>
  </w:endnote>
  <w:endnote w:type="continuationSeparator" w:id="0">
    <w:p w:rsidR="0064572E" w:rsidRDefault="0064572E" w:rsidP="0010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tblBorders>
      <w:tblLook w:val="04A0" w:firstRow="1" w:lastRow="0" w:firstColumn="1" w:lastColumn="0" w:noHBand="0" w:noVBand="1"/>
    </w:tblPr>
    <w:tblGrid>
      <w:gridCol w:w="2256"/>
      <w:gridCol w:w="7329"/>
    </w:tblGrid>
    <w:tr w:rsidR="001001EC" w:rsidTr="001001EC">
      <w:tc>
        <w:tcPr>
          <w:tcW w:w="1800" w:type="dxa"/>
          <w:shd w:val="clear" w:color="auto" w:fill="auto"/>
          <w:vAlign w:val="center"/>
        </w:tcPr>
        <w:p w:rsidR="001001EC" w:rsidRDefault="001001EC">
          <w:pPr>
            <w:pStyle w:val="a5"/>
          </w:pPr>
          <w:r>
            <w:rPr>
              <w:noProof/>
              <w:lang w:eastAsia="ru-RU"/>
            </w:rPr>
            <w:drawing>
              <wp:inline distT="0" distB="0" distL="0" distR="0" wp14:anchorId="2773DBB0" wp14:editId="22BFA5A3">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1001EC" w:rsidRDefault="001001EC">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001EC" w:rsidRDefault="001001E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19.08.2021</w:t>
          </w:r>
        </w:p>
        <w:p w:rsidR="001001EC" w:rsidRPr="001001EC" w:rsidRDefault="001001EC">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1001EC" w:rsidRDefault="001001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72E" w:rsidRDefault="0064572E" w:rsidP="001001EC">
      <w:pPr>
        <w:spacing w:after="0" w:line="240" w:lineRule="auto"/>
      </w:pPr>
      <w:r>
        <w:separator/>
      </w:r>
    </w:p>
  </w:footnote>
  <w:footnote w:type="continuationSeparator" w:id="0">
    <w:p w:rsidR="0064572E" w:rsidRDefault="0064572E" w:rsidP="00100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EC" w:rsidRDefault="001001EC" w:rsidP="001001E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01EC" w:rsidRDefault="001001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EC"/>
    <w:rsid w:val="00013514"/>
    <w:rsid w:val="00026680"/>
    <w:rsid w:val="001001EC"/>
    <w:rsid w:val="00125FF9"/>
    <w:rsid w:val="00175CF3"/>
    <w:rsid w:val="00254C78"/>
    <w:rsid w:val="0038701B"/>
    <w:rsid w:val="003C761C"/>
    <w:rsid w:val="003F6D34"/>
    <w:rsid w:val="004123D4"/>
    <w:rsid w:val="004215D4"/>
    <w:rsid w:val="00436CBB"/>
    <w:rsid w:val="004C0A1E"/>
    <w:rsid w:val="004D5861"/>
    <w:rsid w:val="004E0CDC"/>
    <w:rsid w:val="005C5F9B"/>
    <w:rsid w:val="005E0427"/>
    <w:rsid w:val="00610D65"/>
    <w:rsid w:val="00643B43"/>
    <w:rsid w:val="0064572E"/>
    <w:rsid w:val="00647786"/>
    <w:rsid w:val="006935AB"/>
    <w:rsid w:val="006B092B"/>
    <w:rsid w:val="007530F0"/>
    <w:rsid w:val="007B0455"/>
    <w:rsid w:val="00832AAC"/>
    <w:rsid w:val="00850A4B"/>
    <w:rsid w:val="008850F4"/>
    <w:rsid w:val="008924DA"/>
    <w:rsid w:val="008B50FA"/>
    <w:rsid w:val="00A6560F"/>
    <w:rsid w:val="00A775C8"/>
    <w:rsid w:val="00AD1679"/>
    <w:rsid w:val="00AE55E7"/>
    <w:rsid w:val="00B65538"/>
    <w:rsid w:val="00B7218A"/>
    <w:rsid w:val="00BB2949"/>
    <w:rsid w:val="00C7183D"/>
    <w:rsid w:val="00C721E1"/>
    <w:rsid w:val="00CD5FB6"/>
    <w:rsid w:val="00E11A37"/>
    <w:rsid w:val="00E20259"/>
    <w:rsid w:val="00E53037"/>
    <w:rsid w:val="00E772BF"/>
    <w:rsid w:val="00ED67E1"/>
    <w:rsid w:val="00EF2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1EC"/>
  </w:style>
  <w:style w:type="paragraph" w:styleId="a5">
    <w:name w:val="footer"/>
    <w:basedOn w:val="a"/>
    <w:link w:val="a6"/>
    <w:uiPriority w:val="99"/>
    <w:unhideWhenUsed/>
    <w:rsid w:val="00100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1EC"/>
  </w:style>
  <w:style w:type="character" w:styleId="a7">
    <w:name w:val="page number"/>
    <w:basedOn w:val="a0"/>
    <w:uiPriority w:val="99"/>
    <w:semiHidden/>
    <w:unhideWhenUsed/>
    <w:rsid w:val="001001EC"/>
  </w:style>
  <w:style w:type="table" w:styleId="a8">
    <w:name w:val="Table Grid"/>
    <w:basedOn w:val="a1"/>
    <w:uiPriority w:val="59"/>
    <w:rsid w:val="00100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
    <w:name w:val="name"/>
    <w:basedOn w:val="a0"/>
    <w:rsid w:val="001001EC"/>
    <w:rPr>
      <w:rFonts w:ascii="Times New Roman" w:hAnsi="Times New Roman" w:cs="Times New Roman" w:hint="default"/>
      <w:caps/>
    </w:rPr>
  </w:style>
  <w:style w:type="character" w:customStyle="1" w:styleId="promulgator">
    <w:name w:val="promulgator"/>
    <w:basedOn w:val="a0"/>
    <w:rsid w:val="001001EC"/>
    <w:rPr>
      <w:rFonts w:ascii="Times New Roman" w:hAnsi="Times New Roman" w:cs="Times New Roman" w:hint="default"/>
      <w:caps/>
    </w:rPr>
  </w:style>
  <w:style w:type="paragraph" w:customStyle="1" w:styleId="newncpi0">
    <w:name w:val="newncpi0"/>
    <w:basedOn w:val="a"/>
    <w:rsid w:val="001001EC"/>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1001EC"/>
    <w:rPr>
      <w:rFonts w:ascii="Times New Roman" w:hAnsi="Times New Roman" w:cs="Times New Roman" w:hint="default"/>
    </w:rPr>
  </w:style>
  <w:style w:type="character" w:customStyle="1" w:styleId="number">
    <w:name w:val="number"/>
    <w:basedOn w:val="a0"/>
    <w:rsid w:val="001001EC"/>
    <w:rPr>
      <w:rFonts w:ascii="Times New Roman" w:hAnsi="Times New Roman" w:cs="Times New Roman" w:hint="default"/>
    </w:rPr>
  </w:style>
  <w:style w:type="paragraph" w:customStyle="1" w:styleId="newncpi">
    <w:name w:val="newncpi"/>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ncpi">
    <w:name w:val="titlencpi"/>
    <w:basedOn w:val="a"/>
    <w:rsid w:val="001001E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reamble">
    <w:name w:val="preamble"/>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1001EC"/>
    <w:rPr>
      <w:rFonts w:ascii="Times New Roman" w:hAnsi="Times New Roman" w:cs="Times New Roman" w:hint="default"/>
      <w:b/>
      <w:bCs/>
      <w:sz w:val="22"/>
      <w:szCs w:val="22"/>
    </w:rPr>
  </w:style>
  <w:style w:type="character" w:customStyle="1" w:styleId="pers">
    <w:name w:val="pers"/>
    <w:basedOn w:val="a0"/>
    <w:rsid w:val="001001EC"/>
    <w:rPr>
      <w:rFonts w:ascii="Times New Roman" w:hAnsi="Times New Roman" w:cs="Times New Roman" w:hint="default"/>
      <w:b/>
      <w:bCs/>
      <w:sz w:val="22"/>
      <w:szCs w:val="22"/>
    </w:rPr>
  </w:style>
  <w:style w:type="paragraph" w:customStyle="1" w:styleId="append1">
    <w:name w:val="append1"/>
    <w:basedOn w:val="a"/>
    <w:rsid w:val="001001EC"/>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1001EC"/>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1001E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omment">
    <w:name w:val="comment"/>
    <w:basedOn w:val="a"/>
    <w:rsid w:val="001001EC"/>
    <w:pPr>
      <w:spacing w:after="0" w:line="240" w:lineRule="auto"/>
      <w:ind w:firstLine="709"/>
      <w:jc w:val="both"/>
    </w:pPr>
    <w:rPr>
      <w:rFonts w:ascii="Times New Roman" w:eastAsiaTheme="minorEastAsia" w:hAnsi="Times New Roman" w:cs="Times New Roman"/>
      <w:sz w:val="20"/>
      <w:szCs w:val="20"/>
      <w:lang w:eastAsia="ru-RU"/>
    </w:rPr>
  </w:style>
  <w:style w:type="character" w:customStyle="1" w:styleId="rednoun">
    <w:name w:val="rednoun"/>
    <w:basedOn w:val="a0"/>
    <w:rsid w:val="001001EC"/>
  </w:style>
  <w:style w:type="paragraph" w:customStyle="1" w:styleId="underpoint">
    <w:name w:val="under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link w:val="table100"/>
    <w:rsid w:val="001001EC"/>
    <w:pPr>
      <w:spacing w:after="0" w:line="240" w:lineRule="auto"/>
    </w:pPr>
    <w:rPr>
      <w:rFonts w:ascii="Times New Roman" w:eastAsiaTheme="minorEastAsia" w:hAnsi="Times New Roman" w:cs="Times New Roman"/>
      <w:sz w:val="20"/>
      <w:szCs w:val="20"/>
      <w:lang w:eastAsia="ru-RU"/>
    </w:rPr>
  </w:style>
  <w:style w:type="paragraph" w:customStyle="1" w:styleId="cap1">
    <w:name w:val="cap1"/>
    <w:basedOn w:val="a"/>
    <w:rsid w:val="001001E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001EC"/>
    <w:pPr>
      <w:spacing w:after="120" w:line="240" w:lineRule="auto"/>
    </w:pPr>
    <w:rPr>
      <w:rFonts w:ascii="Times New Roman" w:eastAsiaTheme="minorEastAsia" w:hAnsi="Times New Roman" w:cs="Times New Roman"/>
      <w:lang w:eastAsia="ru-RU"/>
    </w:rPr>
  </w:style>
  <w:style w:type="paragraph" w:customStyle="1" w:styleId="titleu">
    <w:name w:val="titleu"/>
    <w:basedOn w:val="a"/>
    <w:rsid w:val="001001EC"/>
    <w:pPr>
      <w:spacing w:before="240" w:after="240" w:line="240" w:lineRule="auto"/>
    </w:pPr>
    <w:rPr>
      <w:rFonts w:ascii="Times New Roman" w:eastAsiaTheme="minorEastAsia" w:hAnsi="Times New Roman" w:cs="Times New Roman"/>
      <w:b/>
      <w:bCs/>
      <w:sz w:val="24"/>
      <w:szCs w:val="24"/>
      <w:lang w:eastAsia="ru-RU"/>
    </w:rPr>
  </w:style>
  <w:style w:type="paragraph" w:customStyle="1" w:styleId="chapter">
    <w:name w:val="chapter"/>
    <w:basedOn w:val="a"/>
    <w:rsid w:val="001001E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snoskiline">
    <w:name w:val="snoski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1001E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onestring">
    <w:name w:val="onestring"/>
    <w:basedOn w:val="a"/>
    <w:rsid w:val="001001EC"/>
    <w:pPr>
      <w:spacing w:after="0" w:line="240" w:lineRule="auto"/>
      <w:jc w:val="right"/>
    </w:pPr>
    <w:rPr>
      <w:rFonts w:ascii="Times New Roman" w:eastAsiaTheme="minorEastAsia" w:hAnsi="Times New Roman" w:cs="Times New Roman"/>
      <w:lang w:eastAsia="ru-RU"/>
    </w:rPr>
  </w:style>
  <w:style w:type="paragraph" w:customStyle="1" w:styleId="undline">
    <w:name w:val="und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3C761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761C"/>
    <w:rPr>
      <w:rFonts w:ascii="Tahoma" w:hAnsi="Tahoma" w:cs="Tahoma"/>
      <w:sz w:val="16"/>
      <w:szCs w:val="16"/>
    </w:rPr>
  </w:style>
  <w:style w:type="character" w:customStyle="1" w:styleId="table100">
    <w:name w:val="table10 Знак"/>
    <w:link w:val="table10"/>
    <w:rsid w:val="003F6D34"/>
    <w:rPr>
      <w:rFonts w:ascii="Times New Roman" w:eastAsiaTheme="minorEastAsia" w:hAnsi="Times New Roman" w:cs="Times New Roman"/>
      <w:sz w:val="20"/>
      <w:szCs w:val="20"/>
      <w:lang w:eastAsia="ru-RU"/>
    </w:rPr>
  </w:style>
  <w:style w:type="character" w:styleId="ab">
    <w:name w:val="Hyperlink"/>
    <w:basedOn w:val="a0"/>
    <w:uiPriority w:val="99"/>
    <w:unhideWhenUsed/>
    <w:rsid w:val="00026680"/>
    <w:rPr>
      <w:color w:val="0000FF" w:themeColor="hyperlink"/>
      <w:u w:val="single"/>
    </w:rPr>
  </w:style>
  <w:style w:type="character" w:styleId="ac">
    <w:name w:val="Emphasis"/>
    <w:basedOn w:val="a0"/>
    <w:uiPriority w:val="20"/>
    <w:qFormat/>
    <w:rsid w:val="00A6560F"/>
    <w:rPr>
      <w:i/>
      <w:iCs/>
    </w:rPr>
  </w:style>
  <w:style w:type="character" w:styleId="ad">
    <w:name w:val="Strong"/>
    <w:basedOn w:val="a0"/>
    <w:uiPriority w:val="22"/>
    <w:qFormat/>
    <w:rsid w:val="00A6560F"/>
    <w:rPr>
      <w:b/>
      <w:bCs/>
    </w:rPr>
  </w:style>
  <w:style w:type="paragraph" w:styleId="ae">
    <w:name w:val="Normal (Web)"/>
    <w:basedOn w:val="a"/>
    <w:uiPriority w:val="99"/>
    <w:unhideWhenUsed/>
    <w:rsid w:val="00885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8850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1EC"/>
  </w:style>
  <w:style w:type="paragraph" w:styleId="a5">
    <w:name w:val="footer"/>
    <w:basedOn w:val="a"/>
    <w:link w:val="a6"/>
    <w:uiPriority w:val="99"/>
    <w:unhideWhenUsed/>
    <w:rsid w:val="00100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1EC"/>
  </w:style>
  <w:style w:type="character" w:styleId="a7">
    <w:name w:val="page number"/>
    <w:basedOn w:val="a0"/>
    <w:uiPriority w:val="99"/>
    <w:semiHidden/>
    <w:unhideWhenUsed/>
    <w:rsid w:val="001001EC"/>
  </w:style>
  <w:style w:type="table" w:styleId="a8">
    <w:name w:val="Table Grid"/>
    <w:basedOn w:val="a1"/>
    <w:uiPriority w:val="59"/>
    <w:rsid w:val="00100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
    <w:name w:val="name"/>
    <w:basedOn w:val="a0"/>
    <w:rsid w:val="001001EC"/>
    <w:rPr>
      <w:rFonts w:ascii="Times New Roman" w:hAnsi="Times New Roman" w:cs="Times New Roman" w:hint="default"/>
      <w:caps/>
    </w:rPr>
  </w:style>
  <w:style w:type="character" w:customStyle="1" w:styleId="promulgator">
    <w:name w:val="promulgator"/>
    <w:basedOn w:val="a0"/>
    <w:rsid w:val="001001EC"/>
    <w:rPr>
      <w:rFonts w:ascii="Times New Roman" w:hAnsi="Times New Roman" w:cs="Times New Roman" w:hint="default"/>
      <w:caps/>
    </w:rPr>
  </w:style>
  <w:style w:type="paragraph" w:customStyle="1" w:styleId="newncpi0">
    <w:name w:val="newncpi0"/>
    <w:basedOn w:val="a"/>
    <w:rsid w:val="001001EC"/>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1001EC"/>
    <w:rPr>
      <w:rFonts w:ascii="Times New Roman" w:hAnsi="Times New Roman" w:cs="Times New Roman" w:hint="default"/>
    </w:rPr>
  </w:style>
  <w:style w:type="character" w:customStyle="1" w:styleId="number">
    <w:name w:val="number"/>
    <w:basedOn w:val="a0"/>
    <w:rsid w:val="001001EC"/>
    <w:rPr>
      <w:rFonts w:ascii="Times New Roman" w:hAnsi="Times New Roman" w:cs="Times New Roman" w:hint="default"/>
    </w:rPr>
  </w:style>
  <w:style w:type="paragraph" w:customStyle="1" w:styleId="newncpi">
    <w:name w:val="newncpi"/>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ncpi">
    <w:name w:val="titlencpi"/>
    <w:basedOn w:val="a"/>
    <w:rsid w:val="001001E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reamble">
    <w:name w:val="preamble"/>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1001EC"/>
    <w:rPr>
      <w:rFonts w:ascii="Times New Roman" w:hAnsi="Times New Roman" w:cs="Times New Roman" w:hint="default"/>
      <w:b/>
      <w:bCs/>
      <w:sz w:val="22"/>
      <w:szCs w:val="22"/>
    </w:rPr>
  </w:style>
  <w:style w:type="character" w:customStyle="1" w:styleId="pers">
    <w:name w:val="pers"/>
    <w:basedOn w:val="a0"/>
    <w:rsid w:val="001001EC"/>
    <w:rPr>
      <w:rFonts w:ascii="Times New Roman" w:hAnsi="Times New Roman" w:cs="Times New Roman" w:hint="default"/>
      <w:b/>
      <w:bCs/>
      <w:sz w:val="22"/>
      <w:szCs w:val="22"/>
    </w:rPr>
  </w:style>
  <w:style w:type="paragraph" w:customStyle="1" w:styleId="append1">
    <w:name w:val="append1"/>
    <w:basedOn w:val="a"/>
    <w:rsid w:val="001001EC"/>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1001EC"/>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1001E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omment">
    <w:name w:val="comment"/>
    <w:basedOn w:val="a"/>
    <w:rsid w:val="001001EC"/>
    <w:pPr>
      <w:spacing w:after="0" w:line="240" w:lineRule="auto"/>
      <w:ind w:firstLine="709"/>
      <w:jc w:val="both"/>
    </w:pPr>
    <w:rPr>
      <w:rFonts w:ascii="Times New Roman" w:eastAsiaTheme="minorEastAsia" w:hAnsi="Times New Roman" w:cs="Times New Roman"/>
      <w:sz w:val="20"/>
      <w:szCs w:val="20"/>
      <w:lang w:eastAsia="ru-RU"/>
    </w:rPr>
  </w:style>
  <w:style w:type="character" w:customStyle="1" w:styleId="rednoun">
    <w:name w:val="rednoun"/>
    <w:basedOn w:val="a0"/>
    <w:rsid w:val="001001EC"/>
  </w:style>
  <w:style w:type="paragraph" w:customStyle="1" w:styleId="underpoint">
    <w:name w:val="under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link w:val="table100"/>
    <w:rsid w:val="001001EC"/>
    <w:pPr>
      <w:spacing w:after="0" w:line="240" w:lineRule="auto"/>
    </w:pPr>
    <w:rPr>
      <w:rFonts w:ascii="Times New Roman" w:eastAsiaTheme="minorEastAsia" w:hAnsi="Times New Roman" w:cs="Times New Roman"/>
      <w:sz w:val="20"/>
      <w:szCs w:val="20"/>
      <w:lang w:eastAsia="ru-RU"/>
    </w:rPr>
  </w:style>
  <w:style w:type="paragraph" w:customStyle="1" w:styleId="cap1">
    <w:name w:val="cap1"/>
    <w:basedOn w:val="a"/>
    <w:rsid w:val="001001E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001EC"/>
    <w:pPr>
      <w:spacing w:after="120" w:line="240" w:lineRule="auto"/>
    </w:pPr>
    <w:rPr>
      <w:rFonts w:ascii="Times New Roman" w:eastAsiaTheme="minorEastAsia" w:hAnsi="Times New Roman" w:cs="Times New Roman"/>
      <w:lang w:eastAsia="ru-RU"/>
    </w:rPr>
  </w:style>
  <w:style w:type="paragraph" w:customStyle="1" w:styleId="titleu">
    <w:name w:val="titleu"/>
    <w:basedOn w:val="a"/>
    <w:rsid w:val="001001EC"/>
    <w:pPr>
      <w:spacing w:before="240" w:after="240" w:line="240" w:lineRule="auto"/>
    </w:pPr>
    <w:rPr>
      <w:rFonts w:ascii="Times New Roman" w:eastAsiaTheme="minorEastAsia" w:hAnsi="Times New Roman" w:cs="Times New Roman"/>
      <w:b/>
      <w:bCs/>
      <w:sz w:val="24"/>
      <w:szCs w:val="24"/>
      <w:lang w:eastAsia="ru-RU"/>
    </w:rPr>
  </w:style>
  <w:style w:type="paragraph" w:customStyle="1" w:styleId="chapter">
    <w:name w:val="chapter"/>
    <w:basedOn w:val="a"/>
    <w:rsid w:val="001001E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snoskiline">
    <w:name w:val="snoski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1001E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onestring">
    <w:name w:val="onestring"/>
    <w:basedOn w:val="a"/>
    <w:rsid w:val="001001EC"/>
    <w:pPr>
      <w:spacing w:after="0" w:line="240" w:lineRule="auto"/>
      <w:jc w:val="right"/>
    </w:pPr>
    <w:rPr>
      <w:rFonts w:ascii="Times New Roman" w:eastAsiaTheme="minorEastAsia" w:hAnsi="Times New Roman" w:cs="Times New Roman"/>
      <w:lang w:eastAsia="ru-RU"/>
    </w:rPr>
  </w:style>
  <w:style w:type="paragraph" w:customStyle="1" w:styleId="undline">
    <w:name w:val="und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3C761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761C"/>
    <w:rPr>
      <w:rFonts w:ascii="Tahoma" w:hAnsi="Tahoma" w:cs="Tahoma"/>
      <w:sz w:val="16"/>
      <w:szCs w:val="16"/>
    </w:rPr>
  </w:style>
  <w:style w:type="character" w:customStyle="1" w:styleId="table100">
    <w:name w:val="table10 Знак"/>
    <w:link w:val="table10"/>
    <w:rsid w:val="003F6D34"/>
    <w:rPr>
      <w:rFonts w:ascii="Times New Roman" w:eastAsiaTheme="minorEastAsia" w:hAnsi="Times New Roman" w:cs="Times New Roman"/>
      <w:sz w:val="20"/>
      <w:szCs w:val="20"/>
      <w:lang w:eastAsia="ru-RU"/>
    </w:rPr>
  </w:style>
  <w:style w:type="character" w:styleId="ab">
    <w:name w:val="Hyperlink"/>
    <w:basedOn w:val="a0"/>
    <w:uiPriority w:val="99"/>
    <w:unhideWhenUsed/>
    <w:rsid w:val="00026680"/>
    <w:rPr>
      <w:color w:val="0000FF" w:themeColor="hyperlink"/>
      <w:u w:val="single"/>
    </w:rPr>
  </w:style>
  <w:style w:type="character" w:styleId="ac">
    <w:name w:val="Emphasis"/>
    <w:basedOn w:val="a0"/>
    <w:uiPriority w:val="20"/>
    <w:qFormat/>
    <w:rsid w:val="00A6560F"/>
    <w:rPr>
      <w:i/>
      <w:iCs/>
    </w:rPr>
  </w:style>
  <w:style w:type="character" w:styleId="ad">
    <w:name w:val="Strong"/>
    <w:basedOn w:val="a0"/>
    <w:uiPriority w:val="22"/>
    <w:qFormat/>
    <w:rsid w:val="00A6560F"/>
    <w:rPr>
      <w:b/>
      <w:bCs/>
    </w:rPr>
  </w:style>
  <w:style w:type="paragraph" w:styleId="ae">
    <w:name w:val="Normal (Web)"/>
    <w:basedOn w:val="a"/>
    <w:uiPriority w:val="99"/>
    <w:unhideWhenUsed/>
    <w:rsid w:val="00885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885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5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avo.by/document/?guid=3871&amp;p0=W2223897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2337</Words>
  <Characters>13322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IT_admin</dc:creator>
  <cp:lastModifiedBy>Ольга А. Дылько</cp:lastModifiedBy>
  <cp:revision>10</cp:revision>
  <cp:lastPrinted>2025-12-05T06:39:00Z</cp:lastPrinted>
  <dcterms:created xsi:type="dcterms:W3CDTF">2024-12-20T11:06:00Z</dcterms:created>
  <dcterms:modified xsi:type="dcterms:W3CDTF">2026-03-30T14:35:00Z</dcterms:modified>
</cp:coreProperties>
</file>