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7" w:rsidRDefault="00552B67" w:rsidP="00552B67">
      <w:pPr>
        <w:pStyle w:val="table10"/>
        <w:jc w:val="center"/>
        <w:rPr>
          <w:sz w:val="30"/>
          <w:szCs w:val="30"/>
          <w:shd w:val="clear" w:color="auto" w:fill="F5F5F5"/>
        </w:rPr>
      </w:pPr>
      <w:r w:rsidRPr="00552B67">
        <w:rPr>
          <w:sz w:val="30"/>
          <w:szCs w:val="30"/>
          <w:shd w:val="clear" w:color="auto" w:fill="F5F5F5"/>
        </w:rPr>
        <w:t>16.13.</w:t>
      </w:r>
      <w:r w:rsidR="00115031">
        <w:rPr>
          <w:sz w:val="30"/>
          <w:szCs w:val="30"/>
          <w:shd w:val="clear" w:color="auto" w:fill="F5F5F5"/>
        </w:rPr>
        <w:t>1.</w:t>
      </w:r>
      <w:r w:rsidRPr="00552B67">
        <w:rPr>
          <w:sz w:val="30"/>
          <w:szCs w:val="30"/>
          <w:shd w:val="clear" w:color="auto" w:fill="F5F5F5"/>
        </w:rPr>
        <w:t xml:space="preserve"> </w:t>
      </w:r>
      <w:proofErr w:type="gramStart"/>
      <w:r w:rsidRPr="00552B67">
        <w:rPr>
          <w:sz w:val="30"/>
          <w:szCs w:val="30"/>
          <w:shd w:val="clear" w:color="auto" w:fill="F5F5F5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</w:t>
      </w:r>
      <w:proofErr w:type="gramEnd"/>
      <w:r w:rsidRPr="00552B67">
        <w:rPr>
          <w:sz w:val="30"/>
          <w:szCs w:val="30"/>
          <w:shd w:val="clear" w:color="auto" w:fill="F5F5F5"/>
        </w:rPr>
        <w:t xml:space="preserve">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</w:p>
    <w:p w:rsidR="00795B0A" w:rsidRDefault="00795B0A" w:rsidP="00795B0A">
      <w:pPr>
        <w:pStyle w:val="newncpi0"/>
        <w:spacing w:before="0" w:beforeAutospacing="0" w:after="0" w:afterAutospacing="0"/>
        <w:jc w:val="center"/>
        <w:rPr>
          <w:sz w:val="30"/>
          <w:szCs w:val="30"/>
          <w:shd w:val="clear" w:color="auto" w:fill="F5F5F5"/>
        </w:rPr>
      </w:pPr>
      <w:r w:rsidRPr="00795B0A">
        <w:rPr>
          <w:rStyle w:val="name"/>
          <w:caps w:val="0"/>
          <w:color w:val="000000"/>
          <w:sz w:val="30"/>
          <w:szCs w:val="30"/>
        </w:rPr>
        <w:t>ПОСТАНОВЛЕНИЕ </w:t>
      </w:r>
      <w:r w:rsidRPr="00795B0A">
        <w:rPr>
          <w:rStyle w:val="promulgator"/>
          <w:caps w:val="0"/>
          <w:color w:val="000000"/>
          <w:sz w:val="30"/>
          <w:szCs w:val="30"/>
        </w:rPr>
        <w:t xml:space="preserve">МИНИСТЕРСТВА ЖИЛИЩНО-КОММУНАЛЬНОГО ХОЗЯЙСТВА РЕСПУБЛИКИ БЕЛАРУСЬ </w:t>
      </w:r>
      <w:r w:rsidRPr="00795B0A">
        <w:rPr>
          <w:rStyle w:val="datepr"/>
          <w:color w:val="000000"/>
          <w:sz w:val="30"/>
          <w:szCs w:val="30"/>
        </w:rPr>
        <w:t>25 ноября 2024 г.</w:t>
      </w:r>
      <w:r w:rsidRPr="00795B0A">
        <w:rPr>
          <w:rStyle w:val="number"/>
          <w:color w:val="000000"/>
          <w:sz w:val="30"/>
          <w:szCs w:val="30"/>
        </w:rPr>
        <w:t> № 13 «</w:t>
      </w:r>
      <w:r w:rsidRPr="00795B0A">
        <w:rPr>
          <w:bCs/>
          <w:color w:val="000000"/>
          <w:sz w:val="30"/>
          <w:szCs w:val="30"/>
        </w:rPr>
        <w:t xml:space="preserve">Об утверждении регламента административной процедуры» </w:t>
      </w:r>
      <w:hyperlink r:id="rId7" w:history="1">
        <w:r w:rsidRPr="00C76AA0">
          <w:rPr>
            <w:rStyle w:val="a3"/>
            <w:sz w:val="30"/>
            <w:szCs w:val="30"/>
            <w:shd w:val="clear" w:color="auto" w:fill="F5F5F5"/>
          </w:rPr>
          <w:t>https://pravo.by/document/?guid=3871&amp;p0=W22442467</w:t>
        </w:r>
      </w:hyperlink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ind w:right="214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 xml:space="preserve">Служба «оно окно» </w:t>
            </w:r>
            <w:proofErr w:type="spellStart"/>
            <w:r w:rsidRPr="002772EE">
              <w:rPr>
                <w:sz w:val="28"/>
                <w:szCs w:val="30"/>
              </w:rPr>
              <w:t>г</w:t>
            </w:r>
            <w:proofErr w:type="gramStart"/>
            <w:r w:rsidRPr="002772EE">
              <w:rPr>
                <w:sz w:val="28"/>
                <w:szCs w:val="30"/>
              </w:rPr>
              <w:t>.И</w:t>
            </w:r>
            <w:proofErr w:type="gramEnd"/>
            <w:r w:rsidRPr="002772EE">
              <w:rPr>
                <w:sz w:val="28"/>
                <w:szCs w:val="30"/>
              </w:rPr>
              <w:t>вацевичи</w:t>
            </w:r>
            <w:proofErr w:type="spellEnd"/>
            <w:r w:rsidRPr="002772EE">
              <w:rPr>
                <w:sz w:val="28"/>
                <w:szCs w:val="30"/>
              </w:rPr>
              <w:t xml:space="preserve">, </w:t>
            </w:r>
            <w:proofErr w:type="spellStart"/>
            <w:r w:rsidRPr="002772EE">
              <w:rPr>
                <w:sz w:val="28"/>
                <w:szCs w:val="30"/>
              </w:rPr>
              <w:t>ул.Ленина</w:t>
            </w:r>
            <w:proofErr w:type="spellEnd"/>
            <w:r w:rsidRPr="002772EE">
              <w:rPr>
                <w:sz w:val="28"/>
                <w:szCs w:val="30"/>
              </w:rPr>
              <w:t>, д.44, первый этаж понедельник, вторник, четверг, пятница с 8.00-13.00, 14.00-17.00,</w:t>
            </w:r>
          </w:p>
          <w:p w:rsidR="00552B67" w:rsidRPr="002772EE" w:rsidRDefault="00552B67" w:rsidP="00515C73">
            <w:pPr>
              <w:ind w:right="214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 xml:space="preserve"> среда с 8.00-20.00 (801645 93790, </w:t>
            </w:r>
            <w:r w:rsidR="00795B0A">
              <w:rPr>
                <w:sz w:val="28"/>
                <w:szCs w:val="30"/>
              </w:rPr>
              <w:t xml:space="preserve">38490, </w:t>
            </w:r>
            <w:r w:rsidRPr="002772EE">
              <w:rPr>
                <w:sz w:val="28"/>
                <w:szCs w:val="30"/>
              </w:rPr>
              <w:t xml:space="preserve">142) </w:t>
            </w:r>
          </w:p>
          <w:p w:rsidR="00552B67" w:rsidRPr="002772EE" w:rsidRDefault="00552B67" w:rsidP="00515C73">
            <w:pPr>
              <w:ind w:right="214"/>
              <w:jc w:val="both"/>
              <w:rPr>
                <w:sz w:val="28"/>
                <w:szCs w:val="30"/>
              </w:rPr>
            </w:pPr>
          </w:p>
          <w:p w:rsidR="00552B67" w:rsidRPr="002772EE" w:rsidRDefault="00552B67" w:rsidP="00515C73">
            <w:pPr>
              <w:ind w:right="214"/>
              <w:jc w:val="both"/>
              <w:rPr>
                <w:b/>
                <w:i/>
                <w:sz w:val="28"/>
                <w:szCs w:val="30"/>
              </w:rPr>
            </w:pP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proofErr w:type="gramStart"/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</w:tcPr>
          <w:p w:rsidR="00115031" w:rsidRDefault="00552B67" w:rsidP="00115031">
            <w:pPr>
              <w:ind w:right="214"/>
              <w:jc w:val="center"/>
              <w:rPr>
                <w:sz w:val="30"/>
                <w:szCs w:val="30"/>
              </w:rPr>
            </w:pPr>
            <w:proofErr w:type="gramStart"/>
            <w:r w:rsidRPr="00263C61">
              <w:rPr>
                <w:sz w:val="30"/>
                <w:szCs w:val="30"/>
              </w:rPr>
              <w:t xml:space="preserve">главный специалист отдела </w:t>
            </w:r>
            <w:r>
              <w:rPr>
                <w:sz w:val="30"/>
                <w:szCs w:val="30"/>
              </w:rPr>
              <w:t xml:space="preserve">жилищно-коммунального хозяйства </w:t>
            </w:r>
            <w:r w:rsidRPr="00263C61">
              <w:rPr>
                <w:sz w:val="30"/>
                <w:szCs w:val="30"/>
              </w:rPr>
              <w:t xml:space="preserve">ШЕРЕМЕТ Оксана Николаевна 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 xml:space="preserve">. </w:t>
            </w:r>
            <w:proofErr w:type="gramEnd"/>
          </w:p>
          <w:p w:rsidR="00552B67" w:rsidRPr="007B33D4" w:rsidRDefault="00552B67" w:rsidP="00091927">
            <w:pPr>
              <w:ind w:right="214"/>
              <w:jc w:val="center"/>
              <w:rPr>
                <w:b/>
                <w:sz w:val="28"/>
                <w:szCs w:val="30"/>
              </w:rPr>
            </w:pPr>
            <w:r w:rsidRPr="00263C61">
              <w:rPr>
                <w:sz w:val="30"/>
                <w:szCs w:val="30"/>
              </w:rPr>
              <w:t>№ 2</w:t>
            </w:r>
            <w:r w:rsidR="00115031">
              <w:rPr>
                <w:sz w:val="30"/>
                <w:szCs w:val="30"/>
              </w:rPr>
              <w:t>0</w:t>
            </w:r>
            <w:r w:rsidR="0080655F">
              <w:rPr>
                <w:sz w:val="30"/>
                <w:szCs w:val="30"/>
              </w:rPr>
              <w:t>2</w:t>
            </w:r>
            <w:r w:rsidRPr="00263C61">
              <w:rPr>
                <w:sz w:val="30"/>
                <w:szCs w:val="30"/>
              </w:rPr>
              <w:t>, тел. (801645)</w:t>
            </w:r>
            <w:r w:rsidR="00115031">
              <w:rPr>
                <w:sz w:val="30"/>
                <w:szCs w:val="30"/>
              </w:rPr>
              <w:t xml:space="preserve"> </w:t>
            </w:r>
            <w:r w:rsidRPr="00263C61">
              <w:rPr>
                <w:sz w:val="30"/>
                <w:szCs w:val="30"/>
              </w:rPr>
              <w:t>9 10 63), 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Pr="00263C61">
              <w:rPr>
                <w:sz w:val="30"/>
                <w:szCs w:val="30"/>
              </w:rPr>
              <w:t>Шеремет</w:t>
            </w:r>
            <w:proofErr w:type="spellEnd"/>
            <w:r w:rsidRPr="00263C61">
              <w:rPr>
                <w:sz w:val="30"/>
                <w:szCs w:val="30"/>
              </w:rPr>
              <w:t xml:space="preserve"> О.Н</w:t>
            </w:r>
            <w:r w:rsidR="00091927">
              <w:rPr>
                <w:sz w:val="30"/>
                <w:szCs w:val="30"/>
              </w:rPr>
              <w:t xml:space="preserve"> инспектор</w:t>
            </w:r>
            <w:r>
              <w:rPr>
                <w:sz w:val="30"/>
                <w:szCs w:val="30"/>
              </w:rPr>
              <w:t xml:space="preserve"> отдела жилищно-коммунального </w:t>
            </w:r>
            <w:r w:rsidRPr="00115031">
              <w:rPr>
                <w:sz w:val="30"/>
                <w:szCs w:val="30"/>
              </w:rPr>
              <w:t xml:space="preserve">хозяйства </w:t>
            </w:r>
            <w:r w:rsidR="00091927">
              <w:rPr>
                <w:sz w:val="30"/>
                <w:szCs w:val="30"/>
              </w:rPr>
              <w:t>БОНДА Елена Владимировна</w:t>
            </w:r>
            <w:r w:rsidRPr="00115031">
              <w:rPr>
                <w:sz w:val="30"/>
                <w:szCs w:val="30"/>
              </w:rPr>
              <w:t xml:space="preserve"> </w:t>
            </w:r>
            <w:r w:rsidRPr="00263C61">
              <w:rPr>
                <w:sz w:val="30"/>
                <w:szCs w:val="30"/>
              </w:rPr>
              <w:t xml:space="preserve">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>. № 2</w:t>
            </w:r>
            <w:r w:rsidR="00115031">
              <w:rPr>
                <w:sz w:val="30"/>
                <w:szCs w:val="30"/>
              </w:rPr>
              <w:t>0</w:t>
            </w:r>
            <w:r w:rsidR="00091927">
              <w:rPr>
                <w:sz w:val="30"/>
                <w:szCs w:val="30"/>
              </w:rPr>
              <w:t>4</w:t>
            </w:r>
            <w:r w:rsidRPr="00263C61">
              <w:rPr>
                <w:sz w:val="30"/>
                <w:szCs w:val="30"/>
              </w:rPr>
              <w:t>, тел. (801645) 9 2</w:t>
            </w:r>
            <w:r w:rsidR="00091927">
              <w:rPr>
                <w:sz w:val="30"/>
                <w:szCs w:val="30"/>
              </w:rPr>
              <w:t>8</w:t>
            </w:r>
            <w:r w:rsidRPr="00263C61">
              <w:rPr>
                <w:sz w:val="30"/>
                <w:szCs w:val="30"/>
              </w:rPr>
              <w:t xml:space="preserve"> </w:t>
            </w:r>
            <w:r w:rsidR="00091927">
              <w:rPr>
                <w:sz w:val="30"/>
                <w:szCs w:val="30"/>
              </w:rPr>
              <w:t>96</w:t>
            </w:r>
            <w:r w:rsidRPr="00263C61">
              <w:rPr>
                <w:sz w:val="30"/>
                <w:szCs w:val="30"/>
              </w:rPr>
              <w:t>), 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</w:tcPr>
          <w:p w:rsidR="00552B67" w:rsidRPr="00B126F9" w:rsidRDefault="00552B67" w:rsidP="00B126F9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</w:rPr>
              <w:t xml:space="preserve">заявление </w:t>
            </w:r>
          </w:p>
          <w:p w:rsidR="00552B67" w:rsidRPr="00B126F9" w:rsidRDefault="00B126F9" w:rsidP="00B126F9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технический паспорт жилого дома</w:t>
            </w:r>
          </w:p>
          <w:p w:rsidR="00B126F9" w:rsidRPr="00B126F9" w:rsidRDefault="00B126F9" w:rsidP="00B126F9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акт общего планового технического осмотра здания</w:t>
            </w:r>
          </w:p>
          <w:p w:rsidR="00B126F9" w:rsidRPr="00B126F9" w:rsidRDefault="00B126F9" w:rsidP="00B126F9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выписка со специального счета, счета по учету вклада (депозита) о размере средств на капитальный ремонт на дату подачи заявления</w:t>
            </w:r>
          </w:p>
          <w:p w:rsidR="00B126F9" w:rsidRPr="00B126F9" w:rsidRDefault="00B126F9" w:rsidP="00B126F9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:rsidR="00B126F9" w:rsidRPr="002772EE" w:rsidRDefault="00B126F9" w:rsidP="00B126F9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задание на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разработку проектной документации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spacing w:before="12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15</w:t>
            </w:r>
            <w:r w:rsidRPr="002772EE">
              <w:rPr>
                <w:sz w:val="28"/>
                <w:szCs w:val="30"/>
              </w:rPr>
              <w:t xml:space="preserve"> рабочих дней</w:t>
            </w:r>
          </w:p>
          <w:p w:rsidR="00552B67" w:rsidRPr="002772EE" w:rsidRDefault="00552B67" w:rsidP="00515C73">
            <w:pPr>
              <w:pStyle w:val="table10"/>
              <w:spacing w:before="120"/>
              <w:jc w:val="both"/>
              <w:rPr>
                <w:sz w:val="28"/>
                <w:szCs w:val="30"/>
              </w:rPr>
            </w:pP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Размер платы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бесплатно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Брестский областной исполнительный комитет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224005 г. Брест, ул. Ленина, 11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Понедельник - пятница: 08.30 - 13.00, 14.00 - 17.30.</w:t>
            </w:r>
          </w:p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Суббота, воскресенье: выходной.</w:t>
            </w:r>
          </w:p>
        </w:tc>
      </w:tr>
    </w:tbl>
    <w:p w:rsidR="00552B67" w:rsidRPr="002772EE" w:rsidRDefault="00552B67" w:rsidP="00552B67">
      <w:pPr>
        <w:pStyle w:val="table10"/>
        <w:jc w:val="center"/>
        <w:rPr>
          <w:b/>
          <w:spacing w:val="-8"/>
          <w:sz w:val="28"/>
          <w:szCs w:val="30"/>
        </w:rPr>
      </w:pPr>
    </w:p>
    <w:p w:rsidR="008507B0" w:rsidRDefault="00552B67" w:rsidP="008507B0">
      <w:pPr>
        <w:pStyle w:val="newncpi"/>
        <w:ind w:left="3969" w:firstLine="0"/>
        <w:rPr>
          <w:sz w:val="30"/>
          <w:szCs w:val="30"/>
        </w:rPr>
      </w:pPr>
      <w:r>
        <w:rPr>
          <w:sz w:val="22"/>
        </w:rPr>
        <w:br w:type="page"/>
      </w:r>
      <w:proofErr w:type="spellStart"/>
      <w:r w:rsidR="008507B0">
        <w:rPr>
          <w:sz w:val="30"/>
          <w:szCs w:val="30"/>
        </w:rPr>
        <w:lastRenderedPageBreak/>
        <w:t>Ивацевичский</w:t>
      </w:r>
      <w:proofErr w:type="spellEnd"/>
      <w:r w:rsidR="008507B0">
        <w:rPr>
          <w:sz w:val="30"/>
          <w:szCs w:val="30"/>
        </w:rPr>
        <w:t xml:space="preserve"> районный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  <w:proofErr w:type="gramEnd"/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8507B0" w:rsidRDefault="008507B0" w:rsidP="008507B0">
      <w:pPr>
        <w:ind w:firstLine="6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</w:t>
      </w:r>
      <w:r w:rsidRPr="008507B0">
        <w:rPr>
          <w:sz w:val="30"/>
          <w:szCs w:val="30"/>
        </w:rPr>
        <w:t xml:space="preserve">согласовать использование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 выдать разрешительную документацию </w:t>
      </w:r>
      <w:proofErr w:type="gramStart"/>
      <w:r w:rsidRPr="008507B0"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 xml:space="preserve"> 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8507B0" w:rsidRDefault="008507B0" w:rsidP="008507B0">
      <w:pPr>
        <w:jc w:val="both"/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8507B0" w:rsidTr="008507B0">
        <w:tc>
          <w:tcPr>
            <w:tcW w:w="9889" w:type="dxa"/>
          </w:tcPr>
          <w:p w:rsidR="008507B0" w:rsidRDefault="008507B0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</w:tbl>
    <w:p w:rsidR="008507B0" w:rsidRDefault="008507B0" w:rsidP="008507B0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B126F9" w:rsidRPr="00B126F9" w:rsidRDefault="00B126F9" w:rsidP="00B126F9">
      <w:pPr>
        <w:numPr>
          <w:ilvl w:val="0"/>
          <w:numId w:val="1"/>
        </w:numPr>
        <w:ind w:left="0" w:firstLine="357"/>
        <w:jc w:val="both"/>
        <w:rPr>
          <w:b/>
          <w:sz w:val="28"/>
          <w:szCs w:val="30"/>
        </w:rPr>
      </w:pPr>
      <w:r w:rsidRPr="002772EE">
        <w:rPr>
          <w:color w:val="000000"/>
          <w:sz w:val="28"/>
          <w:szCs w:val="30"/>
        </w:rPr>
        <w:t xml:space="preserve">заявление </w:t>
      </w:r>
    </w:p>
    <w:p w:rsidR="00B126F9" w:rsidRPr="00B126F9" w:rsidRDefault="00B126F9" w:rsidP="00B126F9">
      <w:pPr>
        <w:numPr>
          <w:ilvl w:val="0"/>
          <w:numId w:val="1"/>
        </w:numPr>
        <w:ind w:left="0" w:firstLine="357"/>
        <w:jc w:val="both"/>
        <w:rPr>
          <w:b/>
          <w:sz w:val="28"/>
          <w:szCs w:val="30"/>
        </w:rPr>
      </w:pPr>
      <w:r>
        <w:rPr>
          <w:color w:val="000000"/>
          <w:sz w:val="28"/>
          <w:szCs w:val="28"/>
          <w:shd w:val="clear" w:color="auto" w:fill="FFFFFF"/>
        </w:rPr>
        <w:t>технический паспорт жилого дома</w:t>
      </w:r>
    </w:p>
    <w:p w:rsidR="00B126F9" w:rsidRPr="00B126F9" w:rsidRDefault="00B126F9" w:rsidP="00B126F9">
      <w:pPr>
        <w:numPr>
          <w:ilvl w:val="0"/>
          <w:numId w:val="1"/>
        </w:numPr>
        <w:ind w:left="0" w:firstLine="357"/>
        <w:jc w:val="both"/>
        <w:rPr>
          <w:b/>
          <w:sz w:val="28"/>
          <w:szCs w:val="30"/>
        </w:rPr>
      </w:pPr>
      <w:r>
        <w:rPr>
          <w:color w:val="000000"/>
          <w:sz w:val="28"/>
          <w:szCs w:val="28"/>
          <w:shd w:val="clear" w:color="auto" w:fill="FFFFFF"/>
        </w:rPr>
        <w:t>акт общего планового технического осмотра здания</w:t>
      </w:r>
    </w:p>
    <w:p w:rsidR="00B126F9" w:rsidRPr="00B126F9" w:rsidRDefault="00B126F9" w:rsidP="00B126F9">
      <w:pPr>
        <w:numPr>
          <w:ilvl w:val="0"/>
          <w:numId w:val="1"/>
        </w:numPr>
        <w:ind w:left="0" w:firstLine="357"/>
        <w:jc w:val="both"/>
        <w:rPr>
          <w:b/>
          <w:sz w:val="28"/>
          <w:szCs w:val="30"/>
        </w:rPr>
      </w:pPr>
      <w:r>
        <w:rPr>
          <w:color w:val="000000"/>
          <w:sz w:val="28"/>
          <w:szCs w:val="28"/>
          <w:shd w:val="clear" w:color="auto" w:fill="FFFFFF"/>
        </w:rPr>
        <w:t>выписка со специального счета, счета по учету вклада (депозита) о размере средств на капитальный ремонт на дату подачи заявления</w:t>
      </w:r>
    </w:p>
    <w:p w:rsidR="00B126F9" w:rsidRPr="00B126F9" w:rsidRDefault="00B126F9" w:rsidP="00B126F9">
      <w:pPr>
        <w:numPr>
          <w:ilvl w:val="0"/>
          <w:numId w:val="1"/>
        </w:numPr>
        <w:ind w:left="0" w:firstLine="357"/>
        <w:jc w:val="both"/>
        <w:rPr>
          <w:b/>
          <w:sz w:val="28"/>
          <w:szCs w:val="30"/>
        </w:rPr>
      </w:pPr>
      <w:r>
        <w:rPr>
          <w:color w:val="000000"/>
          <w:sz w:val="28"/>
          <w:szCs w:val="28"/>
          <w:shd w:val="clear" w:color="auto" w:fill="FFFFFF"/>
        </w:rPr>
        <w:t>перечень видов работ, предполагаемых при капитальном ремонте жилого дома, его конструктивных элементов, инженерных систем</w:t>
      </w:r>
    </w:p>
    <w:p w:rsidR="008507B0" w:rsidRDefault="00B126F9" w:rsidP="00B126F9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задание на разработку проектной документации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8507B0" w:rsidRDefault="008507B0" w:rsidP="008507B0">
      <w:pPr>
        <w:spacing w:line="280" w:lineRule="exact"/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>
        <w:rPr>
          <w:b/>
          <w:sz w:val="32"/>
          <w:szCs w:val="28"/>
        </w:rPr>
        <w:t xml:space="preserve">     ____________________</w:t>
      </w:r>
    </w:p>
    <w:p w:rsidR="00B126F9" w:rsidRDefault="00B126F9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B126F9" w:rsidRDefault="00B126F9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8507B0" w:rsidRDefault="008507B0" w:rsidP="008507B0">
      <w:pPr>
        <w:rPr>
          <w:b/>
          <w:i/>
          <w:sz w:val="30"/>
          <w:szCs w:val="30"/>
        </w:rPr>
      </w:pPr>
      <w:bookmarkStart w:id="0" w:name="_GoBack"/>
      <w:bookmarkEnd w:id="0"/>
      <w:r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2D2D4E" w:rsidRDefault="002D2D4E" w:rsidP="00552B67"/>
    <w:sectPr w:rsidR="002D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6E"/>
    <w:rsid w:val="00091927"/>
    <w:rsid w:val="00115031"/>
    <w:rsid w:val="002D2D4E"/>
    <w:rsid w:val="00552B67"/>
    <w:rsid w:val="00664F6E"/>
    <w:rsid w:val="00795B0A"/>
    <w:rsid w:val="0080655F"/>
    <w:rsid w:val="008507B0"/>
    <w:rsid w:val="00B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customStyle="1" w:styleId="newncpi0">
    <w:name w:val="newncpi0"/>
    <w:basedOn w:val="a"/>
    <w:rsid w:val="00795B0A"/>
    <w:pPr>
      <w:spacing w:before="100" w:beforeAutospacing="1" w:after="100" w:afterAutospacing="1"/>
    </w:pPr>
  </w:style>
  <w:style w:type="paragraph" w:customStyle="1" w:styleId="titlencpi">
    <w:name w:val="titlencpi"/>
    <w:basedOn w:val="a"/>
    <w:rsid w:val="00795B0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91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customStyle="1" w:styleId="newncpi0">
    <w:name w:val="newncpi0"/>
    <w:basedOn w:val="a"/>
    <w:rsid w:val="00795B0A"/>
    <w:pPr>
      <w:spacing w:before="100" w:beforeAutospacing="1" w:after="100" w:afterAutospacing="1"/>
    </w:pPr>
  </w:style>
  <w:style w:type="paragraph" w:customStyle="1" w:styleId="titlencpi">
    <w:name w:val="titlencpi"/>
    <w:basedOn w:val="a"/>
    <w:rsid w:val="00795B0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91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442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F0AD-60D2-43EB-9BE1-D4701ADE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11</cp:revision>
  <cp:lastPrinted>2026-02-10T05:54:00Z</cp:lastPrinted>
  <dcterms:created xsi:type="dcterms:W3CDTF">2024-12-24T15:29:00Z</dcterms:created>
  <dcterms:modified xsi:type="dcterms:W3CDTF">2026-04-03T08:36:00Z</dcterms:modified>
</cp:coreProperties>
</file>