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A66D17" w:rsidRPr="00A66D17">
        <w:trPr>
          <w:trHeight w:val="1276"/>
          <w:jc w:val="center"/>
        </w:trPr>
        <w:tc>
          <w:tcPr>
            <w:tcW w:w="4055" w:type="dxa"/>
            <w:vAlign w:val="center"/>
          </w:tcPr>
          <w:p w:rsidR="00634B94" w:rsidRPr="00634B94" w:rsidRDefault="00634B94" w:rsidP="00634B94">
            <w:pPr>
              <w:keepNext/>
              <w:tabs>
                <w:tab w:val="num" w:pos="0"/>
              </w:tabs>
              <w:spacing w:after="60"/>
              <w:ind w:right="74"/>
              <w:outlineLvl w:val="1"/>
              <w:rPr>
                <w:b/>
                <w:iCs/>
                <w:spacing w:val="12"/>
                <w:sz w:val="26"/>
                <w:szCs w:val="26"/>
                <w:lang w:val="en-US" w:eastAsia="x-none"/>
              </w:rPr>
            </w:pPr>
            <w:bookmarkStart w:id="0" w:name="_Hlk122693895"/>
            <w:r w:rsidRPr="00634B94">
              <w:rPr>
                <w:b/>
                <w:bCs/>
                <w:iCs/>
                <w:sz w:val="26"/>
                <w:szCs w:val="26"/>
                <w:lang w:val="be-BY" w:eastAsia="x-none"/>
              </w:rPr>
              <w:t>МІЛЕЙКАЎСКІ СЕЛЬСКІ</w:t>
            </w:r>
          </w:p>
          <w:p w:rsidR="004E091C" w:rsidRPr="00634B94" w:rsidRDefault="00634B94" w:rsidP="00634B94">
            <w:pPr>
              <w:ind w:right="-107"/>
              <w:jc w:val="both"/>
              <w:rPr>
                <w:b/>
                <w:color w:val="000000" w:themeColor="text1"/>
                <w:spacing w:val="22"/>
                <w:lang w:val="be-BY"/>
              </w:rPr>
            </w:pPr>
            <w:r w:rsidRPr="00634B94">
              <w:rPr>
                <w:b/>
                <w:bCs/>
                <w:spacing w:val="12"/>
                <w:sz w:val="26"/>
                <w:szCs w:val="26"/>
              </w:rPr>
              <w:t>САВЕТ  ДЭПУТАТАЎ</w:t>
            </w:r>
          </w:p>
        </w:tc>
        <w:tc>
          <w:tcPr>
            <w:tcW w:w="1334" w:type="dxa"/>
          </w:tcPr>
          <w:p w:rsidR="004E091C" w:rsidRPr="00A66D17" w:rsidRDefault="004E091C">
            <w:pPr>
              <w:rPr>
                <w:color w:val="000000" w:themeColor="text1"/>
                <w:lang w:val="be-BY"/>
              </w:rPr>
            </w:pPr>
          </w:p>
          <w:p w:rsidR="004E091C" w:rsidRPr="00A66D17" w:rsidRDefault="00B87F92">
            <w:pPr>
              <w:ind w:left="-36"/>
              <w:rPr>
                <w:color w:val="000000" w:themeColor="text1"/>
                <w:lang w:val="be-BY"/>
              </w:rPr>
            </w:pPr>
            <w:r>
              <w:rPr>
                <w:noProof/>
                <w:color w:val="000000" w:themeColor="text1"/>
              </w:rPr>
              <w:drawing>
                <wp:inline distT="0" distB="0" distL="0" distR="0" wp14:anchorId="1A710108">
                  <wp:extent cx="6191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inline>
              </w:drawing>
            </w:r>
          </w:p>
        </w:tc>
        <w:tc>
          <w:tcPr>
            <w:tcW w:w="4562" w:type="dxa"/>
            <w:vAlign w:val="center"/>
          </w:tcPr>
          <w:p w:rsidR="00634B94" w:rsidRDefault="00634B94" w:rsidP="00634B94">
            <w:pPr>
              <w:pStyle w:val="2"/>
              <w:tabs>
                <w:tab w:val="num" w:pos="0"/>
              </w:tabs>
              <w:spacing w:before="0"/>
              <w:ind w:right="74"/>
              <w:rPr>
                <w:rFonts w:ascii="Times New Roman" w:hAnsi="Times New Roman"/>
                <w:bCs w:val="0"/>
                <w:i w:val="0"/>
                <w:spacing w:val="12"/>
                <w:sz w:val="26"/>
                <w:szCs w:val="26"/>
              </w:rPr>
            </w:pPr>
            <w:r>
              <w:rPr>
                <w:rFonts w:ascii="Times New Roman" w:hAnsi="Times New Roman"/>
                <w:i w:val="0"/>
                <w:sz w:val="26"/>
                <w:szCs w:val="26"/>
              </w:rPr>
              <w:t>МИЛЕЙКОВСКИЙ СЕЛЬСКИЙ</w:t>
            </w:r>
          </w:p>
          <w:p w:rsidR="004E091C" w:rsidRPr="00634B94" w:rsidRDefault="00634B94" w:rsidP="00634B94">
            <w:pPr>
              <w:ind w:left="189" w:right="119"/>
              <w:jc w:val="both"/>
              <w:rPr>
                <w:b/>
                <w:color w:val="000000" w:themeColor="text1"/>
                <w:spacing w:val="22"/>
                <w:lang w:val="en-US"/>
              </w:rPr>
            </w:pPr>
            <w:r w:rsidRPr="00634B94">
              <w:rPr>
                <w:b/>
                <w:bCs/>
                <w:spacing w:val="12"/>
                <w:sz w:val="26"/>
                <w:szCs w:val="26"/>
              </w:rPr>
              <w:t>СОВЕТ  ДЕПУТАТОВ</w:t>
            </w:r>
          </w:p>
        </w:tc>
      </w:tr>
    </w:tbl>
    <w:p w:rsidR="004E091C" w:rsidRPr="00A66D17" w:rsidRDefault="00796422">
      <w:pPr>
        <w:tabs>
          <w:tab w:val="left" w:pos="5529"/>
        </w:tabs>
        <w:spacing w:after="240"/>
        <w:rPr>
          <w:color w:val="000000" w:themeColor="text1"/>
          <w:sz w:val="30"/>
          <w:szCs w:val="30"/>
          <w:lang w:val="be-BY"/>
        </w:rPr>
      </w:pPr>
      <w:r w:rsidRPr="00A66D17">
        <w:rPr>
          <w:color w:val="000000" w:themeColor="text1"/>
          <w:sz w:val="30"/>
          <w:szCs w:val="30"/>
          <w:lang w:val="be-BY"/>
        </w:rPr>
        <w:t>РАШЭННЕ</w:t>
      </w:r>
      <w:r w:rsidRPr="00A66D17">
        <w:rPr>
          <w:color w:val="000000" w:themeColor="text1"/>
          <w:sz w:val="30"/>
          <w:szCs w:val="30"/>
          <w:lang w:val="be-BY"/>
        </w:rPr>
        <w:tab/>
        <w:t>РЕШЕН</w:t>
      </w:r>
      <w:r w:rsidRPr="00A66D17">
        <w:rPr>
          <w:color w:val="000000" w:themeColor="text1"/>
          <w:sz w:val="30"/>
          <w:szCs w:val="30"/>
        </w:rPr>
        <w:t>И</w:t>
      </w:r>
      <w:r w:rsidRPr="00A66D17">
        <w:rPr>
          <w:color w:val="000000" w:themeColor="text1"/>
          <w:sz w:val="30"/>
          <w:szCs w:val="30"/>
          <w:lang w:val="be-BY"/>
        </w:rPr>
        <w:t>Е</w:t>
      </w:r>
    </w:p>
    <w:p w:rsidR="004E091C" w:rsidRPr="00A66D17" w:rsidRDefault="00681402">
      <w:pPr>
        <w:spacing w:before="360"/>
        <w:rPr>
          <w:color w:val="000000" w:themeColor="text1"/>
          <w:sz w:val="30"/>
          <w:szCs w:val="30"/>
          <w:u w:val="single"/>
          <w:lang w:val="en-US"/>
        </w:rPr>
      </w:pPr>
      <w:r>
        <w:rPr>
          <w:color w:val="000000" w:themeColor="text1"/>
          <w:sz w:val="30"/>
          <w:szCs w:val="30"/>
        </w:rPr>
        <w:t>29</w:t>
      </w:r>
      <w:r w:rsidR="00796422" w:rsidRPr="00A66D17">
        <w:rPr>
          <w:color w:val="000000" w:themeColor="text1"/>
          <w:sz w:val="30"/>
          <w:szCs w:val="30"/>
        </w:rPr>
        <w:t xml:space="preserve"> декабря 202</w:t>
      </w:r>
      <w:r>
        <w:rPr>
          <w:color w:val="000000" w:themeColor="text1"/>
          <w:sz w:val="30"/>
          <w:szCs w:val="30"/>
        </w:rPr>
        <w:t>3</w:t>
      </w:r>
      <w:r w:rsidR="00796422" w:rsidRPr="00A66D17">
        <w:rPr>
          <w:color w:val="000000" w:themeColor="text1"/>
          <w:sz w:val="30"/>
          <w:szCs w:val="30"/>
          <w:lang w:val="be-BY"/>
        </w:rPr>
        <w:t xml:space="preserve"> г. № </w:t>
      </w:r>
      <w:r w:rsidR="00B87F92">
        <w:rPr>
          <w:color w:val="000000" w:themeColor="text1"/>
          <w:sz w:val="30"/>
          <w:szCs w:val="30"/>
          <w:lang w:val="be-BY"/>
        </w:rPr>
        <w:t>77</w:t>
      </w:r>
    </w:p>
    <w:p w:rsidR="004E091C" w:rsidRPr="00A66D17" w:rsidRDefault="0085014A">
      <w:pPr>
        <w:tabs>
          <w:tab w:val="left" w:pos="5529"/>
        </w:tabs>
        <w:rPr>
          <w:color w:val="000000" w:themeColor="text1"/>
          <w:sz w:val="20"/>
          <w:szCs w:val="20"/>
          <w:lang w:val="be-BY"/>
        </w:rPr>
      </w:pPr>
      <w:r w:rsidRPr="00A66D17">
        <w:rPr>
          <w:color w:val="000000" w:themeColor="text1"/>
          <w:sz w:val="20"/>
          <w:szCs w:val="20"/>
        </w:rPr>
        <w:t>в</w:t>
      </w:r>
      <w:r w:rsidRPr="00A66D17">
        <w:rPr>
          <w:color w:val="000000" w:themeColor="text1"/>
          <w:sz w:val="20"/>
          <w:szCs w:val="20"/>
          <w:lang w:val="be-BY"/>
        </w:rPr>
        <w:t>.</w:t>
      </w:r>
      <w:r w:rsidR="00634B94">
        <w:rPr>
          <w:color w:val="000000" w:themeColor="text1"/>
          <w:sz w:val="20"/>
          <w:szCs w:val="20"/>
          <w:lang w:val="be-BY"/>
        </w:rPr>
        <w:t>Бусяж</w:t>
      </w:r>
      <w:r w:rsidR="00796422" w:rsidRPr="00A66D17">
        <w:rPr>
          <w:color w:val="000000" w:themeColor="text1"/>
          <w:sz w:val="20"/>
          <w:szCs w:val="20"/>
          <w:lang w:val="be-BY"/>
        </w:rPr>
        <w:t>, Брэсцкая вобласць</w:t>
      </w:r>
      <w:r w:rsidR="00796422" w:rsidRPr="00A66D17">
        <w:rPr>
          <w:color w:val="000000" w:themeColor="text1"/>
          <w:sz w:val="20"/>
          <w:szCs w:val="20"/>
          <w:lang w:val="be-BY"/>
        </w:rPr>
        <w:tab/>
      </w:r>
      <w:r w:rsidRPr="00A66D17">
        <w:rPr>
          <w:color w:val="000000" w:themeColor="text1"/>
          <w:sz w:val="20"/>
          <w:szCs w:val="20"/>
          <w:lang w:val="be-BY"/>
        </w:rPr>
        <w:t>д.</w:t>
      </w:r>
      <w:r w:rsidR="00634B94">
        <w:rPr>
          <w:color w:val="000000" w:themeColor="text1"/>
          <w:sz w:val="20"/>
          <w:szCs w:val="20"/>
          <w:lang w:val="be-BY"/>
        </w:rPr>
        <w:t>Бусяж</w:t>
      </w:r>
      <w:r w:rsidR="00796422" w:rsidRPr="00A66D17">
        <w:rPr>
          <w:color w:val="000000" w:themeColor="text1"/>
          <w:sz w:val="20"/>
          <w:szCs w:val="20"/>
          <w:lang w:val="be-BY"/>
        </w:rPr>
        <w:t>, Брестская область</w:t>
      </w:r>
    </w:p>
    <w:bookmarkEnd w:id="0"/>
    <w:p w:rsidR="004E091C" w:rsidRPr="00A66D17" w:rsidRDefault="00796422">
      <w:pPr>
        <w:spacing w:before="240" w:after="240" w:line="280" w:lineRule="exact"/>
        <w:ind w:right="5243"/>
        <w:jc w:val="both"/>
        <w:rPr>
          <w:color w:val="000000" w:themeColor="text1"/>
          <w:sz w:val="30"/>
          <w:szCs w:val="30"/>
        </w:rPr>
      </w:pPr>
      <w:r w:rsidRPr="00A66D17">
        <w:rPr>
          <w:color w:val="000000" w:themeColor="text1"/>
          <w:sz w:val="30"/>
          <w:szCs w:val="30"/>
        </w:rPr>
        <w:t>О сельском бюджете на 202</w:t>
      </w:r>
      <w:r w:rsidR="00681402">
        <w:rPr>
          <w:color w:val="000000" w:themeColor="text1"/>
          <w:sz w:val="30"/>
          <w:szCs w:val="30"/>
        </w:rPr>
        <w:t>4</w:t>
      </w:r>
      <w:r w:rsidRPr="00A66D17">
        <w:rPr>
          <w:color w:val="000000" w:themeColor="text1"/>
          <w:sz w:val="30"/>
          <w:szCs w:val="30"/>
        </w:rPr>
        <w:t xml:space="preserve"> год</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r w:rsidR="00634B94">
        <w:rPr>
          <w:rFonts w:ascii="Times New Roman" w:hAnsi="Times New Roman" w:cs="Times New Roman"/>
          <w:color w:val="000000" w:themeColor="text1"/>
          <w:sz w:val="30"/>
          <w:szCs w:val="30"/>
        </w:rPr>
        <w:t>Милейковский</w:t>
      </w:r>
      <w:r w:rsidRPr="00A66D17">
        <w:rPr>
          <w:rFonts w:ascii="Times New Roman" w:hAnsi="Times New Roman" w:cs="Times New Roman"/>
          <w:color w:val="000000" w:themeColor="text1"/>
          <w:sz w:val="30"/>
          <w:szCs w:val="30"/>
        </w:rPr>
        <w:t xml:space="preserve"> сельский Совет депутатов РЕШИЛ:</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1. Утвердить сельский бюджет на 202</w:t>
      </w:r>
      <w:r w:rsidR="00681402">
        <w:rPr>
          <w:rFonts w:ascii="Times New Roman" w:hAnsi="Times New Roman" w:cs="Times New Roman"/>
          <w:color w:val="000000" w:themeColor="text1"/>
          <w:sz w:val="30"/>
          <w:szCs w:val="30"/>
        </w:rPr>
        <w:t>4</w:t>
      </w:r>
      <w:r w:rsidRPr="00A66D17">
        <w:rPr>
          <w:rFonts w:ascii="Times New Roman" w:hAnsi="Times New Roman" w:cs="Times New Roman"/>
          <w:color w:val="000000" w:themeColor="text1"/>
          <w:sz w:val="30"/>
          <w:szCs w:val="30"/>
        </w:rPr>
        <w:t xml:space="preserve"> год по расходам в сумме </w:t>
      </w:r>
      <w:r w:rsidR="00B43DE7">
        <w:rPr>
          <w:rFonts w:ascii="Times New Roman" w:hAnsi="Times New Roman" w:cs="Times New Roman"/>
          <w:color w:val="000000" w:themeColor="text1"/>
          <w:sz w:val="30"/>
          <w:szCs w:val="30"/>
        </w:rPr>
        <w:t>186 458</w:t>
      </w:r>
      <w:r w:rsidRPr="00A66D17">
        <w:rPr>
          <w:rFonts w:ascii="Times New Roman" w:hAnsi="Times New Roman" w:cs="Times New Roman"/>
          <w:color w:val="000000" w:themeColor="text1"/>
          <w:sz w:val="30"/>
          <w:szCs w:val="30"/>
        </w:rPr>
        <w:t xml:space="preserve">,00 белорусского рубля (далее – рубль) исходя из прогнозируемого объема доходов в сумме </w:t>
      </w:r>
      <w:r w:rsidR="00B43DE7">
        <w:rPr>
          <w:rFonts w:ascii="Times New Roman" w:hAnsi="Times New Roman" w:cs="Times New Roman"/>
          <w:color w:val="000000" w:themeColor="text1"/>
          <w:sz w:val="30"/>
          <w:szCs w:val="30"/>
        </w:rPr>
        <w:t>186</w:t>
      </w:r>
      <w:r w:rsidR="00A95712">
        <w:rPr>
          <w:rFonts w:ascii="Times New Roman" w:hAnsi="Times New Roman" w:cs="Times New Roman"/>
          <w:color w:val="000000" w:themeColor="text1"/>
          <w:sz w:val="30"/>
          <w:szCs w:val="30"/>
        </w:rPr>
        <w:t xml:space="preserve"> </w:t>
      </w:r>
      <w:r w:rsidR="00B43DE7">
        <w:rPr>
          <w:rFonts w:ascii="Times New Roman" w:hAnsi="Times New Roman" w:cs="Times New Roman"/>
          <w:color w:val="000000" w:themeColor="text1"/>
          <w:sz w:val="30"/>
          <w:szCs w:val="30"/>
        </w:rPr>
        <w:t>458</w:t>
      </w:r>
      <w:r w:rsidRPr="00A66D17">
        <w:rPr>
          <w:rFonts w:ascii="Times New Roman" w:hAnsi="Times New Roman" w:cs="Times New Roman"/>
          <w:color w:val="000000" w:themeColor="text1"/>
          <w:sz w:val="30"/>
          <w:szCs w:val="30"/>
        </w:rPr>
        <w:t>,00 рубля.</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Установить максимальный размер дефицита сельского бюджета на 202</w:t>
      </w:r>
      <w:r w:rsidR="00681402">
        <w:rPr>
          <w:rFonts w:ascii="Times New Roman" w:hAnsi="Times New Roman" w:cs="Times New Roman"/>
          <w:color w:val="000000" w:themeColor="text1"/>
          <w:sz w:val="30"/>
          <w:szCs w:val="30"/>
        </w:rPr>
        <w:t>4</w:t>
      </w:r>
      <w:r w:rsidRPr="00A66D17">
        <w:rPr>
          <w:rFonts w:ascii="Times New Roman" w:hAnsi="Times New Roman" w:cs="Times New Roman"/>
          <w:color w:val="000000" w:themeColor="text1"/>
          <w:sz w:val="30"/>
          <w:szCs w:val="30"/>
        </w:rPr>
        <w:t xml:space="preserve"> год в сумме 0 (ноль) рублей и источники его финансирования согласно приложению 1.</w:t>
      </w:r>
    </w:p>
    <w:p w:rsidR="004E091C" w:rsidRPr="00A66D17" w:rsidRDefault="00634B94">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2. Установить на 2024</w:t>
      </w:r>
      <w:r w:rsidR="00796422" w:rsidRPr="00A66D17">
        <w:rPr>
          <w:rFonts w:ascii="Times New Roman" w:hAnsi="Times New Roman" w:cs="Times New Roman"/>
          <w:color w:val="000000" w:themeColor="text1"/>
          <w:sz w:val="30"/>
          <w:szCs w:val="30"/>
        </w:rPr>
        <w:t xml:space="preserve"> год:</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 xml:space="preserve">2.1. доходы сельского бюджета в сумме </w:t>
      </w:r>
      <w:r w:rsidR="00B43DE7">
        <w:rPr>
          <w:rFonts w:ascii="Times New Roman" w:hAnsi="Times New Roman" w:cs="Times New Roman"/>
          <w:color w:val="000000" w:themeColor="text1"/>
          <w:sz w:val="30"/>
          <w:szCs w:val="30"/>
        </w:rPr>
        <w:t>186</w:t>
      </w:r>
      <w:r w:rsidR="00A95712">
        <w:rPr>
          <w:rFonts w:ascii="Times New Roman" w:hAnsi="Times New Roman" w:cs="Times New Roman"/>
          <w:color w:val="000000" w:themeColor="text1"/>
          <w:sz w:val="30"/>
          <w:szCs w:val="30"/>
        </w:rPr>
        <w:t xml:space="preserve"> </w:t>
      </w:r>
      <w:r w:rsidR="00B43DE7">
        <w:rPr>
          <w:rFonts w:ascii="Times New Roman" w:hAnsi="Times New Roman" w:cs="Times New Roman"/>
          <w:color w:val="000000" w:themeColor="text1"/>
          <w:sz w:val="30"/>
          <w:szCs w:val="30"/>
        </w:rPr>
        <w:t>458</w:t>
      </w:r>
      <w:r w:rsidRPr="00A66D17">
        <w:rPr>
          <w:rFonts w:ascii="Times New Roman" w:hAnsi="Times New Roman" w:cs="Times New Roman"/>
          <w:color w:val="000000" w:themeColor="text1"/>
          <w:sz w:val="30"/>
          <w:szCs w:val="30"/>
        </w:rPr>
        <w:t>,00 рубля согласно приложению 2;</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 xml:space="preserve">2.2. расходы сельского бюджета по функциональной классификации расходов бюджета по разделам, подразделам и видам в сумме </w:t>
      </w:r>
      <w:r w:rsidR="00B43DE7">
        <w:rPr>
          <w:rFonts w:ascii="Times New Roman" w:hAnsi="Times New Roman" w:cs="Times New Roman"/>
          <w:color w:val="000000" w:themeColor="text1"/>
          <w:sz w:val="30"/>
          <w:szCs w:val="30"/>
        </w:rPr>
        <w:t>186</w:t>
      </w:r>
      <w:r w:rsidR="00A95712">
        <w:rPr>
          <w:rFonts w:ascii="Times New Roman" w:hAnsi="Times New Roman" w:cs="Times New Roman"/>
          <w:color w:val="000000" w:themeColor="text1"/>
          <w:sz w:val="30"/>
          <w:szCs w:val="30"/>
        </w:rPr>
        <w:t xml:space="preserve"> </w:t>
      </w:r>
      <w:r w:rsidR="00B43DE7">
        <w:rPr>
          <w:rFonts w:ascii="Times New Roman" w:hAnsi="Times New Roman" w:cs="Times New Roman"/>
          <w:color w:val="000000" w:themeColor="text1"/>
          <w:sz w:val="30"/>
          <w:szCs w:val="30"/>
        </w:rPr>
        <w:t>458</w:t>
      </w:r>
      <w:r w:rsidRPr="00A66D17">
        <w:rPr>
          <w:rFonts w:ascii="Times New Roman" w:hAnsi="Times New Roman" w:cs="Times New Roman"/>
          <w:color w:val="000000" w:themeColor="text1"/>
          <w:sz w:val="30"/>
          <w:szCs w:val="30"/>
        </w:rPr>
        <w:t>,00 рубля согласно приложению 3;</w:t>
      </w:r>
    </w:p>
    <w:p w:rsidR="004E091C" w:rsidRPr="00A66D17" w:rsidRDefault="00796422">
      <w:pPr>
        <w:pStyle w:val="ConsPlusNormal"/>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t>2.3. распределение бюджетных назначений по распорядителям бюджетных средств сельского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4E091C" w:rsidRPr="00A66D17" w:rsidRDefault="00796422">
      <w:pPr>
        <w:ind w:firstLine="709"/>
        <w:jc w:val="both"/>
        <w:rPr>
          <w:color w:val="000000" w:themeColor="text1"/>
          <w:sz w:val="30"/>
          <w:szCs w:val="30"/>
        </w:rPr>
      </w:pPr>
      <w:r w:rsidRPr="00A66D17">
        <w:rPr>
          <w:color w:val="000000" w:themeColor="text1"/>
          <w:sz w:val="30"/>
          <w:szCs w:val="30"/>
        </w:rPr>
        <w:t>2.4. перечень государственных программ и подпрограмм, финансирование которых предусматривается за счет средств сельского бюджета, согласно приложению 5.</w:t>
      </w:r>
    </w:p>
    <w:p w:rsidR="004E091C" w:rsidRPr="00A66D17" w:rsidRDefault="00796422">
      <w:pPr>
        <w:ind w:firstLine="709"/>
        <w:jc w:val="both"/>
        <w:rPr>
          <w:color w:val="000000" w:themeColor="text1"/>
          <w:sz w:val="30"/>
          <w:szCs w:val="30"/>
        </w:rPr>
      </w:pPr>
      <w:r w:rsidRPr="00A66D17">
        <w:rPr>
          <w:color w:val="000000" w:themeColor="text1"/>
          <w:sz w:val="30"/>
          <w:szCs w:val="30"/>
        </w:rPr>
        <w:t>3. Установить размер оборотной кассовой наличности по сельскому бюджету на 1 января 202</w:t>
      </w:r>
      <w:r w:rsidR="00681402">
        <w:rPr>
          <w:color w:val="000000" w:themeColor="text1"/>
          <w:sz w:val="30"/>
          <w:szCs w:val="30"/>
        </w:rPr>
        <w:t>5</w:t>
      </w:r>
      <w:r w:rsidRPr="00A66D17">
        <w:rPr>
          <w:color w:val="000000" w:themeColor="text1"/>
          <w:sz w:val="30"/>
          <w:szCs w:val="30"/>
        </w:rPr>
        <w:t xml:space="preserve"> г. в сумме </w:t>
      </w:r>
      <w:r w:rsidR="00A4287D">
        <w:rPr>
          <w:color w:val="000000" w:themeColor="text1"/>
          <w:sz w:val="30"/>
          <w:szCs w:val="30"/>
        </w:rPr>
        <w:t>2</w:t>
      </w:r>
      <w:r w:rsidR="0009397D">
        <w:rPr>
          <w:color w:val="000000" w:themeColor="text1"/>
          <w:sz w:val="30"/>
          <w:szCs w:val="30"/>
        </w:rPr>
        <w:t xml:space="preserve"> </w:t>
      </w:r>
      <w:r w:rsidR="008A20C6">
        <w:rPr>
          <w:color w:val="000000" w:themeColor="text1"/>
          <w:sz w:val="30"/>
          <w:szCs w:val="30"/>
        </w:rPr>
        <w:t>0</w:t>
      </w:r>
      <w:r w:rsidR="00A66D17">
        <w:rPr>
          <w:color w:val="000000" w:themeColor="text1"/>
          <w:sz w:val="30"/>
          <w:szCs w:val="30"/>
        </w:rPr>
        <w:t>00,</w:t>
      </w:r>
      <w:r w:rsidR="006C766F">
        <w:rPr>
          <w:color w:val="000000" w:themeColor="text1"/>
          <w:sz w:val="30"/>
          <w:szCs w:val="30"/>
        </w:rPr>
        <w:t>00 рубля</w:t>
      </w:r>
      <w:r w:rsidRPr="00A66D17">
        <w:rPr>
          <w:color w:val="000000" w:themeColor="text1"/>
          <w:sz w:val="30"/>
          <w:szCs w:val="30"/>
        </w:rPr>
        <w:t>.</w:t>
      </w:r>
    </w:p>
    <w:p w:rsidR="004E091C" w:rsidRPr="00A66D17" w:rsidRDefault="00796422">
      <w:pPr>
        <w:ind w:firstLine="709"/>
        <w:jc w:val="both"/>
        <w:rPr>
          <w:color w:val="000000" w:themeColor="text1"/>
          <w:sz w:val="30"/>
          <w:szCs w:val="30"/>
        </w:rPr>
      </w:pPr>
      <w:r w:rsidRPr="00A66D17">
        <w:rPr>
          <w:color w:val="000000" w:themeColor="text1"/>
          <w:sz w:val="30"/>
          <w:szCs w:val="30"/>
        </w:rPr>
        <w:t>4. Создать в 202</w:t>
      </w:r>
      <w:r w:rsidR="00681402">
        <w:rPr>
          <w:color w:val="000000" w:themeColor="text1"/>
          <w:sz w:val="30"/>
          <w:szCs w:val="30"/>
        </w:rPr>
        <w:t>4</w:t>
      </w:r>
      <w:r w:rsidRPr="00A66D17">
        <w:rPr>
          <w:color w:val="000000" w:themeColor="text1"/>
          <w:sz w:val="30"/>
          <w:szCs w:val="30"/>
        </w:rPr>
        <w:t xml:space="preserve"> году в расходной части сельского бюджета резервный фонд </w:t>
      </w:r>
      <w:proofErr w:type="spellStart"/>
      <w:r w:rsidR="008A20C6">
        <w:rPr>
          <w:color w:val="000000" w:themeColor="text1"/>
          <w:sz w:val="30"/>
          <w:szCs w:val="30"/>
        </w:rPr>
        <w:t>Милейковского</w:t>
      </w:r>
      <w:proofErr w:type="spellEnd"/>
      <w:r w:rsidRPr="00A66D17">
        <w:rPr>
          <w:color w:val="000000" w:themeColor="text1"/>
          <w:sz w:val="30"/>
          <w:szCs w:val="30"/>
        </w:rPr>
        <w:t xml:space="preserve"> сельского исполнительного комитета (далее – райисполком), определяемый в соответствии с пунктом 4 статьи 42 Бюджетного кодекса Республики Беларусь, и установить его в размере </w:t>
      </w:r>
      <w:r w:rsidR="00A4287D">
        <w:rPr>
          <w:color w:val="000000" w:themeColor="text1"/>
          <w:sz w:val="30"/>
          <w:szCs w:val="30"/>
        </w:rPr>
        <w:t>1</w:t>
      </w:r>
      <w:r w:rsidR="0009397D">
        <w:rPr>
          <w:color w:val="000000" w:themeColor="text1"/>
          <w:sz w:val="30"/>
          <w:szCs w:val="30"/>
        </w:rPr>
        <w:t xml:space="preserve"> </w:t>
      </w:r>
      <w:r w:rsidR="008A20C6">
        <w:rPr>
          <w:color w:val="000000" w:themeColor="text1"/>
          <w:sz w:val="30"/>
          <w:szCs w:val="30"/>
        </w:rPr>
        <w:t>056</w:t>
      </w:r>
      <w:r w:rsidR="00A66D17">
        <w:rPr>
          <w:color w:val="000000" w:themeColor="text1"/>
          <w:sz w:val="30"/>
          <w:szCs w:val="30"/>
        </w:rPr>
        <w:t>,00</w:t>
      </w:r>
      <w:r w:rsidRPr="00A66D17">
        <w:rPr>
          <w:color w:val="000000" w:themeColor="text1"/>
          <w:sz w:val="30"/>
          <w:szCs w:val="30"/>
        </w:rPr>
        <w:t xml:space="preserve"> рубля.</w:t>
      </w:r>
    </w:p>
    <w:p w:rsidR="004E091C" w:rsidRPr="00A66D17" w:rsidRDefault="004E091C">
      <w:pPr>
        <w:pStyle w:val="p-normal"/>
        <w:shd w:val="clear" w:color="auto" w:fill="FFFFFF"/>
        <w:spacing w:before="0" w:beforeAutospacing="0" w:after="0" w:afterAutospacing="0"/>
        <w:ind w:firstLine="709"/>
        <w:jc w:val="both"/>
        <w:rPr>
          <w:color w:val="000000" w:themeColor="text1"/>
          <w:sz w:val="30"/>
          <w:szCs w:val="30"/>
        </w:rPr>
      </w:pPr>
    </w:p>
    <w:p w:rsidR="004E091C" w:rsidRPr="00A66D17" w:rsidRDefault="00796422">
      <w:pPr>
        <w:pStyle w:val="ConsPlusNormal"/>
        <w:spacing w:line="360" w:lineRule="auto"/>
        <w:ind w:firstLine="709"/>
        <w:jc w:val="both"/>
        <w:rPr>
          <w:rFonts w:ascii="Times New Roman" w:hAnsi="Times New Roman" w:cs="Times New Roman"/>
          <w:color w:val="000000" w:themeColor="text1"/>
          <w:sz w:val="30"/>
          <w:szCs w:val="30"/>
        </w:rPr>
      </w:pPr>
      <w:r w:rsidRPr="00A66D17">
        <w:rPr>
          <w:rFonts w:ascii="Times New Roman" w:hAnsi="Times New Roman" w:cs="Times New Roman"/>
          <w:color w:val="000000" w:themeColor="text1"/>
          <w:sz w:val="30"/>
          <w:szCs w:val="30"/>
        </w:rPr>
        <w:lastRenderedPageBreak/>
        <w:t>6. Настоящее решение вступает в силу с 1 января 202</w:t>
      </w:r>
      <w:r w:rsidR="00A95712">
        <w:rPr>
          <w:rFonts w:ascii="Times New Roman" w:hAnsi="Times New Roman" w:cs="Times New Roman"/>
          <w:color w:val="000000" w:themeColor="text1"/>
          <w:sz w:val="30"/>
          <w:szCs w:val="30"/>
        </w:rPr>
        <w:t>4</w:t>
      </w:r>
      <w:r w:rsidRPr="00A66D17">
        <w:rPr>
          <w:rFonts w:ascii="Times New Roman" w:hAnsi="Times New Roman" w:cs="Times New Roman"/>
          <w:color w:val="000000" w:themeColor="text1"/>
          <w:sz w:val="30"/>
          <w:szCs w:val="30"/>
        </w:rPr>
        <w:t xml:space="preserve"> г.</w:t>
      </w:r>
    </w:p>
    <w:p w:rsidR="004E091C" w:rsidRPr="00A66D17" w:rsidRDefault="00796422">
      <w:pPr>
        <w:tabs>
          <w:tab w:val="left" w:pos="6804"/>
        </w:tabs>
        <w:spacing w:before="240" w:after="120"/>
        <w:jc w:val="both"/>
        <w:rPr>
          <w:color w:val="000000" w:themeColor="text1"/>
          <w:sz w:val="30"/>
          <w:szCs w:val="30"/>
        </w:rPr>
        <w:sectPr w:rsidR="004E091C" w:rsidRPr="00A66D17">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sidRPr="00A66D17">
        <w:rPr>
          <w:color w:val="000000" w:themeColor="text1"/>
          <w:sz w:val="30"/>
          <w:szCs w:val="30"/>
        </w:rPr>
        <w:t>Председатель</w:t>
      </w:r>
      <w:r w:rsidRPr="00A66D17">
        <w:rPr>
          <w:color w:val="000000" w:themeColor="text1"/>
          <w:sz w:val="30"/>
          <w:szCs w:val="30"/>
        </w:rPr>
        <w:tab/>
      </w:r>
      <w:proofErr w:type="spellStart"/>
      <w:r w:rsidR="008A20C6">
        <w:rPr>
          <w:color w:val="000000" w:themeColor="text1"/>
          <w:sz w:val="30"/>
          <w:szCs w:val="30"/>
        </w:rPr>
        <w:t>Н.А.Хомич</w:t>
      </w:r>
      <w:proofErr w:type="spellEnd"/>
    </w:p>
    <w:p w:rsidR="004E091C" w:rsidRDefault="00796422">
      <w:pPr>
        <w:tabs>
          <w:tab w:val="left" w:pos="709"/>
        </w:tabs>
        <w:ind w:left="5670"/>
        <w:jc w:val="both"/>
        <w:rPr>
          <w:sz w:val="30"/>
          <w:szCs w:val="30"/>
        </w:rPr>
      </w:pPr>
      <w:r>
        <w:rPr>
          <w:sz w:val="30"/>
          <w:szCs w:val="30"/>
        </w:rPr>
        <w:lastRenderedPageBreak/>
        <w:t>Приложение 1</w:t>
      </w:r>
    </w:p>
    <w:p w:rsidR="004E091C" w:rsidRDefault="0079642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4E091C" w:rsidRPr="00A4287D" w:rsidRDefault="006C766F">
      <w:pPr>
        <w:pStyle w:val="ConsPlusNormal"/>
        <w:spacing w:line="280" w:lineRule="exact"/>
        <w:ind w:left="5670" w:firstLine="0"/>
        <w:jc w:val="both"/>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t>Милейковског</w:t>
      </w:r>
      <w:r w:rsidR="0085014A" w:rsidRPr="00A4287D">
        <w:rPr>
          <w:rFonts w:ascii="Times New Roman" w:hAnsi="Times New Roman" w:cs="Times New Roman"/>
          <w:color w:val="000000" w:themeColor="text1"/>
          <w:sz w:val="30"/>
          <w:szCs w:val="30"/>
        </w:rPr>
        <w:t>о</w:t>
      </w:r>
      <w:proofErr w:type="spellEnd"/>
      <w:r w:rsidR="00796422" w:rsidRPr="00A4287D">
        <w:rPr>
          <w:rFonts w:ascii="Times New Roman" w:hAnsi="Times New Roman" w:cs="Times New Roman"/>
          <w:color w:val="000000" w:themeColor="text1"/>
          <w:sz w:val="30"/>
          <w:szCs w:val="30"/>
        </w:rPr>
        <w:t xml:space="preserve"> сельского</w:t>
      </w:r>
    </w:p>
    <w:p w:rsidR="004E091C" w:rsidRPr="00A4287D" w:rsidRDefault="00796422">
      <w:pPr>
        <w:pStyle w:val="ConsPlusNormal"/>
        <w:spacing w:line="280" w:lineRule="exact"/>
        <w:ind w:left="5670" w:firstLine="0"/>
        <w:jc w:val="both"/>
        <w:rPr>
          <w:rFonts w:ascii="Times New Roman" w:hAnsi="Times New Roman" w:cs="Times New Roman"/>
          <w:color w:val="000000" w:themeColor="text1"/>
          <w:sz w:val="30"/>
          <w:szCs w:val="30"/>
        </w:rPr>
      </w:pPr>
      <w:r w:rsidRPr="00A4287D">
        <w:rPr>
          <w:rFonts w:ascii="Times New Roman" w:hAnsi="Times New Roman" w:cs="Times New Roman"/>
          <w:color w:val="000000" w:themeColor="text1"/>
          <w:sz w:val="30"/>
          <w:szCs w:val="30"/>
        </w:rPr>
        <w:t>Совета депутатов</w:t>
      </w:r>
    </w:p>
    <w:p w:rsidR="004E091C" w:rsidRPr="00A4287D" w:rsidRDefault="001228B0">
      <w:pPr>
        <w:pStyle w:val="ConsPlusNormal"/>
        <w:spacing w:line="280" w:lineRule="exact"/>
        <w:ind w:left="5670" w:firstLine="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29</w:t>
      </w:r>
      <w:r w:rsidR="00796422" w:rsidRPr="00A4287D">
        <w:rPr>
          <w:rFonts w:ascii="Times New Roman" w:hAnsi="Times New Roman" w:cs="Times New Roman"/>
          <w:color w:val="000000" w:themeColor="text1"/>
          <w:sz w:val="30"/>
          <w:szCs w:val="30"/>
        </w:rPr>
        <w:t>.12.202</w:t>
      </w:r>
      <w:r>
        <w:rPr>
          <w:rFonts w:ascii="Times New Roman" w:hAnsi="Times New Roman" w:cs="Times New Roman"/>
          <w:color w:val="000000" w:themeColor="text1"/>
          <w:sz w:val="30"/>
          <w:szCs w:val="30"/>
        </w:rPr>
        <w:t>3</w:t>
      </w:r>
      <w:r w:rsidR="00796422" w:rsidRPr="00A4287D">
        <w:rPr>
          <w:rFonts w:ascii="Times New Roman" w:hAnsi="Times New Roman" w:cs="Times New Roman"/>
          <w:color w:val="000000" w:themeColor="text1"/>
          <w:sz w:val="30"/>
          <w:szCs w:val="30"/>
        </w:rPr>
        <w:t xml:space="preserve"> № </w:t>
      </w:r>
      <w:r>
        <w:rPr>
          <w:rFonts w:ascii="Times New Roman" w:hAnsi="Times New Roman" w:cs="Times New Roman"/>
          <w:color w:val="000000" w:themeColor="text1"/>
          <w:sz w:val="30"/>
          <w:szCs w:val="30"/>
        </w:rPr>
        <w:t>7</w:t>
      </w:r>
      <w:r w:rsidR="003D251C">
        <w:rPr>
          <w:rFonts w:ascii="Times New Roman" w:hAnsi="Times New Roman" w:cs="Times New Roman"/>
          <w:color w:val="000000" w:themeColor="text1"/>
          <w:sz w:val="30"/>
          <w:szCs w:val="30"/>
        </w:rPr>
        <w:t>7</w:t>
      </w:r>
    </w:p>
    <w:p w:rsidR="004E091C" w:rsidRPr="00A4287D" w:rsidRDefault="00796422">
      <w:pPr>
        <w:spacing w:before="240" w:line="280" w:lineRule="exact"/>
        <w:ind w:right="5103"/>
        <w:jc w:val="both"/>
        <w:rPr>
          <w:color w:val="000000" w:themeColor="text1"/>
          <w:sz w:val="30"/>
          <w:szCs w:val="30"/>
        </w:rPr>
      </w:pPr>
      <w:r w:rsidRPr="00A4287D">
        <w:rPr>
          <w:color w:val="000000" w:themeColor="text1"/>
          <w:sz w:val="30"/>
          <w:szCs w:val="30"/>
        </w:rPr>
        <w:t>ИСТОЧНИКИ</w:t>
      </w:r>
    </w:p>
    <w:p w:rsidR="004E091C" w:rsidRDefault="00796422">
      <w:pPr>
        <w:spacing w:after="240" w:line="280" w:lineRule="exact"/>
        <w:ind w:right="5103"/>
        <w:jc w:val="both"/>
        <w:rPr>
          <w:sz w:val="30"/>
          <w:szCs w:val="30"/>
        </w:rPr>
      </w:pPr>
      <w:r>
        <w:rPr>
          <w:sz w:val="30"/>
          <w:szCs w:val="30"/>
        </w:rPr>
        <w:t xml:space="preserve">финансирования дефицита </w:t>
      </w:r>
      <w:r w:rsidRPr="00A4287D">
        <w:rPr>
          <w:color w:val="000000" w:themeColor="text1"/>
          <w:sz w:val="30"/>
          <w:szCs w:val="30"/>
        </w:rPr>
        <w:t>сельского</w:t>
      </w:r>
      <w:r>
        <w:rPr>
          <w:sz w:val="30"/>
          <w:szCs w:val="30"/>
        </w:rPr>
        <w:t xml:space="preserve"> бюджета</w:t>
      </w:r>
    </w:p>
    <w:p w:rsidR="004E091C" w:rsidRDefault="00796422">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4E091C">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4E091C">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4E091C">
        <w:trPr>
          <w:cantSplit/>
        </w:trPr>
        <w:tc>
          <w:tcPr>
            <w:tcW w:w="4536" w:type="dxa"/>
            <w:vAlign w:val="bottom"/>
          </w:tcPr>
          <w:p w:rsidR="004E091C" w:rsidRDefault="00796422">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4E091C">
        <w:trPr>
          <w:cantSplit/>
        </w:trPr>
        <w:tc>
          <w:tcPr>
            <w:tcW w:w="4536" w:type="dxa"/>
            <w:vAlign w:val="bottom"/>
          </w:tcPr>
          <w:p w:rsidR="004E091C" w:rsidRDefault="00796422">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4E091C">
        <w:trPr>
          <w:cantSplit/>
        </w:trPr>
        <w:tc>
          <w:tcPr>
            <w:tcW w:w="4536" w:type="dxa"/>
            <w:vAlign w:val="bottom"/>
          </w:tcPr>
          <w:p w:rsidR="004E091C" w:rsidRDefault="00796422">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4E091C" w:rsidRDefault="00796422">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bl>
    <w:p w:rsidR="006C4CBA" w:rsidRDefault="006C4CBA" w:rsidP="006C4CBA">
      <w:pPr>
        <w:pStyle w:val="ConsPlusTitle"/>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6C4CBA" w:rsidRDefault="006C4CBA">
      <w:pPr>
        <w:widowControl w:val="0"/>
        <w:autoSpaceDE w:val="0"/>
        <w:autoSpaceDN w:val="0"/>
        <w:adjustRightInd w:val="0"/>
        <w:ind w:right="-142" w:firstLine="5670"/>
        <w:jc w:val="both"/>
        <w:outlineLvl w:val="0"/>
        <w:rPr>
          <w:color w:val="FF0000"/>
          <w:sz w:val="30"/>
          <w:szCs w:val="30"/>
        </w:rPr>
      </w:pPr>
    </w:p>
    <w:p w:rsidR="004E091C" w:rsidRPr="006C4CBA" w:rsidRDefault="004E091C" w:rsidP="006C4CBA">
      <w:pPr>
        <w:rPr>
          <w:sz w:val="30"/>
          <w:szCs w:val="30"/>
        </w:rPr>
        <w:sectPr w:rsidR="004E091C" w:rsidRPr="006C4CBA">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4E091C" w:rsidRDefault="00796422">
      <w:pPr>
        <w:widowControl w:val="0"/>
        <w:autoSpaceDE w:val="0"/>
        <w:autoSpaceDN w:val="0"/>
        <w:adjustRightInd w:val="0"/>
        <w:ind w:right="-142" w:firstLine="5670"/>
        <w:jc w:val="both"/>
        <w:outlineLvl w:val="0"/>
        <w:rPr>
          <w:sz w:val="30"/>
          <w:szCs w:val="30"/>
        </w:rPr>
      </w:pPr>
      <w:r>
        <w:rPr>
          <w:sz w:val="30"/>
          <w:szCs w:val="30"/>
        </w:rPr>
        <w:lastRenderedPageBreak/>
        <w:t>Приложение 2</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E091C" w:rsidRPr="00A4287D" w:rsidRDefault="006C766F">
      <w:pPr>
        <w:pStyle w:val="ConsPlusNormal"/>
        <w:spacing w:line="280" w:lineRule="exact"/>
        <w:ind w:left="5670" w:firstLine="0"/>
        <w:jc w:val="both"/>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t>Милейковского</w:t>
      </w:r>
      <w:proofErr w:type="spellEnd"/>
      <w:r w:rsidR="00796422" w:rsidRPr="00A4287D">
        <w:rPr>
          <w:rFonts w:ascii="Times New Roman" w:hAnsi="Times New Roman" w:cs="Times New Roman"/>
          <w:color w:val="000000" w:themeColor="text1"/>
          <w:sz w:val="30"/>
          <w:szCs w:val="30"/>
        </w:rPr>
        <w:t xml:space="preserve"> сельского</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E091C" w:rsidRDefault="0068140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29</w:t>
      </w:r>
      <w:r w:rsidR="00796422">
        <w:rPr>
          <w:rFonts w:ascii="Times New Roman CYR" w:hAnsi="Times New Roman CYR" w:cs="Times New Roman CYR"/>
          <w:sz w:val="30"/>
          <w:szCs w:val="30"/>
        </w:rPr>
        <w:t>.12.202</w:t>
      </w:r>
      <w:r>
        <w:rPr>
          <w:rFonts w:ascii="Times New Roman CYR" w:hAnsi="Times New Roman CYR" w:cs="Times New Roman CYR"/>
          <w:sz w:val="30"/>
          <w:szCs w:val="30"/>
        </w:rPr>
        <w:t>3</w:t>
      </w:r>
      <w:r w:rsidR="00796422">
        <w:rPr>
          <w:rFonts w:ascii="Times New Roman CYR" w:hAnsi="Times New Roman CYR" w:cs="Times New Roman CYR"/>
          <w:sz w:val="30"/>
          <w:szCs w:val="30"/>
        </w:rPr>
        <w:t xml:space="preserve"> </w:t>
      </w:r>
      <w:r w:rsidR="00796422" w:rsidRPr="006C766F">
        <w:rPr>
          <w:rFonts w:ascii="Times New Roman CYR" w:hAnsi="Times New Roman CYR" w:cs="Times New Roman CYR"/>
          <w:sz w:val="30"/>
          <w:szCs w:val="30"/>
        </w:rPr>
        <w:t xml:space="preserve">№ </w:t>
      </w:r>
      <w:r w:rsidR="003D251C">
        <w:rPr>
          <w:rFonts w:ascii="Times New Roman CYR" w:hAnsi="Times New Roman CYR" w:cs="Times New Roman CYR"/>
          <w:sz w:val="30"/>
          <w:szCs w:val="30"/>
        </w:rPr>
        <w:t>77</w:t>
      </w:r>
    </w:p>
    <w:p w:rsidR="004E091C" w:rsidRDefault="00796422">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4E091C" w:rsidRDefault="00796422">
      <w:pPr>
        <w:pStyle w:val="ConsPlusTitle"/>
        <w:spacing w:after="200" w:line="280" w:lineRule="exact"/>
        <w:ind w:right="5670"/>
        <w:jc w:val="both"/>
        <w:rPr>
          <w:rFonts w:ascii="Times New Roman" w:hAnsi="Times New Roman" w:cs="Times New Roman"/>
          <w:b w:val="0"/>
          <w:bCs w:val="0"/>
          <w:sz w:val="30"/>
          <w:szCs w:val="30"/>
        </w:rPr>
      </w:pPr>
      <w:r w:rsidRPr="00A4287D">
        <w:rPr>
          <w:rFonts w:ascii="Times New Roman" w:hAnsi="Times New Roman" w:cs="Times New Roman"/>
          <w:b w:val="0"/>
          <w:color w:val="000000" w:themeColor="text1"/>
          <w:sz w:val="30"/>
          <w:szCs w:val="30"/>
        </w:rPr>
        <w:t>сельского</w:t>
      </w:r>
      <w:r w:rsidRPr="00A4287D">
        <w:rPr>
          <w:rFonts w:ascii="Times New Roman" w:hAnsi="Times New Roman" w:cs="Times New Roman"/>
          <w:b w:val="0"/>
          <w:bCs w:val="0"/>
          <w:color w:val="000000" w:themeColor="text1"/>
          <w:sz w:val="30"/>
          <w:szCs w:val="30"/>
        </w:rPr>
        <w:t xml:space="preserve"> </w:t>
      </w:r>
      <w:r>
        <w:rPr>
          <w:rFonts w:ascii="Times New Roman" w:hAnsi="Times New Roman" w:cs="Times New Roman"/>
          <w:b w:val="0"/>
          <w:bCs w:val="0"/>
          <w:sz w:val="30"/>
          <w:szCs w:val="30"/>
        </w:rPr>
        <w:t>бюджета</w:t>
      </w:r>
      <w:bookmarkStart w:id="1" w:name="_Hlk59638219"/>
    </w:p>
    <w:p w:rsidR="004E091C" w:rsidRDefault="00796422">
      <w:pPr>
        <w:widowControl w:val="0"/>
        <w:autoSpaceDE w:val="0"/>
        <w:autoSpaceDN w:val="0"/>
        <w:adjustRightInd w:val="0"/>
        <w:spacing w:line="280" w:lineRule="exact"/>
        <w:jc w:val="right"/>
        <w:rPr>
          <w:sz w:val="26"/>
          <w:szCs w:val="26"/>
        </w:rPr>
      </w:pPr>
      <w:bookmarkStart w:id="2" w:name="_Hlk122682012"/>
      <w:r>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4E091C">
        <w:trPr>
          <w:cantSplit/>
          <w:trHeight w:val="20"/>
        </w:trPr>
        <w:tc>
          <w:tcPr>
            <w:tcW w:w="4328"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4E091C" w:rsidRDefault="00796422">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4E091C">
        <w:trPr>
          <w:cantSplit/>
          <w:trHeight w:val="20"/>
        </w:trPr>
        <w:tc>
          <w:tcPr>
            <w:tcW w:w="4328"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4E091C">
        <w:trPr>
          <w:cantSplit/>
          <w:trHeight w:val="20"/>
        </w:trPr>
        <w:tc>
          <w:tcPr>
            <w:tcW w:w="4328" w:type="dxa"/>
            <w:tcBorders>
              <w:top w:val="nil"/>
              <w:left w:val="nil"/>
              <w:bottom w:val="nil"/>
              <w:right w:val="nil"/>
            </w:tcBorders>
            <w:vAlign w:val="center"/>
          </w:tcPr>
          <w:p w:rsidR="004E091C" w:rsidRDefault="00796422">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102 085</w:t>
            </w:r>
            <w:r w:rsidR="0079642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vAlign w:val="center"/>
          </w:tcPr>
          <w:p w:rsidR="004E091C" w:rsidRDefault="00796422">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E091C" w:rsidRDefault="00796422">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91 315</w:t>
            </w:r>
            <w:r w:rsidR="0079642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vAlign w:val="center"/>
          </w:tcPr>
          <w:p w:rsidR="004E091C" w:rsidRDefault="00796422">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850"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709"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567" w:type="dxa"/>
            <w:tcBorders>
              <w:top w:val="nil"/>
              <w:left w:val="nil"/>
              <w:bottom w:val="nil"/>
              <w:right w:val="nil"/>
            </w:tcBorders>
            <w:vAlign w:val="bottom"/>
          </w:tcPr>
          <w:p w:rsidR="004E091C" w:rsidRDefault="00796422">
            <w:pPr>
              <w:jc w:val="center"/>
              <w:rPr>
                <w:sz w:val="26"/>
                <w:szCs w:val="26"/>
              </w:rPr>
            </w:pPr>
            <w:r>
              <w:rPr>
                <w:sz w:val="26"/>
                <w:szCs w:val="26"/>
              </w:rPr>
              <w:t>00</w:t>
            </w:r>
          </w:p>
        </w:tc>
        <w:tc>
          <w:tcPr>
            <w:tcW w:w="992" w:type="dxa"/>
            <w:tcBorders>
              <w:top w:val="nil"/>
              <w:left w:val="nil"/>
              <w:bottom w:val="nil"/>
              <w:right w:val="nil"/>
            </w:tcBorders>
            <w:vAlign w:val="bottom"/>
          </w:tcPr>
          <w:p w:rsidR="004E091C" w:rsidRDefault="00796422">
            <w:pPr>
              <w:jc w:val="center"/>
              <w:rPr>
                <w:sz w:val="26"/>
                <w:szCs w:val="26"/>
              </w:rPr>
            </w:pPr>
            <w:r>
              <w:rP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91 315</w:t>
            </w:r>
            <w:r w:rsidR="0079642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vAlign w:val="center"/>
          </w:tcPr>
          <w:p w:rsidR="004E091C" w:rsidRDefault="00796422">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850"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709" w:type="dxa"/>
            <w:tcBorders>
              <w:top w:val="nil"/>
              <w:left w:val="nil"/>
              <w:bottom w:val="nil"/>
              <w:right w:val="nil"/>
            </w:tcBorders>
            <w:vAlign w:val="bottom"/>
          </w:tcPr>
          <w:p w:rsidR="004E091C" w:rsidRDefault="00796422">
            <w:pPr>
              <w:jc w:val="center"/>
              <w:rPr>
                <w:sz w:val="26"/>
                <w:szCs w:val="26"/>
              </w:rPr>
            </w:pPr>
            <w:r>
              <w:rPr>
                <w:sz w:val="26"/>
                <w:szCs w:val="26"/>
              </w:rPr>
              <w:t>1</w:t>
            </w:r>
          </w:p>
        </w:tc>
        <w:tc>
          <w:tcPr>
            <w:tcW w:w="567" w:type="dxa"/>
            <w:tcBorders>
              <w:top w:val="nil"/>
              <w:left w:val="nil"/>
              <w:bottom w:val="nil"/>
              <w:right w:val="nil"/>
            </w:tcBorders>
            <w:vAlign w:val="bottom"/>
          </w:tcPr>
          <w:p w:rsidR="004E091C" w:rsidRDefault="00796422">
            <w:pPr>
              <w:jc w:val="center"/>
              <w:rPr>
                <w:sz w:val="26"/>
                <w:szCs w:val="26"/>
              </w:rPr>
            </w:pPr>
            <w:r>
              <w:rPr>
                <w:sz w:val="26"/>
                <w:szCs w:val="26"/>
              </w:rPr>
              <w:t>01</w:t>
            </w:r>
          </w:p>
        </w:tc>
        <w:tc>
          <w:tcPr>
            <w:tcW w:w="992" w:type="dxa"/>
            <w:tcBorders>
              <w:top w:val="nil"/>
              <w:left w:val="nil"/>
              <w:bottom w:val="nil"/>
              <w:right w:val="nil"/>
            </w:tcBorders>
            <w:vAlign w:val="bottom"/>
          </w:tcPr>
          <w:p w:rsidR="004E091C" w:rsidRDefault="00796422">
            <w:pPr>
              <w:jc w:val="center"/>
              <w:rPr>
                <w:sz w:val="26"/>
                <w:szCs w:val="26"/>
              </w:rPr>
            </w:pPr>
            <w:r>
              <w:rP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91 315</w:t>
            </w:r>
            <w:r w:rsidR="0079642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10 450</w:t>
            </w:r>
            <w:r w:rsidR="00A9571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1 866</w:t>
            </w:r>
            <w:r w:rsidR="00A9571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1 866</w:t>
            </w:r>
            <w:r w:rsidR="0079642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8 584</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8 584</w:t>
            </w:r>
            <w:r w:rsidR="00A95712">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3 554</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3 504</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2 143</w:t>
            </w:r>
            <w:r w:rsidR="00B860FE">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2 143</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1 061</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13</w:t>
            </w:r>
            <w:r w:rsidR="00A66D17">
              <w:rPr>
                <w:rFonts w:ascii="Times New Roman CYR" w:hAnsi="Times New Roman CYR" w:cs="Times New Roman CYR"/>
                <w:sz w:val="26"/>
                <w:szCs w:val="26"/>
              </w:rPr>
              <w:t>,00</w:t>
            </w:r>
          </w:p>
        </w:tc>
      </w:tr>
      <w:tr w:rsidR="007458AA">
        <w:trPr>
          <w:cantSplit/>
          <w:trHeight w:val="20"/>
        </w:trPr>
        <w:tc>
          <w:tcPr>
            <w:tcW w:w="4328" w:type="dxa"/>
            <w:tcBorders>
              <w:top w:val="nil"/>
              <w:left w:val="nil"/>
              <w:bottom w:val="nil"/>
              <w:right w:val="nil"/>
            </w:tcBorders>
          </w:tcPr>
          <w:p w:rsidR="007458AA" w:rsidRPr="007458AA" w:rsidRDefault="007458AA">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Компенсации расходов государства</w:t>
            </w:r>
          </w:p>
        </w:tc>
        <w:tc>
          <w:tcPr>
            <w:tcW w:w="634" w:type="dxa"/>
            <w:tcBorders>
              <w:top w:val="nil"/>
              <w:left w:val="nil"/>
              <w:bottom w:val="nil"/>
              <w:right w:val="nil"/>
            </w:tcBorders>
            <w:vAlign w:val="bottom"/>
          </w:tcPr>
          <w:p w:rsidR="007458AA" w:rsidRDefault="007458A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7458AA" w:rsidRDefault="007458A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7458AA" w:rsidRDefault="007458A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7458AA" w:rsidRDefault="007458A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7458AA" w:rsidRDefault="007458A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7458AA" w:rsidRDefault="007458AA"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1 048,00</w:t>
            </w:r>
          </w:p>
        </w:tc>
      </w:tr>
      <w:tr w:rsidR="00A95712">
        <w:trPr>
          <w:cantSplit/>
          <w:trHeight w:val="20"/>
        </w:trPr>
        <w:tc>
          <w:tcPr>
            <w:tcW w:w="4328" w:type="dxa"/>
            <w:tcBorders>
              <w:top w:val="nil"/>
              <w:left w:val="nil"/>
              <w:bottom w:val="nil"/>
              <w:right w:val="nil"/>
            </w:tcBorders>
          </w:tcPr>
          <w:p w:rsidR="00A95712" w:rsidRDefault="00A9571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w:t>
            </w:r>
            <w:r w:rsidR="005279EA">
              <w:rPr>
                <w:rFonts w:ascii="Times New Roman CYR" w:hAnsi="Times New Roman CYR" w:cs="Times New Roman CYR"/>
                <w:sz w:val="26"/>
                <w:szCs w:val="26"/>
              </w:rPr>
              <w:t>, кроме средств от реализации принадлежащему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5712"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300</w:t>
            </w:r>
            <w:r w:rsidR="005279EA">
              <w:rPr>
                <w:rFonts w:ascii="Times New Roman CYR" w:hAnsi="Times New Roman CYR" w:cs="Times New Roman CYR"/>
                <w:sz w:val="26"/>
                <w:szCs w:val="26"/>
              </w:rPr>
              <w:t>,00</w:t>
            </w:r>
          </w:p>
        </w:tc>
      </w:tr>
      <w:tr w:rsidR="00A95712">
        <w:trPr>
          <w:cantSplit/>
          <w:trHeight w:val="20"/>
        </w:trPr>
        <w:tc>
          <w:tcPr>
            <w:tcW w:w="4328" w:type="dxa"/>
            <w:tcBorders>
              <w:top w:val="nil"/>
              <w:left w:val="nil"/>
              <w:bottom w:val="nil"/>
              <w:right w:val="nil"/>
            </w:tcBorders>
          </w:tcPr>
          <w:p w:rsidR="00A95712" w:rsidRDefault="005279EA">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5712" w:rsidRDefault="005279E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95712" w:rsidRDefault="00E3061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A95712" w:rsidRDefault="00E3061A">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95712" w:rsidRDefault="000842BB" w:rsidP="00A9571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300</w:t>
            </w:r>
            <w:r w:rsidR="00E3061A">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EE245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EE245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EE245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CE656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80</w:t>
            </w:r>
            <w:r>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819</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CE656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80</w:t>
            </w:r>
            <w:r>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819</w:t>
            </w:r>
            <w:r>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CE656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80</w:t>
            </w:r>
            <w:r>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819</w:t>
            </w:r>
            <w:r>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Дотации</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CE6562" w:rsidP="00E3061A">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33 612</w:t>
            </w:r>
            <w:r w:rsidR="00E3061A">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796422">
            <w:pPr>
              <w:autoSpaceDE w:val="0"/>
              <w:autoSpaceDN w:val="0"/>
              <w:adjustRightInd w:val="0"/>
              <w:rPr>
                <w:sz w:val="26"/>
                <w:szCs w:val="26"/>
              </w:rPr>
            </w:pPr>
            <w:bookmarkStart w:id="3" w:name="_Hlk105595358"/>
            <w:r>
              <w:rPr>
                <w:sz w:val="26"/>
                <w:szCs w:val="26"/>
              </w:rPr>
              <w:t>Иные межбюджетные трансферты</w:t>
            </w:r>
            <w:bookmarkEnd w:id="3"/>
          </w:p>
          <w:p w:rsidR="00EE2452" w:rsidRDefault="00EE2452">
            <w:pPr>
              <w:autoSpaceDE w:val="0"/>
              <w:autoSpaceDN w:val="0"/>
              <w:adjustRightInd w:val="0"/>
              <w:rPr>
                <w:sz w:val="26"/>
                <w:szCs w:val="26"/>
              </w:rPr>
            </w:pPr>
            <w:r>
              <w:rPr>
                <w:sz w:val="26"/>
                <w:szCs w:val="26"/>
              </w:rPr>
              <w:t xml:space="preserve">из вышестоящего бюджета </w:t>
            </w:r>
          </w:p>
          <w:p w:rsidR="00EE2452" w:rsidRDefault="00EE2452">
            <w:pPr>
              <w:autoSpaceDE w:val="0"/>
              <w:autoSpaceDN w:val="0"/>
              <w:adjustRightInd w:val="0"/>
              <w:rPr>
                <w:sz w:val="26"/>
                <w:szCs w:val="26"/>
              </w:rPr>
            </w:pPr>
            <w:r>
              <w:rPr>
                <w:sz w:val="26"/>
                <w:szCs w:val="26"/>
              </w:rPr>
              <w:t>нижестоящему бюджету</w:t>
            </w:r>
          </w:p>
        </w:tc>
        <w:tc>
          <w:tcPr>
            <w:tcW w:w="634"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4E091C" w:rsidRDefault="0079642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E091C" w:rsidRDefault="00EE245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47 207</w:t>
            </w:r>
            <w:r w:rsidR="00A66D17">
              <w:rPr>
                <w:rFonts w:ascii="Times New Roman CYR" w:hAnsi="Times New Roman CYR" w:cs="Times New Roman CYR"/>
                <w:sz w:val="26"/>
                <w:szCs w:val="26"/>
              </w:rPr>
              <w:t>,00</w:t>
            </w:r>
          </w:p>
        </w:tc>
      </w:tr>
      <w:tr w:rsidR="004E091C">
        <w:trPr>
          <w:cantSplit/>
          <w:trHeight w:val="20"/>
        </w:trPr>
        <w:tc>
          <w:tcPr>
            <w:tcW w:w="4328" w:type="dxa"/>
            <w:tcBorders>
              <w:top w:val="nil"/>
              <w:left w:val="nil"/>
              <w:bottom w:val="nil"/>
              <w:right w:val="nil"/>
            </w:tcBorders>
          </w:tcPr>
          <w:p w:rsidR="004E091C" w:rsidRDefault="004E091C">
            <w:pPr>
              <w:pStyle w:val="ConsPlusNormal"/>
              <w:ind w:firstLine="0"/>
              <w:rPr>
                <w:rFonts w:ascii="Times New Roman CYR" w:hAnsi="Times New Roman CYR" w:cs="Times New Roman CYR"/>
                <w:sz w:val="26"/>
                <w:szCs w:val="26"/>
              </w:rPr>
            </w:pPr>
          </w:p>
        </w:tc>
        <w:tc>
          <w:tcPr>
            <w:tcW w:w="634"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4E091C" w:rsidRDefault="004E091C">
            <w:pPr>
              <w:pStyle w:val="ConsPlusNormal"/>
              <w:ind w:firstLine="0"/>
              <w:jc w:val="right"/>
              <w:rPr>
                <w:rFonts w:ascii="Times New Roman CYR" w:hAnsi="Times New Roman CYR" w:cs="Times New Roman CYR"/>
                <w:sz w:val="26"/>
                <w:szCs w:val="26"/>
              </w:rPr>
            </w:pPr>
          </w:p>
        </w:tc>
      </w:tr>
      <w:tr w:rsidR="004E091C">
        <w:trPr>
          <w:cantSplit/>
          <w:trHeight w:val="20"/>
        </w:trPr>
        <w:tc>
          <w:tcPr>
            <w:tcW w:w="4328" w:type="dxa"/>
            <w:tcBorders>
              <w:top w:val="nil"/>
              <w:left w:val="nil"/>
              <w:bottom w:val="nil"/>
              <w:right w:val="nil"/>
            </w:tcBorders>
          </w:tcPr>
          <w:p w:rsidR="004E091C" w:rsidRDefault="0079642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4E091C" w:rsidRDefault="004E091C">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4E091C" w:rsidRDefault="00E34E38" w:rsidP="00E34E3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w:t>
            </w:r>
            <w:r>
              <w:rPr>
                <w:rFonts w:ascii="Times New Roman CYR" w:hAnsi="Times New Roman CYR" w:cs="Times New Roman CYR"/>
                <w:sz w:val="26"/>
                <w:szCs w:val="26"/>
                <w:lang w:val="en-US"/>
              </w:rPr>
              <w:t>6</w:t>
            </w:r>
            <w:r w:rsidR="00EE2452">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458</w:t>
            </w:r>
            <w:r w:rsidR="00A66D17">
              <w:rPr>
                <w:rFonts w:ascii="Times New Roman CYR" w:hAnsi="Times New Roman CYR" w:cs="Times New Roman CYR"/>
                <w:sz w:val="26"/>
                <w:szCs w:val="26"/>
              </w:rPr>
              <w:t>,00</w:t>
            </w:r>
          </w:p>
        </w:tc>
      </w:tr>
      <w:bookmarkEnd w:id="1"/>
      <w:bookmarkEnd w:id="2"/>
    </w:tbl>
    <w:p w:rsidR="004E091C" w:rsidRDefault="004E091C">
      <w:pPr>
        <w:widowControl w:val="0"/>
        <w:autoSpaceDE w:val="0"/>
        <w:autoSpaceDN w:val="0"/>
        <w:adjustRightInd w:val="0"/>
        <w:ind w:right="-142" w:firstLine="5670"/>
        <w:jc w:val="both"/>
        <w:outlineLvl w:val="0"/>
        <w:rPr>
          <w:color w:val="FF0000"/>
          <w:sz w:val="30"/>
          <w:szCs w:val="30"/>
        </w:rPr>
        <w:sectPr w:rsidR="004E091C" w:rsidSect="00EE2452">
          <w:footnotePr>
            <w:pos w:val="beneathText"/>
            <w:numFmt w:val="chicago"/>
          </w:footnotePr>
          <w:pgSz w:w="11906" w:h="16838" w:code="9"/>
          <w:pgMar w:top="1134" w:right="567" w:bottom="993" w:left="1701" w:header="709" w:footer="709" w:gutter="0"/>
          <w:pgNumType w:start="1"/>
          <w:cols w:space="708"/>
          <w:titlePg/>
          <w:docGrid w:linePitch="360"/>
        </w:sectPr>
      </w:pPr>
    </w:p>
    <w:p w:rsidR="004E091C" w:rsidRDefault="00796422">
      <w:pPr>
        <w:widowControl w:val="0"/>
        <w:autoSpaceDE w:val="0"/>
        <w:autoSpaceDN w:val="0"/>
        <w:adjustRightInd w:val="0"/>
        <w:ind w:right="-142" w:firstLine="5670"/>
        <w:jc w:val="both"/>
        <w:outlineLvl w:val="0"/>
        <w:rPr>
          <w:sz w:val="30"/>
          <w:szCs w:val="30"/>
        </w:rPr>
      </w:pPr>
      <w:r>
        <w:rPr>
          <w:sz w:val="30"/>
          <w:szCs w:val="30"/>
        </w:rPr>
        <w:lastRenderedPageBreak/>
        <w:t>Приложение 3</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E091C" w:rsidRPr="00A4287D" w:rsidRDefault="006B73D9">
      <w:pPr>
        <w:pStyle w:val="ConsPlusNormal"/>
        <w:spacing w:line="280" w:lineRule="exact"/>
        <w:ind w:left="5670" w:firstLine="0"/>
        <w:jc w:val="both"/>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t>Милейковского</w:t>
      </w:r>
      <w:proofErr w:type="spellEnd"/>
      <w:r w:rsidR="00796422" w:rsidRPr="00A4287D">
        <w:rPr>
          <w:rFonts w:ascii="Times New Roman" w:hAnsi="Times New Roman" w:cs="Times New Roman"/>
          <w:color w:val="000000" w:themeColor="text1"/>
          <w:sz w:val="30"/>
          <w:szCs w:val="30"/>
        </w:rPr>
        <w:t xml:space="preserve"> сельского</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E091C" w:rsidRDefault="0068140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29</w:t>
      </w:r>
      <w:r w:rsidR="00796422">
        <w:rPr>
          <w:rFonts w:ascii="Times New Roman CYR" w:hAnsi="Times New Roman CYR" w:cs="Times New Roman CYR"/>
          <w:sz w:val="30"/>
          <w:szCs w:val="30"/>
        </w:rPr>
        <w:t>.12.202</w:t>
      </w:r>
      <w:r>
        <w:rPr>
          <w:rFonts w:ascii="Times New Roman CYR" w:hAnsi="Times New Roman CYR" w:cs="Times New Roman CYR"/>
          <w:sz w:val="30"/>
          <w:szCs w:val="30"/>
        </w:rPr>
        <w:t>3</w:t>
      </w:r>
      <w:r w:rsidR="00796422">
        <w:rPr>
          <w:rFonts w:ascii="Times New Roman CYR" w:hAnsi="Times New Roman CYR" w:cs="Times New Roman CYR"/>
          <w:sz w:val="30"/>
          <w:szCs w:val="30"/>
        </w:rPr>
        <w:t xml:space="preserve"> № </w:t>
      </w:r>
      <w:r w:rsidR="006B73D9">
        <w:rPr>
          <w:rFonts w:ascii="Times New Roman CYR" w:hAnsi="Times New Roman CYR" w:cs="Times New Roman CYR"/>
          <w:sz w:val="30"/>
          <w:szCs w:val="30"/>
        </w:rPr>
        <w:t>7</w:t>
      </w:r>
      <w:r w:rsidR="003D251C">
        <w:rPr>
          <w:rFonts w:ascii="Times New Roman CYR" w:hAnsi="Times New Roman CYR" w:cs="Times New Roman CYR"/>
          <w:sz w:val="30"/>
          <w:szCs w:val="30"/>
        </w:rPr>
        <w:t>7</w:t>
      </w:r>
    </w:p>
    <w:p w:rsidR="004E091C" w:rsidRDefault="00796422">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4E091C" w:rsidRDefault="00796422">
      <w:pPr>
        <w:pStyle w:val="ConsPlusTitle"/>
        <w:spacing w:after="200" w:line="280" w:lineRule="exact"/>
        <w:ind w:right="4394"/>
        <w:jc w:val="both"/>
        <w:rPr>
          <w:rFonts w:ascii="Times New Roman CYR" w:hAnsi="Times New Roman CYR" w:cs="Times New Roman CYR"/>
          <w:b w:val="0"/>
          <w:bCs w:val="0"/>
          <w:sz w:val="30"/>
          <w:szCs w:val="30"/>
        </w:rPr>
      </w:pPr>
      <w:r w:rsidRPr="00A4287D">
        <w:rPr>
          <w:rFonts w:ascii="Times New Roman" w:hAnsi="Times New Roman" w:cs="Times New Roman"/>
          <w:b w:val="0"/>
          <w:color w:val="000000" w:themeColor="text1"/>
          <w:sz w:val="30"/>
          <w:szCs w:val="30"/>
        </w:rPr>
        <w:t>сельского</w:t>
      </w:r>
      <w:r>
        <w:rPr>
          <w:rFonts w:ascii="Times New Roman" w:hAnsi="Times New Roman" w:cs="Times New Roman"/>
          <w:b w:val="0"/>
          <w:sz w:val="30"/>
          <w:szCs w:val="30"/>
        </w:rPr>
        <w:t xml:space="preserve"> </w:t>
      </w:r>
      <w:r>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4E091C" w:rsidRDefault="00796422">
      <w:pPr>
        <w:widowControl w:val="0"/>
        <w:autoSpaceDE w:val="0"/>
        <w:autoSpaceDN w:val="0"/>
        <w:adjustRightInd w:val="0"/>
        <w:spacing w:line="280" w:lineRule="exact"/>
        <w:ind w:right="-1"/>
        <w:jc w:val="right"/>
        <w:rPr>
          <w:sz w:val="30"/>
          <w:szCs w:val="30"/>
        </w:rPr>
      </w:pPr>
      <w:bookmarkStart w:id="4"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4E091C">
        <w:trPr>
          <w:trHeight w:val="20"/>
        </w:trPr>
        <w:tc>
          <w:tcPr>
            <w:tcW w:w="5529" w:type="dxa"/>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4E091C" w:rsidRDefault="00796422">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4E091C">
        <w:tc>
          <w:tcPr>
            <w:tcW w:w="5529" w:type="dxa"/>
            <w:tcBorders>
              <w:top w:val="nil"/>
            </w:tcBorders>
            <w:vAlign w:val="center"/>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4E091C" w:rsidRDefault="00796422">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552269" w:rsidP="00552269">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w:t>
            </w:r>
            <w:r>
              <w:rPr>
                <w:rFonts w:ascii="Times New Roman CYR" w:hAnsi="Times New Roman CYR" w:cs="Times New Roman CYR"/>
                <w:sz w:val="26"/>
                <w:szCs w:val="26"/>
                <w:lang w:val="en-US"/>
              </w:rPr>
              <w:t>4</w:t>
            </w:r>
            <w:r w:rsidR="004B59E2">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233</w:t>
            </w:r>
            <w:r w:rsidR="00A66D17">
              <w:rPr>
                <w:rFonts w:ascii="Times New Roman CYR" w:hAnsi="Times New Roman CYR" w:cs="Times New Roman CYR"/>
                <w:sz w:val="26"/>
                <w:szCs w:val="26"/>
              </w:rPr>
              <w:t>,00</w:t>
            </w:r>
          </w:p>
        </w:tc>
      </w:tr>
      <w:tr w:rsidR="004E091C" w:rsidRPr="00BA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Pr="00BA6CE8" w:rsidRDefault="00BA6CE8" w:rsidP="0078591A">
            <w:pPr>
              <w:pStyle w:val="ConsPlusNormal"/>
              <w:spacing w:line="280" w:lineRule="exact"/>
              <w:ind w:firstLine="0"/>
              <w:jc w:val="right"/>
              <w:rPr>
                <w:rFonts w:ascii="Times New Roman CYR" w:hAnsi="Times New Roman CYR" w:cs="Times New Roman CYR"/>
                <w:sz w:val="26"/>
                <w:szCs w:val="26"/>
              </w:rPr>
            </w:pPr>
            <w:r w:rsidRPr="00BA6CE8">
              <w:rPr>
                <w:rFonts w:ascii="Times New Roman CYR" w:hAnsi="Times New Roman CYR" w:cs="Times New Roman CYR"/>
                <w:sz w:val="26"/>
                <w:szCs w:val="26"/>
              </w:rPr>
              <w:t>11</w:t>
            </w:r>
            <w:r w:rsidR="0078591A">
              <w:rPr>
                <w:rFonts w:ascii="Times New Roman CYR" w:hAnsi="Times New Roman CYR" w:cs="Times New Roman CYR"/>
                <w:sz w:val="26"/>
                <w:szCs w:val="26"/>
              </w:rPr>
              <w:t>6</w:t>
            </w:r>
            <w:r w:rsidRPr="00BA6CE8">
              <w:rPr>
                <w:rFonts w:ascii="Times New Roman CYR" w:hAnsi="Times New Roman CYR" w:cs="Times New Roman CYR"/>
                <w:sz w:val="26"/>
                <w:szCs w:val="26"/>
              </w:rPr>
              <w:t xml:space="preserve"> </w:t>
            </w:r>
            <w:r w:rsidR="0078591A">
              <w:rPr>
                <w:rFonts w:ascii="Times New Roman CYR" w:hAnsi="Times New Roman CYR" w:cs="Times New Roman CYR"/>
                <w:sz w:val="26"/>
                <w:szCs w:val="26"/>
              </w:rPr>
              <w:t>277</w:t>
            </w:r>
            <w:r w:rsidR="00A66D17" w:rsidRPr="00BA6CE8">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4E091C" w:rsidRDefault="0078591A" w:rsidP="0078591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116 277</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1 056</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4E091C" w:rsidRDefault="00E3061A" w:rsidP="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1B3FCF">
              <w:rPr>
                <w:rFonts w:ascii="Times New Roman CYR" w:hAnsi="Times New Roman CYR" w:cs="Times New Roman CYR"/>
                <w:sz w:val="26"/>
                <w:szCs w:val="26"/>
              </w:rPr>
              <w:t xml:space="preserve"> </w:t>
            </w:r>
            <w:r w:rsidR="004B59E2">
              <w:rPr>
                <w:rFonts w:ascii="Times New Roman CYR" w:hAnsi="Times New Roman CYR" w:cs="Times New Roman CYR"/>
                <w:sz w:val="26"/>
                <w:szCs w:val="26"/>
              </w:rPr>
              <w:t>056</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16 900</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16 900</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bookmarkStart w:id="5" w:name="_Hlk121244205"/>
            <w:r>
              <w:rPr>
                <w:rFonts w:ascii="Times New Roman CYR" w:hAnsi="Times New Roman CYR" w:cs="Times New Roman CYR"/>
                <w:sz w:val="26"/>
                <w:szCs w:val="26"/>
              </w:rPr>
              <w:t>Имущественные отношения, картография и геодезия</w:t>
            </w:r>
            <w:bookmarkEnd w:id="5"/>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51 625</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4E091C" w:rsidRDefault="004B59E2">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51 625</w:t>
            </w:r>
            <w:r w:rsidR="00A66D17">
              <w:rPr>
                <w:rFonts w:ascii="Times New Roman CYR" w:hAnsi="Times New Roman CYR" w:cs="Times New Roman CYR"/>
                <w:sz w:val="26"/>
                <w:szCs w:val="26"/>
              </w:rPr>
              <w:t>,00</w:t>
            </w:r>
          </w:p>
        </w:tc>
      </w:tr>
      <w:tr w:rsidR="004E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4E091C" w:rsidRDefault="004E091C">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4E091C" w:rsidRDefault="004E091C">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4E091C" w:rsidRDefault="004E091C">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4E091C" w:rsidRDefault="006B702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18</w:t>
            </w:r>
            <w:r>
              <w:rPr>
                <w:rFonts w:ascii="Times New Roman CYR" w:hAnsi="Times New Roman CYR" w:cs="Times New Roman CYR"/>
                <w:sz w:val="26"/>
                <w:szCs w:val="26"/>
                <w:lang w:val="en-US"/>
              </w:rPr>
              <w:t>6</w:t>
            </w:r>
            <w:r>
              <w:rPr>
                <w:rFonts w:ascii="Times New Roman CYR" w:hAnsi="Times New Roman CYR" w:cs="Times New Roman CYR"/>
                <w:sz w:val="26"/>
                <w:szCs w:val="26"/>
              </w:rPr>
              <w:t xml:space="preserve"> </w:t>
            </w:r>
            <w:r>
              <w:rPr>
                <w:rFonts w:ascii="Times New Roman CYR" w:hAnsi="Times New Roman CYR" w:cs="Times New Roman CYR"/>
                <w:sz w:val="26"/>
                <w:szCs w:val="26"/>
                <w:lang w:val="en-US"/>
              </w:rPr>
              <w:t>45</w:t>
            </w:r>
            <w:r w:rsidR="004B59E2">
              <w:rPr>
                <w:rFonts w:ascii="Times New Roman CYR" w:hAnsi="Times New Roman CYR" w:cs="Times New Roman CYR"/>
                <w:sz w:val="26"/>
                <w:szCs w:val="26"/>
              </w:rPr>
              <w:t>8</w:t>
            </w:r>
            <w:r w:rsidR="00A66D17">
              <w:rPr>
                <w:rFonts w:ascii="Times New Roman CYR" w:hAnsi="Times New Roman CYR" w:cs="Times New Roman CYR"/>
                <w:sz w:val="26"/>
                <w:szCs w:val="26"/>
              </w:rPr>
              <w:t>,00</w:t>
            </w:r>
          </w:p>
        </w:tc>
      </w:tr>
      <w:bookmarkEnd w:id="4"/>
    </w:tbl>
    <w:p w:rsidR="004E091C" w:rsidRDefault="004E091C">
      <w:pPr>
        <w:pStyle w:val="ConsPlusNormal"/>
        <w:ind w:firstLine="0"/>
        <w:jc w:val="both"/>
        <w:rPr>
          <w:rFonts w:ascii="Times New Roman CYR" w:hAnsi="Times New Roman CYR" w:cs="Times New Roman CYR"/>
          <w:sz w:val="26"/>
          <w:szCs w:val="26"/>
        </w:rPr>
      </w:pPr>
    </w:p>
    <w:p w:rsidR="004E091C" w:rsidRDefault="004E091C">
      <w:pPr>
        <w:widowControl w:val="0"/>
        <w:autoSpaceDE w:val="0"/>
        <w:autoSpaceDN w:val="0"/>
        <w:adjustRightInd w:val="0"/>
        <w:ind w:right="-142" w:firstLine="5670"/>
        <w:jc w:val="both"/>
        <w:outlineLvl w:val="0"/>
        <w:rPr>
          <w:sz w:val="30"/>
          <w:szCs w:val="30"/>
        </w:rPr>
        <w:sectPr w:rsidR="004E091C">
          <w:footnotePr>
            <w:pos w:val="beneathText"/>
            <w:numFmt w:val="chicago"/>
          </w:footnotePr>
          <w:pgSz w:w="11906" w:h="16838" w:code="9"/>
          <w:pgMar w:top="1134" w:right="567" w:bottom="1134" w:left="1701" w:header="709" w:footer="709" w:gutter="0"/>
          <w:pgNumType w:start="1"/>
          <w:cols w:space="708"/>
          <w:titlePg/>
          <w:docGrid w:linePitch="360"/>
        </w:sectPr>
      </w:pPr>
    </w:p>
    <w:p w:rsidR="004E091C" w:rsidRDefault="00796422">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E091C" w:rsidRPr="00A4287D" w:rsidRDefault="004B59E2">
      <w:pPr>
        <w:pStyle w:val="ConsPlusNormal"/>
        <w:spacing w:line="280" w:lineRule="exact"/>
        <w:ind w:left="5670" w:firstLine="0"/>
        <w:jc w:val="both"/>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t>Милейковского</w:t>
      </w:r>
      <w:proofErr w:type="spellEnd"/>
      <w:r w:rsidR="00796422" w:rsidRPr="00A4287D">
        <w:rPr>
          <w:rFonts w:ascii="Times New Roman" w:hAnsi="Times New Roman" w:cs="Times New Roman"/>
          <w:color w:val="000000" w:themeColor="text1"/>
          <w:sz w:val="30"/>
          <w:szCs w:val="30"/>
        </w:rPr>
        <w:t xml:space="preserve"> сельского</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E091C" w:rsidRDefault="0068140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29</w:t>
      </w:r>
      <w:r w:rsidR="00796422">
        <w:rPr>
          <w:rFonts w:ascii="Times New Roman CYR" w:hAnsi="Times New Roman CYR" w:cs="Times New Roman CYR"/>
          <w:sz w:val="30"/>
          <w:szCs w:val="30"/>
        </w:rPr>
        <w:t>.12.202</w:t>
      </w:r>
      <w:r>
        <w:rPr>
          <w:rFonts w:ascii="Times New Roman CYR" w:hAnsi="Times New Roman CYR" w:cs="Times New Roman CYR"/>
          <w:sz w:val="30"/>
          <w:szCs w:val="30"/>
        </w:rPr>
        <w:t>3</w:t>
      </w:r>
      <w:r w:rsidR="00796422">
        <w:rPr>
          <w:rFonts w:ascii="Times New Roman CYR" w:hAnsi="Times New Roman CYR" w:cs="Times New Roman CYR"/>
          <w:sz w:val="30"/>
          <w:szCs w:val="30"/>
        </w:rPr>
        <w:t xml:space="preserve"> № </w:t>
      </w:r>
      <w:r w:rsidR="004B59E2">
        <w:rPr>
          <w:rFonts w:ascii="Times New Roman CYR" w:hAnsi="Times New Roman CYR" w:cs="Times New Roman CYR"/>
          <w:sz w:val="30"/>
          <w:szCs w:val="30"/>
        </w:rPr>
        <w:t>7</w:t>
      </w:r>
      <w:r w:rsidR="003D251C">
        <w:rPr>
          <w:rFonts w:ascii="Times New Roman CYR" w:hAnsi="Times New Roman CYR" w:cs="Times New Roman CYR"/>
          <w:sz w:val="30"/>
          <w:szCs w:val="30"/>
        </w:rPr>
        <w:t>7</w:t>
      </w:r>
    </w:p>
    <w:p w:rsidR="004E091C" w:rsidRDefault="00796422">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4E091C" w:rsidRDefault="00796422">
      <w:pPr>
        <w:widowControl w:val="0"/>
        <w:autoSpaceDE w:val="0"/>
        <w:autoSpaceDN w:val="0"/>
        <w:adjustRightInd w:val="0"/>
        <w:spacing w:after="200" w:line="280" w:lineRule="exact"/>
        <w:ind w:right="2835"/>
        <w:jc w:val="both"/>
        <w:rPr>
          <w:sz w:val="30"/>
          <w:szCs w:val="30"/>
        </w:rPr>
      </w:pPr>
      <w:r>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Pr="00A4287D">
        <w:rPr>
          <w:color w:val="000000" w:themeColor="text1"/>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4E091C" w:rsidRDefault="00796422">
      <w:pPr>
        <w:widowControl w:val="0"/>
        <w:autoSpaceDE w:val="0"/>
        <w:autoSpaceDN w:val="0"/>
        <w:adjustRightInd w:val="0"/>
        <w:spacing w:line="280" w:lineRule="exact"/>
        <w:ind w:right="-1"/>
        <w:jc w:val="right"/>
        <w:rPr>
          <w:sz w:val="30"/>
          <w:szCs w:val="30"/>
        </w:rPr>
      </w:pPr>
      <w:bookmarkStart w:id="6"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4E091C">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4E091C">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4E091C" w:rsidRDefault="00796422">
            <w:pPr>
              <w:widowControl w:val="0"/>
              <w:autoSpaceDE w:val="0"/>
              <w:autoSpaceDN w:val="0"/>
              <w:adjustRightInd w:val="0"/>
              <w:spacing w:line="280" w:lineRule="exact"/>
              <w:jc w:val="center"/>
              <w:rPr>
                <w:sz w:val="26"/>
                <w:szCs w:val="26"/>
              </w:rPr>
            </w:pPr>
            <w:r>
              <w:rPr>
                <w:sz w:val="26"/>
                <w:szCs w:val="26"/>
              </w:rPr>
              <w:t>6</w:t>
            </w:r>
          </w:p>
        </w:tc>
      </w:tr>
      <w:tr w:rsidR="004E091C">
        <w:trPr>
          <w:cantSplit/>
          <w:trHeight w:val="20"/>
        </w:trPr>
        <w:tc>
          <w:tcPr>
            <w:tcW w:w="5178" w:type="dxa"/>
            <w:tcBorders>
              <w:top w:val="single" w:sz="4" w:space="0" w:color="auto"/>
            </w:tcBorders>
          </w:tcPr>
          <w:p w:rsidR="004E091C" w:rsidRPr="00A4287D" w:rsidRDefault="00796422">
            <w:pPr>
              <w:widowControl w:val="0"/>
              <w:autoSpaceDE w:val="0"/>
              <w:autoSpaceDN w:val="0"/>
              <w:adjustRightInd w:val="0"/>
              <w:spacing w:line="280" w:lineRule="exact"/>
              <w:rPr>
                <w:color w:val="000000" w:themeColor="text1"/>
                <w:sz w:val="26"/>
                <w:szCs w:val="26"/>
              </w:rPr>
            </w:pPr>
            <w:r w:rsidRPr="00A4287D">
              <w:rPr>
                <w:color w:val="000000" w:themeColor="text1"/>
                <w:sz w:val="26"/>
                <w:szCs w:val="26"/>
              </w:rPr>
              <w:t>СЕЛЬСКИЙ БЮДЖЕТ</w:t>
            </w:r>
          </w:p>
        </w:tc>
        <w:tc>
          <w:tcPr>
            <w:tcW w:w="567" w:type="dxa"/>
            <w:tcBorders>
              <w:top w:val="single" w:sz="4" w:space="0" w:color="auto"/>
            </w:tcBorders>
            <w:vAlign w:val="bottom"/>
          </w:tcPr>
          <w:p w:rsidR="004E091C" w:rsidRDefault="00796422">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4E091C" w:rsidRDefault="003A434F">
            <w:pPr>
              <w:widowControl w:val="0"/>
              <w:autoSpaceDE w:val="0"/>
              <w:autoSpaceDN w:val="0"/>
              <w:adjustRightInd w:val="0"/>
              <w:spacing w:line="280" w:lineRule="exact"/>
              <w:jc w:val="right"/>
              <w:rPr>
                <w:sz w:val="26"/>
                <w:szCs w:val="26"/>
              </w:rPr>
            </w:pPr>
            <w:r>
              <w:rPr>
                <w:sz w:val="26"/>
                <w:szCs w:val="26"/>
              </w:rPr>
              <w:t>18</w:t>
            </w:r>
            <w:r>
              <w:rPr>
                <w:sz w:val="26"/>
                <w:szCs w:val="26"/>
                <w:lang w:val="en-US"/>
              </w:rPr>
              <w:t>6</w:t>
            </w:r>
            <w:r>
              <w:rPr>
                <w:sz w:val="26"/>
                <w:szCs w:val="26"/>
              </w:rPr>
              <w:t xml:space="preserve"> </w:t>
            </w:r>
            <w:r>
              <w:rPr>
                <w:sz w:val="26"/>
                <w:szCs w:val="26"/>
                <w:lang w:val="en-US"/>
              </w:rPr>
              <w:t>45</w:t>
            </w:r>
            <w:r w:rsidR="004B59E2">
              <w:rPr>
                <w:sz w:val="26"/>
                <w:szCs w:val="26"/>
              </w:rPr>
              <w:t>8</w:t>
            </w:r>
            <w:r w:rsidR="00A66D17">
              <w:rPr>
                <w:sz w:val="26"/>
                <w:szCs w:val="26"/>
              </w:rPr>
              <w:t>,00</w:t>
            </w:r>
          </w:p>
        </w:tc>
      </w:tr>
      <w:tr w:rsidR="004E091C">
        <w:trPr>
          <w:cantSplit/>
          <w:trHeight w:val="20"/>
        </w:trPr>
        <w:tc>
          <w:tcPr>
            <w:tcW w:w="5178" w:type="dxa"/>
          </w:tcPr>
          <w:p w:rsidR="004E091C" w:rsidRPr="00A4287D" w:rsidRDefault="004B59E2" w:rsidP="00A4287D">
            <w:pPr>
              <w:widowControl w:val="0"/>
              <w:autoSpaceDE w:val="0"/>
              <w:autoSpaceDN w:val="0"/>
              <w:adjustRightInd w:val="0"/>
              <w:spacing w:line="280" w:lineRule="exact"/>
              <w:outlineLvl w:val="1"/>
              <w:rPr>
                <w:color w:val="000000" w:themeColor="text1"/>
                <w:sz w:val="26"/>
                <w:szCs w:val="26"/>
              </w:rPr>
            </w:pPr>
            <w:r>
              <w:rPr>
                <w:color w:val="000000" w:themeColor="text1"/>
                <w:sz w:val="26"/>
                <w:szCs w:val="26"/>
              </w:rPr>
              <w:t xml:space="preserve">Милейковский </w:t>
            </w:r>
            <w:r w:rsidR="00A4287D" w:rsidRPr="00A4287D">
              <w:rPr>
                <w:color w:val="000000" w:themeColor="text1"/>
                <w:sz w:val="26"/>
                <w:szCs w:val="26"/>
              </w:rPr>
              <w:t>сельский исполнительный комитет</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3A434F">
            <w:pPr>
              <w:widowControl w:val="0"/>
              <w:autoSpaceDE w:val="0"/>
              <w:autoSpaceDN w:val="0"/>
              <w:adjustRightInd w:val="0"/>
              <w:spacing w:line="280" w:lineRule="exact"/>
              <w:jc w:val="right"/>
              <w:rPr>
                <w:sz w:val="26"/>
                <w:szCs w:val="26"/>
              </w:rPr>
            </w:pPr>
            <w:r>
              <w:rPr>
                <w:sz w:val="26"/>
                <w:szCs w:val="26"/>
              </w:rPr>
              <w:t>18</w:t>
            </w:r>
            <w:r>
              <w:rPr>
                <w:sz w:val="26"/>
                <w:szCs w:val="26"/>
                <w:lang w:val="en-US"/>
              </w:rPr>
              <w:t>6</w:t>
            </w:r>
            <w:r>
              <w:rPr>
                <w:sz w:val="26"/>
                <w:szCs w:val="26"/>
              </w:rPr>
              <w:t xml:space="preserve"> </w:t>
            </w:r>
            <w:r>
              <w:rPr>
                <w:sz w:val="26"/>
                <w:szCs w:val="26"/>
                <w:lang w:val="en-US"/>
              </w:rPr>
              <w:t>45</w:t>
            </w:r>
            <w:r w:rsidR="004B59E2">
              <w:rPr>
                <w:sz w:val="26"/>
                <w:szCs w:val="26"/>
              </w:rPr>
              <w:t>8</w:t>
            </w:r>
            <w:r w:rsidR="00A66D17">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C83A86">
            <w:pPr>
              <w:widowControl w:val="0"/>
              <w:autoSpaceDE w:val="0"/>
              <w:autoSpaceDN w:val="0"/>
              <w:adjustRightInd w:val="0"/>
              <w:spacing w:line="280" w:lineRule="exact"/>
              <w:jc w:val="right"/>
              <w:rPr>
                <w:sz w:val="26"/>
                <w:szCs w:val="26"/>
              </w:rPr>
            </w:pPr>
            <w:r>
              <w:rPr>
                <w:sz w:val="26"/>
                <w:szCs w:val="26"/>
              </w:rPr>
              <w:t>13</w:t>
            </w:r>
            <w:r>
              <w:rPr>
                <w:sz w:val="26"/>
                <w:szCs w:val="26"/>
                <w:lang w:val="en-US"/>
              </w:rPr>
              <w:t>4</w:t>
            </w:r>
            <w:r>
              <w:rPr>
                <w:sz w:val="26"/>
                <w:szCs w:val="26"/>
              </w:rPr>
              <w:t xml:space="preserve"> </w:t>
            </w:r>
            <w:r>
              <w:rPr>
                <w:sz w:val="26"/>
                <w:szCs w:val="26"/>
                <w:lang w:val="en-US"/>
              </w:rPr>
              <w:t>23</w:t>
            </w:r>
            <w:r w:rsidR="004B59E2">
              <w:rPr>
                <w:sz w:val="26"/>
                <w:szCs w:val="26"/>
              </w:rPr>
              <w:t>3</w:t>
            </w:r>
            <w:r w:rsidR="00A66D17">
              <w:rPr>
                <w:sz w:val="26"/>
                <w:szCs w:val="26"/>
              </w:rPr>
              <w:t>,00</w:t>
            </w:r>
          </w:p>
        </w:tc>
      </w:tr>
      <w:tr w:rsidR="004E091C" w:rsidRPr="00084EBD">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Pr="0032555A" w:rsidRDefault="000777BD">
            <w:pPr>
              <w:widowControl w:val="0"/>
              <w:autoSpaceDE w:val="0"/>
              <w:autoSpaceDN w:val="0"/>
              <w:adjustRightInd w:val="0"/>
              <w:spacing w:line="280" w:lineRule="exact"/>
              <w:jc w:val="right"/>
              <w:rPr>
                <w:sz w:val="26"/>
                <w:szCs w:val="26"/>
              </w:rPr>
            </w:pPr>
            <w:r>
              <w:rPr>
                <w:sz w:val="26"/>
                <w:szCs w:val="26"/>
              </w:rPr>
              <w:t>116 277</w:t>
            </w:r>
            <w:r w:rsidR="00A66D17" w:rsidRPr="0032555A">
              <w:rPr>
                <w:sz w:val="26"/>
                <w:szCs w:val="26"/>
              </w:rPr>
              <w:t>,00</w:t>
            </w:r>
          </w:p>
        </w:tc>
      </w:tr>
      <w:tr w:rsidR="004E091C" w:rsidRPr="00084EBD">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4E091C" w:rsidRPr="0032555A" w:rsidRDefault="00C83A86" w:rsidP="00AE06AF">
            <w:pPr>
              <w:widowControl w:val="0"/>
              <w:autoSpaceDE w:val="0"/>
              <w:autoSpaceDN w:val="0"/>
              <w:adjustRightInd w:val="0"/>
              <w:spacing w:line="280" w:lineRule="exact"/>
              <w:jc w:val="right"/>
              <w:rPr>
                <w:sz w:val="26"/>
                <w:szCs w:val="26"/>
              </w:rPr>
            </w:pPr>
            <w:r w:rsidRPr="0032555A">
              <w:rPr>
                <w:sz w:val="26"/>
                <w:szCs w:val="26"/>
              </w:rPr>
              <w:t>11</w:t>
            </w:r>
            <w:r w:rsidR="000777BD">
              <w:rPr>
                <w:sz w:val="26"/>
                <w:szCs w:val="26"/>
              </w:rPr>
              <w:t>6 277</w:t>
            </w:r>
            <w:r w:rsidR="00A66D17" w:rsidRPr="0032555A">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64C82">
            <w:pPr>
              <w:widowControl w:val="0"/>
              <w:autoSpaceDE w:val="0"/>
              <w:autoSpaceDN w:val="0"/>
              <w:adjustRightInd w:val="0"/>
              <w:spacing w:line="280" w:lineRule="exact"/>
              <w:jc w:val="right"/>
              <w:rPr>
                <w:sz w:val="26"/>
                <w:szCs w:val="26"/>
              </w:rPr>
            </w:pPr>
            <w:r>
              <w:rPr>
                <w:sz w:val="26"/>
                <w:szCs w:val="26"/>
              </w:rPr>
              <w:t>1 056</w:t>
            </w:r>
            <w:r w:rsidR="006907BD">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4E091C" w:rsidRDefault="00764C82">
            <w:pPr>
              <w:widowControl w:val="0"/>
              <w:autoSpaceDE w:val="0"/>
              <w:autoSpaceDN w:val="0"/>
              <w:adjustRightInd w:val="0"/>
              <w:spacing w:line="280" w:lineRule="exact"/>
              <w:jc w:val="right"/>
              <w:rPr>
                <w:sz w:val="26"/>
                <w:szCs w:val="26"/>
              </w:rPr>
            </w:pPr>
            <w:r>
              <w:rPr>
                <w:sz w:val="26"/>
                <w:szCs w:val="26"/>
              </w:rPr>
              <w:t>1 056</w:t>
            </w:r>
            <w:r w:rsidR="006907BD">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64C82">
            <w:pPr>
              <w:widowControl w:val="0"/>
              <w:autoSpaceDE w:val="0"/>
              <w:autoSpaceDN w:val="0"/>
              <w:adjustRightInd w:val="0"/>
              <w:spacing w:line="280" w:lineRule="exact"/>
              <w:jc w:val="right"/>
              <w:rPr>
                <w:sz w:val="26"/>
                <w:szCs w:val="26"/>
              </w:rPr>
            </w:pPr>
            <w:r>
              <w:rPr>
                <w:sz w:val="26"/>
                <w:szCs w:val="26"/>
              </w:rPr>
              <w:t>16 900</w:t>
            </w:r>
            <w:r w:rsidR="006907BD">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16 900</w:t>
            </w:r>
            <w:r w:rsidR="006907BD">
              <w:rPr>
                <w:sz w:val="26"/>
                <w:szCs w:val="26"/>
              </w:rPr>
              <w:t>,00</w:t>
            </w:r>
          </w:p>
        </w:tc>
      </w:tr>
      <w:tr w:rsidR="004E091C">
        <w:trPr>
          <w:cantSplit/>
          <w:trHeight w:val="20"/>
        </w:trPr>
        <w:tc>
          <w:tcPr>
            <w:tcW w:w="5178" w:type="dxa"/>
            <w:vAlign w:val="bottom"/>
          </w:tcPr>
          <w:p w:rsidR="004E091C" w:rsidRDefault="00796422">
            <w:pPr>
              <w:spacing w:line="280" w:lineRule="exact"/>
              <w:rPr>
                <w:sz w:val="26"/>
                <w:szCs w:val="26"/>
              </w:rPr>
            </w:pPr>
            <w:r>
              <w:rPr>
                <w:sz w:val="26"/>
                <w:szCs w:val="26"/>
              </w:rPr>
              <w:t>НАЦИОНАЛЬНАЯ ЭКОНОМИКА</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600</w:t>
            </w:r>
            <w:r w:rsidR="006907BD">
              <w:rPr>
                <w:sz w:val="26"/>
                <w:szCs w:val="26"/>
              </w:rPr>
              <w:t>,00</w:t>
            </w:r>
          </w:p>
        </w:tc>
      </w:tr>
      <w:tr w:rsidR="004E091C">
        <w:trPr>
          <w:cantSplit/>
          <w:trHeight w:val="20"/>
        </w:trPr>
        <w:tc>
          <w:tcPr>
            <w:tcW w:w="5178" w:type="dxa"/>
            <w:vAlign w:val="bottom"/>
          </w:tcPr>
          <w:p w:rsidR="004E091C" w:rsidRDefault="00796422">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600</w:t>
            </w:r>
            <w:r w:rsidR="006907BD">
              <w:rPr>
                <w:sz w:val="26"/>
                <w:szCs w:val="26"/>
              </w:rPr>
              <w:t>,00</w:t>
            </w:r>
          </w:p>
        </w:tc>
      </w:tr>
      <w:tr w:rsidR="004E091C">
        <w:trPr>
          <w:cantSplit/>
          <w:trHeight w:val="20"/>
        </w:trPr>
        <w:tc>
          <w:tcPr>
            <w:tcW w:w="5178" w:type="dxa"/>
            <w:vAlign w:val="bottom"/>
          </w:tcPr>
          <w:p w:rsidR="004E091C" w:rsidRDefault="00796422">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600</w:t>
            </w:r>
            <w:r w:rsidR="006907BD">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51 625</w:t>
            </w:r>
            <w:r w:rsidR="006907BD">
              <w:rPr>
                <w:sz w:val="26"/>
                <w:szCs w:val="26"/>
              </w:rPr>
              <w:t>,00</w:t>
            </w:r>
          </w:p>
        </w:tc>
      </w:tr>
      <w:tr w:rsidR="004E091C">
        <w:trPr>
          <w:cantSplit/>
          <w:trHeight w:val="20"/>
        </w:trPr>
        <w:tc>
          <w:tcPr>
            <w:tcW w:w="5178" w:type="dxa"/>
          </w:tcPr>
          <w:p w:rsidR="004E091C" w:rsidRDefault="00796422">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4E091C" w:rsidRDefault="00796422">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4E091C" w:rsidRDefault="007237F9">
            <w:pPr>
              <w:widowControl w:val="0"/>
              <w:autoSpaceDE w:val="0"/>
              <w:autoSpaceDN w:val="0"/>
              <w:adjustRightInd w:val="0"/>
              <w:spacing w:line="280" w:lineRule="exact"/>
              <w:jc w:val="right"/>
              <w:rPr>
                <w:sz w:val="26"/>
                <w:szCs w:val="26"/>
              </w:rPr>
            </w:pPr>
            <w:r>
              <w:rPr>
                <w:sz w:val="26"/>
                <w:szCs w:val="26"/>
                <w:lang w:val="en-US"/>
              </w:rPr>
              <w:t>51 625</w:t>
            </w:r>
            <w:r w:rsidR="006907BD">
              <w:rPr>
                <w:sz w:val="26"/>
                <w:szCs w:val="26"/>
              </w:rPr>
              <w:t>,00</w:t>
            </w:r>
          </w:p>
        </w:tc>
      </w:tr>
      <w:bookmarkEnd w:id="6"/>
    </w:tbl>
    <w:p w:rsidR="004E091C" w:rsidRDefault="004E091C">
      <w:pPr>
        <w:ind w:right="-1"/>
        <w:jc w:val="both"/>
        <w:rPr>
          <w:sz w:val="26"/>
          <w:szCs w:val="26"/>
        </w:rPr>
      </w:pPr>
    </w:p>
    <w:p w:rsidR="004E091C" w:rsidRDefault="004E091C">
      <w:pPr>
        <w:widowControl w:val="0"/>
        <w:autoSpaceDE w:val="0"/>
        <w:autoSpaceDN w:val="0"/>
        <w:adjustRightInd w:val="0"/>
        <w:ind w:right="-142" w:firstLine="5670"/>
        <w:jc w:val="both"/>
        <w:outlineLvl w:val="0"/>
        <w:rPr>
          <w:color w:val="FF0000"/>
          <w:sz w:val="30"/>
          <w:szCs w:val="30"/>
        </w:rPr>
        <w:sectPr w:rsidR="004E091C">
          <w:footnotePr>
            <w:pos w:val="beneathText"/>
            <w:numFmt w:val="chicago"/>
          </w:footnotePr>
          <w:pgSz w:w="11906" w:h="16838" w:code="9"/>
          <w:pgMar w:top="1134" w:right="567" w:bottom="1134" w:left="1701" w:header="709" w:footer="709" w:gutter="0"/>
          <w:pgNumType w:start="1"/>
          <w:cols w:space="708"/>
          <w:titlePg/>
          <w:docGrid w:linePitch="360"/>
        </w:sectPr>
      </w:pPr>
    </w:p>
    <w:p w:rsidR="004E091C" w:rsidRDefault="00796422">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E091C" w:rsidRPr="00A4287D" w:rsidRDefault="007237F9">
      <w:pPr>
        <w:pStyle w:val="ConsPlusNormal"/>
        <w:spacing w:line="280" w:lineRule="exact"/>
        <w:ind w:left="5670" w:firstLine="0"/>
        <w:jc w:val="both"/>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t>Милейковского</w:t>
      </w:r>
      <w:proofErr w:type="spellEnd"/>
      <w:r w:rsidR="00796422" w:rsidRPr="00A4287D">
        <w:rPr>
          <w:rFonts w:ascii="Times New Roman" w:hAnsi="Times New Roman" w:cs="Times New Roman"/>
          <w:color w:val="000000" w:themeColor="text1"/>
          <w:sz w:val="30"/>
          <w:szCs w:val="30"/>
        </w:rPr>
        <w:t xml:space="preserve"> сельского</w:t>
      </w:r>
    </w:p>
    <w:p w:rsidR="004E091C" w:rsidRDefault="0079642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E091C" w:rsidRDefault="00681402">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29</w:t>
      </w:r>
      <w:r w:rsidR="00796422">
        <w:rPr>
          <w:rFonts w:ascii="Times New Roman CYR" w:hAnsi="Times New Roman CYR" w:cs="Times New Roman CYR"/>
          <w:sz w:val="30"/>
          <w:szCs w:val="30"/>
        </w:rPr>
        <w:t>.12.202</w:t>
      </w:r>
      <w:r>
        <w:rPr>
          <w:rFonts w:ascii="Times New Roman CYR" w:hAnsi="Times New Roman CYR" w:cs="Times New Roman CYR"/>
          <w:sz w:val="30"/>
          <w:szCs w:val="30"/>
        </w:rPr>
        <w:t>3</w:t>
      </w:r>
      <w:r w:rsidR="00796422">
        <w:rPr>
          <w:rFonts w:ascii="Times New Roman CYR" w:hAnsi="Times New Roman CYR" w:cs="Times New Roman CYR"/>
          <w:sz w:val="30"/>
          <w:szCs w:val="30"/>
        </w:rPr>
        <w:t xml:space="preserve"> №</w:t>
      </w:r>
      <w:r w:rsidR="007237F9">
        <w:rPr>
          <w:rFonts w:ascii="Times New Roman CYR" w:hAnsi="Times New Roman CYR" w:cs="Times New Roman CYR"/>
          <w:sz w:val="30"/>
          <w:szCs w:val="30"/>
        </w:rPr>
        <w:t xml:space="preserve"> 7</w:t>
      </w:r>
      <w:r w:rsidR="003D251C">
        <w:rPr>
          <w:rFonts w:ascii="Times New Roman CYR" w:hAnsi="Times New Roman CYR" w:cs="Times New Roman CYR"/>
          <w:sz w:val="30"/>
          <w:szCs w:val="30"/>
        </w:rPr>
        <w:t>7</w:t>
      </w:r>
      <w:bookmarkStart w:id="7" w:name="_GoBack"/>
      <w:bookmarkEnd w:id="7"/>
    </w:p>
    <w:p w:rsidR="004E091C" w:rsidRDefault="00796422">
      <w:pPr>
        <w:spacing w:line="280" w:lineRule="exact"/>
        <w:ind w:right="4536"/>
        <w:jc w:val="both"/>
        <w:rPr>
          <w:sz w:val="30"/>
          <w:szCs w:val="30"/>
        </w:rPr>
      </w:pPr>
      <w:r>
        <w:rPr>
          <w:sz w:val="30"/>
          <w:szCs w:val="30"/>
        </w:rPr>
        <w:t>ПЕРЕЧЕНЬ</w:t>
      </w:r>
    </w:p>
    <w:p w:rsidR="004E091C" w:rsidRDefault="00796422">
      <w:pPr>
        <w:spacing w:after="120" w:line="280" w:lineRule="exact"/>
        <w:ind w:right="4536"/>
        <w:jc w:val="both"/>
        <w:rPr>
          <w:sz w:val="30"/>
          <w:szCs w:val="30"/>
        </w:rPr>
      </w:pPr>
      <w:r>
        <w:rPr>
          <w:sz w:val="30"/>
          <w:szCs w:val="30"/>
        </w:rPr>
        <w:t xml:space="preserve">государственных программ и подпрограмм, финансирование которых предусматривается за счет </w:t>
      </w:r>
      <w:r w:rsidRPr="00A4287D">
        <w:rPr>
          <w:color w:val="000000" w:themeColor="text1"/>
          <w:sz w:val="30"/>
          <w:szCs w:val="30"/>
        </w:rPr>
        <w:t xml:space="preserve">средств сельского </w:t>
      </w:r>
      <w:r>
        <w:rPr>
          <w:sz w:val="30"/>
          <w:szCs w:val="30"/>
        </w:rPr>
        <w:t>бюджета</w:t>
      </w:r>
    </w:p>
    <w:p w:rsidR="004E091C" w:rsidRDefault="00796422">
      <w:pPr>
        <w:widowControl w:val="0"/>
        <w:autoSpaceDE w:val="0"/>
        <w:autoSpaceDN w:val="0"/>
        <w:adjustRightInd w:val="0"/>
        <w:spacing w:line="280" w:lineRule="exact"/>
        <w:ind w:right="-1"/>
        <w:jc w:val="right"/>
        <w:rPr>
          <w:sz w:val="26"/>
          <w:szCs w:val="26"/>
        </w:rPr>
      </w:pPr>
      <w:bookmarkStart w:id="8"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4E091C">
        <w:tc>
          <w:tcPr>
            <w:tcW w:w="2694"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4E091C" w:rsidRDefault="00796422">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4E091C" w:rsidRDefault="001B137D">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w:t>
            </w:r>
            <w:r>
              <w:rPr>
                <w:rFonts w:ascii="Times New Roman CYR" w:hAnsi="Times New Roman CYR" w:cs="Times New Roman CYR"/>
                <w:sz w:val="26"/>
                <w:szCs w:val="26"/>
                <w:lang w:val="en-US"/>
              </w:rPr>
              <w:t>4</w:t>
            </w:r>
            <w:r w:rsidR="00796422">
              <w:rPr>
                <w:rFonts w:ascii="Times New Roman CYR" w:hAnsi="Times New Roman CYR" w:cs="Times New Roman CYR"/>
                <w:sz w:val="26"/>
                <w:szCs w:val="26"/>
              </w:rPr>
              <w:t xml:space="preserve"> году</w:t>
            </w:r>
          </w:p>
        </w:tc>
      </w:tr>
      <w:tr w:rsidR="004E091C">
        <w:trPr>
          <w:cantSplit/>
        </w:trPr>
        <w:tc>
          <w:tcPr>
            <w:tcW w:w="2694" w:type="dxa"/>
          </w:tcPr>
          <w:p w:rsidR="004E091C" w:rsidRDefault="00796422">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4E091C" w:rsidRDefault="00796422">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1843" w:type="dxa"/>
          </w:tcPr>
          <w:p w:rsidR="004E091C" w:rsidRPr="001B137D" w:rsidRDefault="00E3289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49 425</w:t>
            </w:r>
            <w:r w:rsidR="001B137D">
              <w:rPr>
                <w:rFonts w:ascii="Times New Roman CYR" w:hAnsi="Times New Roman CYR" w:cs="Times New Roman CYR"/>
                <w:sz w:val="26"/>
                <w:szCs w:val="26"/>
              </w:rPr>
              <w:t>,00</w:t>
            </w:r>
          </w:p>
        </w:tc>
      </w:tr>
      <w:tr w:rsidR="004E091C">
        <w:trPr>
          <w:cantSplit/>
        </w:trPr>
        <w:tc>
          <w:tcPr>
            <w:tcW w:w="2694" w:type="dxa"/>
          </w:tcPr>
          <w:p w:rsidR="004E091C" w:rsidRDefault="008F2845">
            <w:pPr>
              <w:autoSpaceDE w:val="0"/>
              <w:autoSpaceDN w:val="0"/>
              <w:adjustRightInd w:val="0"/>
              <w:spacing w:line="280" w:lineRule="exact"/>
              <w:rPr>
                <w:sz w:val="26"/>
                <w:szCs w:val="26"/>
              </w:rPr>
            </w:pPr>
            <w:hyperlink r:id="rId14" w:history="1">
              <w:r w:rsidR="00796422">
                <w:rPr>
                  <w:sz w:val="26"/>
                  <w:szCs w:val="26"/>
                </w:rPr>
                <w:t>Подпрограмма</w:t>
              </w:r>
            </w:hyperlink>
            <w:r w:rsidR="00796422">
              <w:rPr>
                <w:sz w:val="26"/>
                <w:szCs w:val="26"/>
              </w:rPr>
              <w:t xml:space="preserve"> 2 «Благоустройство»</w:t>
            </w:r>
          </w:p>
        </w:tc>
        <w:tc>
          <w:tcPr>
            <w:tcW w:w="2268" w:type="dxa"/>
          </w:tcPr>
          <w:p w:rsidR="004E091C" w:rsidRDefault="004E091C">
            <w:pPr>
              <w:autoSpaceDE w:val="0"/>
              <w:autoSpaceDN w:val="0"/>
              <w:adjustRightInd w:val="0"/>
              <w:spacing w:line="280" w:lineRule="exact"/>
              <w:rPr>
                <w:sz w:val="26"/>
                <w:szCs w:val="26"/>
              </w:rPr>
            </w:pPr>
          </w:p>
        </w:tc>
        <w:tc>
          <w:tcPr>
            <w:tcW w:w="2835"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1843" w:type="dxa"/>
          </w:tcPr>
          <w:p w:rsidR="004E091C" w:rsidRDefault="00E3289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49 425</w:t>
            </w:r>
            <w:r w:rsidR="001B137D">
              <w:rPr>
                <w:rFonts w:ascii="Times New Roman CYR" w:hAnsi="Times New Roman CYR" w:cs="Times New Roman CYR"/>
                <w:sz w:val="26"/>
                <w:szCs w:val="26"/>
              </w:rPr>
              <w:t>,00</w:t>
            </w:r>
          </w:p>
        </w:tc>
      </w:tr>
      <w:tr w:rsidR="004E091C">
        <w:trPr>
          <w:cantSplit/>
        </w:trPr>
        <w:tc>
          <w:tcPr>
            <w:tcW w:w="2694" w:type="dxa"/>
          </w:tcPr>
          <w:p w:rsidR="004E091C" w:rsidRDefault="004E091C">
            <w:pPr>
              <w:autoSpaceDE w:val="0"/>
              <w:autoSpaceDN w:val="0"/>
              <w:adjustRightInd w:val="0"/>
              <w:spacing w:line="280" w:lineRule="exact"/>
              <w:rPr>
                <w:sz w:val="26"/>
                <w:szCs w:val="26"/>
              </w:rPr>
            </w:pPr>
          </w:p>
        </w:tc>
        <w:tc>
          <w:tcPr>
            <w:tcW w:w="2268" w:type="dxa"/>
          </w:tcPr>
          <w:p w:rsidR="004E091C" w:rsidRDefault="004E091C">
            <w:pPr>
              <w:autoSpaceDE w:val="0"/>
              <w:autoSpaceDN w:val="0"/>
              <w:adjustRightInd w:val="0"/>
              <w:spacing w:line="280" w:lineRule="exact"/>
              <w:rPr>
                <w:sz w:val="26"/>
                <w:szCs w:val="26"/>
              </w:rPr>
            </w:pPr>
          </w:p>
        </w:tc>
        <w:tc>
          <w:tcPr>
            <w:tcW w:w="2835"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4E091C" w:rsidRDefault="00E3289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w:t>
            </w:r>
            <w:r>
              <w:rPr>
                <w:rFonts w:ascii="Times New Roman CYR" w:hAnsi="Times New Roman CYR" w:cs="Times New Roman CYR"/>
                <w:sz w:val="26"/>
                <w:szCs w:val="26"/>
                <w:lang w:val="en-US"/>
              </w:rPr>
              <w:t> </w:t>
            </w:r>
            <w:r>
              <w:rPr>
                <w:rFonts w:ascii="Times New Roman CYR" w:hAnsi="Times New Roman CYR" w:cs="Times New Roman CYR"/>
                <w:sz w:val="26"/>
                <w:szCs w:val="26"/>
              </w:rPr>
              <w:t>4</w:t>
            </w:r>
            <w:r w:rsidR="001B137D">
              <w:rPr>
                <w:rFonts w:ascii="Times New Roman CYR" w:hAnsi="Times New Roman CYR" w:cs="Times New Roman CYR"/>
                <w:sz w:val="26"/>
                <w:szCs w:val="26"/>
                <w:lang w:val="en-US"/>
              </w:rPr>
              <w:t>25</w:t>
            </w:r>
            <w:r w:rsidR="001B137D">
              <w:rPr>
                <w:rFonts w:ascii="Times New Roman CYR" w:hAnsi="Times New Roman CYR" w:cs="Times New Roman CYR"/>
                <w:sz w:val="26"/>
                <w:szCs w:val="26"/>
              </w:rPr>
              <w:t>,00</w:t>
            </w:r>
          </w:p>
        </w:tc>
      </w:tr>
      <w:tr w:rsidR="004E091C">
        <w:trPr>
          <w:cantSplit/>
        </w:trPr>
        <w:tc>
          <w:tcPr>
            <w:tcW w:w="2694" w:type="dxa"/>
          </w:tcPr>
          <w:p w:rsidR="004E091C" w:rsidRDefault="004E091C">
            <w:pPr>
              <w:autoSpaceDE w:val="0"/>
              <w:autoSpaceDN w:val="0"/>
              <w:adjustRightInd w:val="0"/>
              <w:spacing w:line="280" w:lineRule="exact"/>
              <w:rPr>
                <w:sz w:val="26"/>
                <w:szCs w:val="26"/>
              </w:rPr>
            </w:pPr>
          </w:p>
        </w:tc>
        <w:tc>
          <w:tcPr>
            <w:tcW w:w="2268" w:type="dxa"/>
          </w:tcPr>
          <w:p w:rsidR="004E091C" w:rsidRDefault="004E091C">
            <w:pPr>
              <w:autoSpaceDE w:val="0"/>
              <w:autoSpaceDN w:val="0"/>
              <w:adjustRightInd w:val="0"/>
              <w:spacing w:line="280" w:lineRule="exact"/>
              <w:rPr>
                <w:sz w:val="26"/>
                <w:szCs w:val="26"/>
              </w:rPr>
            </w:pPr>
          </w:p>
        </w:tc>
        <w:tc>
          <w:tcPr>
            <w:tcW w:w="2835" w:type="dxa"/>
          </w:tcPr>
          <w:p w:rsidR="004E091C" w:rsidRPr="00A4287D" w:rsidRDefault="005A01EC" w:rsidP="005A01EC">
            <w:pPr>
              <w:pStyle w:val="ConsPlusNormal"/>
              <w:spacing w:line="280" w:lineRule="exact"/>
              <w:ind w:firstLine="0"/>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 xml:space="preserve">Милейковский </w:t>
            </w:r>
            <w:r w:rsidR="00A4287D" w:rsidRPr="00A4287D">
              <w:rPr>
                <w:rFonts w:ascii="Times New Roman CYR" w:hAnsi="Times New Roman CYR" w:cs="Times New Roman CYR"/>
                <w:color w:val="000000" w:themeColor="text1"/>
                <w:sz w:val="26"/>
                <w:szCs w:val="26"/>
              </w:rPr>
              <w:t>сельский исполнительный  комитет</w:t>
            </w:r>
          </w:p>
        </w:tc>
        <w:tc>
          <w:tcPr>
            <w:tcW w:w="1843" w:type="dxa"/>
          </w:tcPr>
          <w:p w:rsidR="00A4287D" w:rsidRDefault="00A4287D">
            <w:pPr>
              <w:pStyle w:val="ConsPlusNormal"/>
              <w:spacing w:line="280" w:lineRule="exact"/>
              <w:ind w:firstLine="0"/>
              <w:jc w:val="right"/>
              <w:rPr>
                <w:rFonts w:ascii="Times New Roman CYR" w:hAnsi="Times New Roman CYR" w:cs="Times New Roman CYR"/>
                <w:sz w:val="26"/>
                <w:szCs w:val="26"/>
              </w:rPr>
            </w:pPr>
          </w:p>
          <w:p w:rsidR="00A4287D" w:rsidRDefault="00A4287D">
            <w:pPr>
              <w:pStyle w:val="ConsPlusNormal"/>
              <w:spacing w:line="280" w:lineRule="exact"/>
              <w:ind w:firstLine="0"/>
              <w:jc w:val="right"/>
              <w:rPr>
                <w:rFonts w:ascii="Times New Roman CYR" w:hAnsi="Times New Roman CYR" w:cs="Times New Roman CYR"/>
                <w:sz w:val="26"/>
                <w:szCs w:val="26"/>
              </w:rPr>
            </w:pPr>
          </w:p>
          <w:p w:rsidR="004E091C" w:rsidRDefault="00E3289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w:t>
            </w:r>
            <w:r>
              <w:rPr>
                <w:rFonts w:ascii="Times New Roman CYR" w:hAnsi="Times New Roman CYR" w:cs="Times New Roman CYR"/>
                <w:sz w:val="26"/>
                <w:szCs w:val="26"/>
                <w:lang w:val="en-US"/>
              </w:rPr>
              <w:t> </w:t>
            </w:r>
            <w:r>
              <w:rPr>
                <w:rFonts w:ascii="Times New Roman CYR" w:hAnsi="Times New Roman CYR" w:cs="Times New Roman CYR"/>
                <w:sz w:val="26"/>
                <w:szCs w:val="26"/>
              </w:rPr>
              <w:t>4</w:t>
            </w:r>
            <w:r w:rsidR="001B137D">
              <w:rPr>
                <w:rFonts w:ascii="Times New Roman CYR" w:hAnsi="Times New Roman CYR" w:cs="Times New Roman CYR"/>
                <w:sz w:val="26"/>
                <w:szCs w:val="26"/>
                <w:lang w:val="en-US"/>
              </w:rPr>
              <w:t>25</w:t>
            </w:r>
            <w:r w:rsidR="001B137D">
              <w:rPr>
                <w:rFonts w:ascii="Times New Roman CYR" w:hAnsi="Times New Roman CYR" w:cs="Times New Roman CYR"/>
                <w:sz w:val="26"/>
                <w:szCs w:val="26"/>
              </w:rPr>
              <w:t>,00</w:t>
            </w:r>
          </w:p>
        </w:tc>
      </w:tr>
      <w:tr w:rsidR="004E091C">
        <w:trPr>
          <w:cantSplit/>
        </w:trPr>
        <w:tc>
          <w:tcPr>
            <w:tcW w:w="2694"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2268" w:type="dxa"/>
          </w:tcPr>
          <w:p w:rsidR="004E091C" w:rsidRDefault="004E091C">
            <w:pPr>
              <w:autoSpaceDE w:val="0"/>
              <w:autoSpaceDN w:val="0"/>
              <w:adjustRightInd w:val="0"/>
              <w:spacing w:line="280" w:lineRule="exact"/>
              <w:rPr>
                <w:sz w:val="26"/>
                <w:szCs w:val="26"/>
              </w:rPr>
            </w:pPr>
          </w:p>
        </w:tc>
        <w:tc>
          <w:tcPr>
            <w:tcW w:w="2835" w:type="dxa"/>
          </w:tcPr>
          <w:p w:rsidR="004E091C" w:rsidRPr="00A4287D" w:rsidRDefault="004E091C">
            <w:pPr>
              <w:pStyle w:val="ConsPlusNormal"/>
              <w:spacing w:line="280" w:lineRule="exact"/>
              <w:ind w:firstLine="0"/>
              <w:rPr>
                <w:rFonts w:ascii="Times New Roman CYR" w:hAnsi="Times New Roman CYR" w:cs="Times New Roman CYR"/>
                <w:color w:val="000000" w:themeColor="text1"/>
                <w:sz w:val="26"/>
                <w:szCs w:val="26"/>
              </w:rPr>
            </w:pPr>
          </w:p>
        </w:tc>
        <w:tc>
          <w:tcPr>
            <w:tcW w:w="1843" w:type="dxa"/>
          </w:tcPr>
          <w:p w:rsidR="004E091C" w:rsidRDefault="004E091C">
            <w:pPr>
              <w:pStyle w:val="ConsPlusNormal"/>
              <w:spacing w:line="280" w:lineRule="exact"/>
              <w:ind w:firstLine="0"/>
              <w:jc w:val="right"/>
              <w:rPr>
                <w:rFonts w:ascii="Times New Roman CYR" w:hAnsi="Times New Roman CYR" w:cs="Times New Roman CYR"/>
                <w:sz w:val="26"/>
                <w:szCs w:val="26"/>
              </w:rPr>
            </w:pPr>
          </w:p>
        </w:tc>
      </w:tr>
      <w:tr w:rsidR="004E091C">
        <w:trPr>
          <w:cantSplit/>
        </w:trPr>
        <w:tc>
          <w:tcPr>
            <w:tcW w:w="2694" w:type="dxa"/>
          </w:tcPr>
          <w:p w:rsidR="004E091C" w:rsidRDefault="00796422">
            <w:pPr>
              <w:autoSpaceDE w:val="0"/>
              <w:autoSpaceDN w:val="0"/>
              <w:adjustRightInd w:val="0"/>
              <w:spacing w:line="280" w:lineRule="exact"/>
              <w:rPr>
                <w:sz w:val="26"/>
                <w:szCs w:val="26"/>
              </w:rPr>
            </w:pPr>
            <w:r>
              <w:rPr>
                <w:sz w:val="26"/>
                <w:szCs w:val="26"/>
              </w:rPr>
              <w:t xml:space="preserve">2. Государственная программа </w:t>
            </w:r>
            <w:bookmarkStart w:id="9" w:name="_Hlk121247175"/>
            <w:r>
              <w:rPr>
                <w:sz w:val="26"/>
                <w:szCs w:val="26"/>
              </w:rPr>
              <w:t>«Земельно-имущественные отношения, геодезическая и картографическая деятельность» на 2021–2025 годы</w:t>
            </w:r>
            <w:bookmarkEnd w:id="9"/>
          </w:p>
        </w:tc>
        <w:tc>
          <w:tcPr>
            <w:tcW w:w="2268"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1843" w:type="dxa"/>
          </w:tcPr>
          <w:p w:rsidR="004E091C" w:rsidRDefault="001B137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6907BD">
              <w:rPr>
                <w:rFonts w:ascii="Times New Roman CYR" w:hAnsi="Times New Roman CYR" w:cs="Times New Roman CYR"/>
                <w:sz w:val="26"/>
                <w:szCs w:val="26"/>
              </w:rPr>
              <w:t>,00</w:t>
            </w:r>
          </w:p>
        </w:tc>
      </w:tr>
      <w:tr w:rsidR="004E091C">
        <w:trPr>
          <w:cantSplit/>
        </w:trPr>
        <w:tc>
          <w:tcPr>
            <w:tcW w:w="2694" w:type="dxa"/>
          </w:tcPr>
          <w:p w:rsidR="004E091C" w:rsidRDefault="004E091C">
            <w:pPr>
              <w:autoSpaceDE w:val="0"/>
              <w:autoSpaceDN w:val="0"/>
              <w:adjustRightInd w:val="0"/>
              <w:spacing w:line="280" w:lineRule="exact"/>
              <w:rPr>
                <w:sz w:val="26"/>
                <w:szCs w:val="26"/>
              </w:rPr>
            </w:pPr>
          </w:p>
        </w:tc>
        <w:tc>
          <w:tcPr>
            <w:tcW w:w="2268"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2835" w:type="dxa"/>
          </w:tcPr>
          <w:p w:rsidR="004E091C" w:rsidRDefault="00796422">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4E091C" w:rsidRDefault="001B137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6907BD">
              <w:rPr>
                <w:rFonts w:ascii="Times New Roman CYR" w:hAnsi="Times New Roman CYR" w:cs="Times New Roman CYR"/>
                <w:sz w:val="26"/>
                <w:szCs w:val="26"/>
              </w:rPr>
              <w:t>,00</w:t>
            </w:r>
          </w:p>
        </w:tc>
      </w:tr>
      <w:tr w:rsidR="004E091C">
        <w:trPr>
          <w:cantSplit/>
        </w:trPr>
        <w:tc>
          <w:tcPr>
            <w:tcW w:w="2694" w:type="dxa"/>
          </w:tcPr>
          <w:p w:rsidR="004E091C" w:rsidRDefault="004E091C">
            <w:pPr>
              <w:autoSpaceDE w:val="0"/>
              <w:autoSpaceDN w:val="0"/>
              <w:adjustRightInd w:val="0"/>
              <w:spacing w:line="280" w:lineRule="exact"/>
              <w:rPr>
                <w:sz w:val="26"/>
                <w:szCs w:val="26"/>
              </w:rPr>
            </w:pPr>
          </w:p>
        </w:tc>
        <w:tc>
          <w:tcPr>
            <w:tcW w:w="2268" w:type="dxa"/>
          </w:tcPr>
          <w:p w:rsidR="004E091C" w:rsidRDefault="004E091C">
            <w:pPr>
              <w:pStyle w:val="ConsPlusNormal"/>
              <w:spacing w:line="280" w:lineRule="exact"/>
              <w:ind w:firstLine="0"/>
              <w:rPr>
                <w:rFonts w:ascii="Times New Roman CYR" w:hAnsi="Times New Roman CYR" w:cs="Times New Roman CYR"/>
                <w:sz w:val="26"/>
                <w:szCs w:val="26"/>
              </w:rPr>
            </w:pPr>
          </w:p>
        </w:tc>
        <w:tc>
          <w:tcPr>
            <w:tcW w:w="2835" w:type="dxa"/>
          </w:tcPr>
          <w:p w:rsidR="004E091C" w:rsidRDefault="007237F9" w:rsidP="00A4287D">
            <w:pPr>
              <w:pStyle w:val="ConsPlusNormal"/>
              <w:spacing w:line="280" w:lineRule="exact"/>
              <w:ind w:firstLine="0"/>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Милейковский</w:t>
            </w:r>
            <w:r w:rsidR="00A16F7A">
              <w:rPr>
                <w:rFonts w:ascii="Times New Roman CYR" w:hAnsi="Times New Roman CYR" w:cs="Times New Roman CYR"/>
                <w:color w:val="000000" w:themeColor="text1"/>
                <w:sz w:val="26"/>
                <w:szCs w:val="26"/>
              </w:rPr>
              <w:t xml:space="preserve"> сельский исполнительны</w:t>
            </w:r>
            <w:r w:rsidR="00A4287D" w:rsidRPr="00A4287D">
              <w:rPr>
                <w:rFonts w:ascii="Times New Roman CYR" w:hAnsi="Times New Roman CYR" w:cs="Times New Roman CYR"/>
                <w:color w:val="000000" w:themeColor="text1"/>
                <w:sz w:val="26"/>
                <w:szCs w:val="26"/>
              </w:rPr>
              <w:t>й комитет</w:t>
            </w:r>
          </w:p>
          <w:p w:rsidR="00A16F7A" w:rsidRDefault="00A16F7A" w:rsidP="00A4287D">
            <w:pPr>
              <w:pStyle w:val="ConsPlusNormal"/>
              <w:spacing w:line="280" w:lineRule="exact"/>
              <w:ind w:firstLine="0"/>
              <w:rPr>
                <w:rFonts w:ascii="Times New Roman CYR" w:hAnsi="Times New Roman CYR" w:cs="Times New Roman CYR"/>
                <w:color w:val="000000" w:themeColor="text1"/>
                <w:sz w:val="26"/>
                <w:szCs w:val="26"/>
              </w:rPr>
            </w:pPr>
          </w:p>
          <w:p w:rsidR="00A16F7A" w:rsidRDefault="00A16F7A" w:rsidP="00A4287D">
            <w:pPr>
              <w:pStyle w:val="ConsPlusNormal"/>
              <w:spacing w:line="280" w:lineRule="exact"/>
              <w:ind w:firstLine="0"/>
              <w:rPr>
                <w:rFonts w:ascii="Times New Roman CYR" w:hAnsi="Times New Roman CYR" w:cs="Times New Roman CYR"/>
                <w:color w:val="000000" w:themeColor="text1"/>
                <w:sz w:val="26"/>
                <w:szCs w:val="26"/>
              </w:rPr>
            </w:pPr>
          </w:p>
          <w:p w:rsidR="00A16F7A" w:rsidRDefault="00A16F7A" w:rsidP="00A4287D">
            <w:pPr>
              <w:pStyle w:val="ConsPlusNormal"/>
              <w:spacing w:line="280" w:lineRule="exact"/>
              <w:ind w:firstLine="0"/>
              <w:rPr>
                <w:rFonts w:ascii="Times New Roman CYR" w:hAnsi="Times New Roman CYR" w:cs="Times New Roman CYR"/>
                <w:sz w:val="26"/>
                <w:szCs w:val="26"/>
              </w:rPr>
            </w:pPr>
          </w:p>
        </w:tc>
        <w:tc>
          <w:tcPr>
            <w:tcW w:w="1843" w:type="dxa"/>
          </w:tcPr>
          <w:p w:rsidR="00A4287D" w:rsidRDefault="00A4287D">
            <w:pPr>
              <w:pStyle w:val="ConsPlusNormal"/>
              <w:spacing w:line="280" w:lineRule="exact"/>
              <w:ind w:firstLine="0"/>
              <w:jc w:val="right"/>
              <w:rPr>
                <w:rFonts w:ascii="Times New Roman CYR" w:hAnsi="Times New Roman CYR" w:cs="Times New Roman CYR"/>
                <w:sz w:val="26"/>
                <w:szCs w:val="26"/>
              </w:rPr>
            </w:pPr>
          </w:p>
          <w:p w:rsidR="00A4287D" w:rsidRDefault="00A4287D">
            <w:pPr>
              <w:pStyle w:val="ConsPlusNormal"/>
              <w:spacing w:line="280" w:lineRule="exact"/>
              <w:ind w:firstLine="0"/>
              <w:jc w:val="right"/>
              <w:rPr>
                <w:rFonts w:ascii="Times New Roman CYR" w:hAnsi="Times New Roman CYR" w:cs="Times New Roman CYR"/>
                <w:sz w:val="26"/>
                <w:szCs w:val="26"/>
              </w:rPr>
            </w:pPr>
          </w:p>
          <w:p w:rsidR="004E091C" w:rsidRDefault="001B137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w:t>
            </w:r>
            <w:r w:rsidR="006907BD">
              <w:rPr>
                <w:rFonts w:ascii="Times New Roman CYR" w:hAnsi="Times New Roman CYR" w:cs="Times New Roman CYR"/>
                <w:sz w:val="26"/>
                <w:szCs w:val="26"/>
              </w:rPr>
              <w:t>,00</w:t>
            </w:r>
          </w:p>
        </w:tc>
      </w:tr>
      <w:tr w:rsidR="00A16F7A">
        <w:trPr>
          <w:cantSplit/>
        </w:trPr>
        <w:tc>
          <w:tcPr>
            <w:tcW w:w="2694" w:type="dxa"/>
          </w:tcPr>
          <w:p w:rsidR="00A16F7A" w:rsidRPr="00DF7895" w:rsidRDefault="00A16F7A" w:rsidP="00B33511">
            <w:pPr>
              <w:autoSpaceDE w:val="0"/>
              <w:autoSpaceDN w:val="0"/>
              <w:adjustRightInd w:val="0"/>
              <w:spacing w:line="280" w:lineRule="exact"/>
              <w:rPr>
                <w:sz w:val="26"/>
                <w:szCs w:val="26"/>
              </w:rPr>
            </w:pPr>
            <w:r w:rsidRPr="00DF7895">
              <w:rPr>
                <w:sz w:val="26"/>
                <w:szCs w:val="26"/>
              </w:rPr>
              <w:t>3. Государственная программа «</w:t>
            </w:r>
            <w:r w:rsidRPr="00DF7895">
              <w:rPr>
                <w:rStyle w:val="word-wrapper"/>
                <w:sz w:val="26"/>
                <w:szCs w:val="26"/>
                <w:shd w:val="clear" w:color="auto" w:fill="FFFFFF"/>
              </w:rPr>
              <w:t>Увековечение памяти о погибших при защите Отечества</w:t>
            </w:r>
            <w:r w:rsidRPr="00DF7895">
              <w:rPr>
                <w:sz w:val="26"/>
                <w:szCs w:val="26"/>
              </w:rPr>
              <w:t>» на 2021–2025 годы</w:t>
            </w:r>
          </w:p>
        </w:tc>
        <w:tc>
          <w:tcPr>
            <w:tcW w:w="2268"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r w:rsidRPr="00DF7895">
              <w:rPr>
                <w:rFonts w:ascii="Times New Roman CYR" w:hAnsi="Times New Roman CYR" w:cs="Times New Roman CYR"/>
                <w:sz w:val="26"/>
                <w:szCs w:val="26"/>
              </w:rPr>
              <w:t>Постановление Совета Министров Республики Беларусь от 26 февраля 2021 г. № 117</w:t>
            </w:r>
          </w:p>
        </w:tc>
        <w:tc>
          <w:tcPr>
            <w:tcW w:w="2835"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1843" w:type="dxa"/>
          </w:tcPr>
          <w:p w:rsidR="00A16F7A" w:rsidRPr="00DF7895" w:rsidRDefault="00E3289B" w:rsidP="00B3351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2 2</w:t>
            </w:r>
            <w:r w:rsidR="00A16F7A">
              <w:rPr>
                <w:rFonts w:ascii="Times New Roman CYR" w:hAnsi="Times New Roman CYR" w:cs="Times New Roman CYR"/>
                <w:sz w:val="26"/>
                <w:szCs w:val="26"/>
              </w:rPr>
              <w:t>00</w:t>
            </w:r>
            <w:r w:rsidR="00A16F7A" w:rsidRPr="00DF7895">
              <w:rPr>
                <w:rFonts w:ascii="Times New Roman CYR" w:hAnsi="Times New Roman CYR" w:cs="Times New Roman CYR"/>
                <w:sz w:val="26"/>
                <w:szCs w:val="26"/>
              </w:rPr>
              <w:t>,00</w:t>
            </w:r>
          </w:p>
        </w:tc>
      </w:tr>
      <w:tr w:rsidR="00A16F7A">
        <w:trPr>
          <w:cantSplit/>
        </w:trPr>
        <w:tc>
          <w:tcPr>
            <w:tcW w:w="2694" w:type="dxa"/>
          </w:tcPr>
          <w:p w:rsidR="00A16F7A" w:rsidRPr="00DF7895" w:rsidRDefault="00A16F7A" w:rsidP="00B33511">
            <w:pPr>
              <w:autoSpaceDE w:val="0"/>
              <w:autoSpaceDN w:val="0"/>
              <w:adjustRightInd w:val="0"/>
              <w:spacing w:line="280" w:lineRule="exact"/>
              <w:rPr>
                <w:sz w:val="26"/>
                <w:szCs w:val="26"/>
              </w:rPr>
            </w:pPr>
          </w:p>
        </w:tc>
        <w:tc>
          <w:tcPr>
            <w:tcW w:w="2268"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2835"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1843" w:type="dxa"/>
          </w:tcPr>
          <w:p w:rsidR="00A16F7A" w:rsidRPr="00DF7895" w:rsidRDefault="00A16F7A" w:rsidP="00B33511">
            <w:pPr>
              <w:pStyle w:val="ConsPlusNormal"/>
              <w:spacing w:line="280" w:lineRule="exact"/>
              <w:ind w:firstLine="0"/>
              <w:jc w:val="right"/>
              <w:rPr>
                <w:rFonts w:ascii="Times New Roman CYR" w:hAnsi="Times New Roman CYR" w:cs="Times New Roman CYR"/>
                <w:sz w:val="26"/>
                <w:szCs w:val="26"/>
              </w:rPr>
            </w:pPr>
          </w:p>
        </w:tc>
      </w:tr>
      <w:tr w:rsidR="00A16F7A">
        <w:trPr>
          <w:cantSplit/>
        </w:trPr>
        <w:tc>
          <w:tcPr>
            <w:tcW w:w="2694" w:type="dxa"/>
          </w:tcPr>
          <w:p w:rsidR="00A16F7A" w:rsidRPr="00DF7895" w:rsidRDefault="00A16F7A" w:rsidP="00B33511">
            <w:pPr>
              <w:autoSpaceDE w:val="0"/>
              <w:autoSpaceDN w:val="0"/>
              <w:adjustRightInd w:val="0"/>
              <w:spacing w:line="280" w:lineRule="exact"/>
              <w:rPr>
                <w:sz w:val="26"/>
                <w:szCs w:val="26"/>
              </w:rPr>
            </w:pPr>
          </w:p>
        </w:tc>
        <w:tc>
          <w:tcPr>
            <w:tcW w:w="2268"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2835"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r w:rsidRPr="00DF7895">
              <w:rPr>
                <w:rFonts w:ascii="Times New Roman CYR" w:hAnsi="Times New Roman CYR" w:cs="Times New Roman CYR"/>
                <w:sz w:val="26"/>
                <w:szCs w:val="26"/>
              </w:rPr>
              <w:t>Жилищно-коммунальные услуги и жилищное строительство</w:t>
            </w:r>
          </w:p>
        </w:tc>
        <w:tc>
          <w:tcPr>
            <w:tcW w:w="1843" w:type="dxa"/>
          </w:tcPr>
          <w:p w:rsidR="00A16F7A" w:rsidRPr="00DF7895" w:rsidRDefault="00E3289B" w:rsidP="00B3351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2 2</w:t>
            </w:r>
            <w:r w:rsidR="00A16F7A">
              <w:rPr>
                <w:rFonts w:ascii="Times New Roman CYR" w:hAnsi="Times New Roman CYR" w:cs="Times New Roman CYR"/>
                <w:sz w:val="26"/>
                <w:szCs w:val="26"/>
              </w:rPr>
              <w:t>00</w:t>
            </w:r>
            <w:r w:rsidR="00A16F7A" w:rsidRPr="00DF7895">
              <w:rPr>
                <w:rFonts w:ascii="Times New Roman CYR" w:hAnsi="Times New Roman CYR" w:cs="Times New Roman CYR"/>
                <w:sz w:val="26"/>
                <w:szCs w:val="26"/>
              </w:rPr>
              <w:t>,00</w:t>
            </w:r>
          </w:p>
        </w:tc>
      </w:tr>
      <w:tr w:rsidR="00A16F7A">
        <w:trPr>
          <w:cantSplit/>
        </w:trPr>
        <w:tc>
          <w:tcPr>
            <w:tcW w:w="2694" w:type="dxa"/>
          </w:tcPr>
          <w:p w:rsidR="00A16F7A" w:rsidRPr="00DF7895" w:rsidRDefault="00A16F7A" w:rsidP="00B33511">
            <w:pPr>
              <w:autoSpaceDE w:val="0"/>
              <w:autoSpaceDN w:val="0"/>
              <w:adjustRightInd w:val="0"/>
              <w:spacing w:line="280" w:lineRule="exact"/>
              <w:rPr>
                <w:sz w:val="26"/>
                <w:szCs w:val="26"/>
              </w:rPr>
            </w:pPr>
          </w:p>
        </w:tc>
        <w:tc>
          <w:tcPr>
            <w:tcW w:w="2268"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2835" w:type="dxa"/>
          </w:tcPr>
          <w:p w:rsidR="00A16F7A" w:rsidRPr="00DF7895" w:rsidRDefault="00A16F7A" w:rsidP="00B33511">
            <w:pPr>
              <w:widowControl w:val="0"/>
              <w:spacing w:line="280" w:lineRule="exact"/>
              <w:rPr>
                <w:sz w:val="26"/>
                <w:szCs w:val="26"/>
              </w:rPr>
            </w:pPr>
            <w:r w:rsidRPr="00DF7895">
              <w:rPr>
                <w:rFonts w:ascii="Times New Roman CYR" w:hAnsi="Times New Roman CYR" w:cs="Times New Roman CYR"/>
                <w:sz w:val="26"/>
                <w:szCs w:val="26"/>
              </w:rPr>
              <w:t>Сельисполком</w:t>
            </w:r>
          </w:p>
        </w:tc>
        <w:tc>
          <w:tcPr>
            <w:tcW w:w="1843" w:type="dxa"/>
          </w:tcPr>
          <w:p w:rsidR="00A16F7A" w:rsidRPr="00DF7895" w:rsidRDefault="00E3289B" w:rsidP="00B3351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2 2</w:t>
            </w:r>
            <w:r w:rsidR="00A16F7A">
              <w:rPr>
                <w:rFonts w:ascii="Times New Roman CYR" w:hAnsi="Times New Roman CYR" w:cs="Times New Roman CYR"/>
                <w:sz w:val="26"/>
                <w:szCs w:val="26"/>
              </w:rPr>
              <w:t>00</w:t>
            </w:r>
            <w:r w:rsidR="00A16F7A" w:rsidRPr="00DF7895">
              <w:rPr>
                <w:rFonts w:ascii="Times New Roman CYR" w:hAnsi="Times New Roman CYR" w:cs="Times New Roman CYR"/>
                <w:sz w:val="26"/>
                <w:szCs w:val="26"/>
              </w:rPr>
              <w:t>,00</w:t>
            </w:r>
          </w:p>
        </w:tc>
      </w:tr>
      <w:tr w:rsidR="00A16F7A">
        <w:trPr>
          <w:cantSplit/>
        </w:trPr>
        <w:tc>
          <w:tcPr>
            <w:tcW w:w="2694" w:type="dxa"/>
          </w:tcPr>
          <w:p w:rsidR="00A16F7A" w:rsidRDefault="00A16F7A" w:rsidP="00B33511">
            <w:pPr>
              <w:autoSpaceDE w:val="0"/>
              <w:autoSpaceDN w:val="0"/>
              <w:adjustRightInd w:val="0"/>
              <w:spacing w:line="280" w:lineRule="exact"/>
              <w:rPr>
                <w:sz w:val="26"/>
                <w:szCs w:val="26"/>
              </w:rPr>
            </w:pPr>
          </w:p>
          <w:p w:rsidR="00A16F7A" w:rsidRPr="00DF7895" w:rsidRDefault="00A16F7A" w:rsidP="00B33511">
            <w:pPr>
              <w:autoSpaceDE w:val="0"/>
              <w:autoSpaceDN w:val="0"/>
              <w:adjustRightInd w:val="0"/>
              <w:spacing w:line="280" w:lineRule="exact"/>
              <w:rPr>
                <w:sz w:val="26"/>
                <w:szCs w:val="26"/>
              </w:rPr>
            </w:pPr>
            <w:r>
              <w:rPr>
                <w:sz w:val="26"/>
                <w:szCs w:val="26"/>
              </w:rPr>
              <w:t xml:space="preserve">ИТОГО                                          </w:t>
            </w:r>
          </w:p>
        </w:tc>
        <w:tc>
          <w:tcPr>
            <w:tcW w:w="2268" w:type="dxa"/>
          </w:tcPr>
          <w:p w:rsidR="00A16F7A" w:rsidRPr="00DF7895" w:rsidRDefault="00A16F7A" w:rsidP="00B33511">
            <w:pPr>
              <w:pStyle w:val="ConsPlusNormal"/>
              <w:spacing w:line="280" w:lineRule="exact"/>
              <w:ind w:firstLine="0"/>
              <w:rPr>
                <w:rFonts w:ascii="Times New Roman CYR" w:hAnsi="Times New Roman CYR" w:cs="Times New Roman CYR"/>
                <w:sz w:val="26"/>
                <w:szCs w:val="26"/>
              </w:rPr>
            </w:pPr>
          </w:p>
        </w:tc>
        <w:tc>
          <w:tcPr>
            <w:tcW w:w="2835" w:type="dxa"/>
          </w:tcPr>
          <w:p w:rsidR="00A16F7A" w:rsidRPr="00DF7895" w:rsidRDefault="00A16F7A" w:rsidP="00B33511">
            <w:pPr>
              <w:widowControl w:val="0"/>
              <w:spacing w:line="280" w:lineRule="exact"/>
              <w:rPr>
                <w:rFonts w:ascii="Times New Roman CYR" w:hAnsi="Times New Roman CYR" w:cs="Times New Roman CYR"/>
                <w:sz w:val="26"/>
                <w:szCs w:val="26"/>
              </w:rPr>
            </w:pPr>
          </w:p>
        </w:tc>
        <w:tc>
          <w:tcPr>
            <w:tcW w:w="1843" w:type="dxa"/>
          </w:tcPr>
          <w:p w:rsidR="00A16F7A" w:rsidRDefault="00A16F7A" w:rsidP="00E3289B">
            <w:pPr>
              <w:pStyle w:val="ConsPlusNormal"/>
              <w:spacing w:line="280" w:lineRule="exact"/>
              <w:ind w:right="-61"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E3289B">
              <w:rPr>
                <w:rFonts w:ascii="Times New Roman CYR" w:hAnsi="Times New Roman CYR" w:cs="Times New Roman CYR"/>
                <w:sz w:val="26"/>
                <w:szCs w:val="26"/>
              </w:rPr>
              <w:t>2</w:t>
            </w:r>
            <w:r>
              <w:rPr>
                <w:rFonts w:ascii="Times New Roman CYR" w:hAnsi="Times New Roman CYR" w:cs="Times New Roman CYR"/>
                <w:sz w:val="26"/>
                <w:szCs w:val="26"/>
              </w:rPr>
              <w:t> 225,00</w:t>
            </w:r>
          </w:p>
        </w:tc>
      </w:tr>
      <w:bookmarkEnd w:id="8"/>
    </w:tbl>
    <w:p w:rsidR="004E091C" w:rsidRDefault="004E091C">
      <w:pPr>
        <w:tabs>
          <w:tab w:val="left" w:pos="709"/>
        </w:tabs>
        <w:jc w:val="both"/>
        <w:rPr>
          <w:sz w:val="30"/>
          <w:szCs w:val="30"/>
        </w:rPr>
      </w:pPr>
    </w:p>
    <w:sectPr w:rsidR="004E091C">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45" w:rsidRDefault="008F2845">
      <w:r>
        <w:separator/>
      </w:r>
    </w:p>
  </w:endnote>
  <w:endnote w:type="continuationSeparator" w:id="0">
    <w:p w:rsidR="008F2845" w:rsidRDefault="008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45" w:rsidRDefault="008F2845">
      <w:r>
        <w:separator/>
      </w:r>
    </w:p>
  </w:footnote>
  <w:footnote w:type="continuationSeparator" w:id="0">
    <w:p w:rsidR="008F2845" w:rsidRDefault="008F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E7" w:rsidRDefault="00B43D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3DE7" w:rsidRDefault="00B43D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E7" w:rsidRDefault="00B43DE7">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3D251C">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E7" w:rsidRDefault="00B43DE7">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E7" w:rsidRDefault="00B43DE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1C"/>
    <w:rsid w:val="00003CC9"/>
    <w:rsid w:val="000777BD"/>
    <w:rsid w:val="000842BB"/>
    <w:rsid w:val="00084EBD"/>
    <w:rsid w:val="0009397D"/>
    <w:rsid w:val="001228B0"/>
    <w:rsid w:val="001B137D"/>
    <w:rsid w:val="001B3FCF"/>
    <w:rsid w:val="001D6C0F"/>
    <w:rsid w:val="001E496E"/>
    <w:rsid w:val="002C15F6"/>
    <w:rsid w:val="0032555A"/>
    <w:rsid w:val="00382CB8"/>
    <w:rsid w:val="003A434F"/>
    <w:rsid w:val="003D251C"/>
    <w:rsid w:val="00451CE3"/>
    <w:rsid w:val="004A5FF9"/>
    <w:rsid w:val="004B59E2"/>
    <w:rsid w:val="004E091C"/>
    <w:rsid w:val="004E2CB0"/>
    <w:rsid w:val="005279EA"/>
    <w:rsid w:val="00550FEA"/>
    <w:rsid w:val="00552269"/>
    <w:rsid w:val="00572465"/>
    <w:rsid w:val="0058539A"/>
    <w:rsid w:val="005A01EC"/>
    <w:rsid w:val="00631ED3"/>
    <w:rsid w:val="00634B94"/>
    <w:rsid w:val="0066761C"/>
    <w:rsid w:val="00681402"/>
    <w:rsid w:val="006907BD"/>
    <w:rsid w:val="006B7027"/>
    <w:rsid w:val="006B73D9"/>
    <w:rsid w:val="006C4CBA"/>
    <w:rsid w:val="006C766F"/>
    <w:rsid w:val="007237F9"/>
    <w:rsid w:val="00735F27"/>
    <w:rsid w:val="007458AA"/>
    <w:rsid w:val="00764C82"/>
    <w:rsid w:val="0078591A"/>
    <w:rsid w:val="00796422"/>
    <w:rsid w:val="00816C6A"/>
    <w:rsid w:val="0085014A"/>
    <w:rsid w:val="00895813"/>
    <w:rsid w:val="008A20C6"/>
    <w:rsid w:val="008F2845"/>
    <w:rsid w:val="009A45F3"/>
    <w:rsid w:val="00A16F7A"/>
    <w:rsid w:val="00A4287D"/>
    <w:rsid w:val="00A66D17"/>
    <w:rsid w:val="00A95712"/>
    <w:rsid w:val="00AE06AF"/>
    <w:rsid w:val="00B43DE7"/>
    <w:rsid w:val="00B860FE"/>
    <w:rsid w:val="00B87F92"/>
    <w:rsid w:val="00BA6CE8"/>
    <w:rsid w:val="00C83A86"/>
    <w:rsid w:val="00CE6562"/>
    <w:rsid w:val="00E3061A"/>
    <w:rsid w:val="00E3289B"/>
    <w:rsid w:val="00E34E38"/>
    <w:rsid w:val="00E41959"/>
    <w:rsid w:val="00EE2452"/>
    <w:rsid w:val="00F4642F"/>
    <w:rsid w:val="00FC162E"/>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F80BF-2CBE-4369-AE5C-C39378FD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6C03-FB88-4927-A79D-8DE53F8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8795</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ПК</cp:lastModifiedBy>
  <cp:revision>4</cp:revision>
  <cp:lastPrinted>2024-01-05T08:34:00Z</cp:lastPrinted>
  <dcterms:created xsi:type="dcterms:W3CDTF">2024-01-05T08:35:00Z</dcterms:created>
  <dcterms:modified xsi:type="dcterms:W3CDTF">2024-01-05T08:44:00Z</dcterms:modified>
</cp:coreProperties>
</file>