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7F6039">
        <w:trPr>
          <w:trHeight w:val="1276"/>
          <w:jc w:val="center"/>
        </w:trPr>
        <w:tc>
          <w:tcPr>
            <w:tcW w:w="4055" w:type="dxa"/>
            <w:vAlign w:val="center"/>
          </w:tcPr>
          <w:p w:rsidR="007F6039" w:rsidRPr="009075F0" w:rsidRDefault="009075F0">
            <w:pPr>
              <w:ind w:right="-107" w:firstLine="190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9075F0">
              <w:rPr>
                <w:b/>
                <w:bCs/>
                <w:spacing w:val="-22"/>
                <w:w w:val="120"/>
                <w:lang w:val="be-BY"/>
              </w:rPr>
              <w:t>ЯГЛЕВІЦКІ СЕЛЬСКІ</w:t>
            </w:r>
          </w:p>
          <w:p w:rsidR="007F6039" w:rsidRDefault="00F03D40">
            <w:pPr>
              <w:ind w:right="-107" w:firstLine="190"/>
              <w:jc w:val="both"/>
              <w:rPr>
                <w:color w:val="000000" w:themeColor="text1"/>
                <w:spacing w:val="22"/>
                <w:lang w:val="be-BY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САВЕТ</w:t>
            </w:r>
            <w:r w:rsidR="009075F0"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</w:tcPr>
          <w:p w:rsidR="007F6039" w:rsidRDefault="00402E35" w:rsidP="00402E35">
            <w:pPr>
              <w:ind w:left="-201" w:firstLine="201"/>
              <w:rPr>
                <w:color w:val="000000" w:themeColor="text1"/>
                <w:lang w:val="be-BY"/>
              </w:rPr>
            </w:pPr>
            <w:r w:rsidRPr="006777DE">
              <w:rPr>
                <w:noProof/>
                <w:color w:val="FFFFFF"/>
                <w:sz w:val="26"/>
                <w:szCs w:val="26"/>
                <w:lang w:val="en-US" w:eastAsia="en-US"/>
              </w:rPr>
              <w:drawing>
                <wp:inline distT="0" distB="0" distL="0" distR="0" wp14:anchorId="3AF120A9" wp14:editId="4F7EB674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039" w:rsidRDefault="007F6039">
            <w:pPr>
              <w:ind w:left="-36"/>
              <w:rPr>
                <w:color w:val="000000" w:themeColor="text1"/>
                <w:lang w:val="be-BY"/>
              </w:rPr>
            </w:pPr>
          </w:p>
        </w:tc>
        <w:tc>
          <w:tcPr>
            <w:tcW w:w="4562" w:type="dxa"/>
            <w:vAlign w:val="center"/>
          </w:tcPr>
          <w:p w:rsidR="007F6039" w:rsidRPr="009075F0" w:rsidRDefault="009075F0"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9075F0">
              <w:rPr>
                <w:b/>
                <w:bCs/>
                <w:spacing w:val="-22"/>
                <w:w w:val="120"/>
              </w:rPr>
              <w:t>ЯГЛЕВИЧСКИЙ СЕЛЬСКИЙ</w:t>
            </w:r>
          </w:p>
          <w:p w:rsidR="007F6039" w:rsidRDefault="00F03D40">
            <w:pPr>
              <w:ind w:left="189" w:right="119"/>
              <w:jc w:val="both"/>
              <w:rPr>
                <w:color w:val="000000" w:themeColor="text1"/>
                <w:spacing w:val="22"/>
                <w:lang w:val="en-US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</w:rPr>
              <w:t>СОВЕТ</w:t>
            </w:r>
            <w:r w:rsidR="009075F0">
              <w:rPr>
                <w:b/>
                <w:bCs/>
                <w:color w:val="000000" w:themeColor="text1"/>
                <w:spacing w:val="-22"/>
                <w:w w:val="120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</w:rPr>
              <w:t>ДЕПУТАТОВ</w:t>
            </w:r>
          </w:p>
        </w:tc>
      </w:tr>
    </w:tbl>
    <w:p w:rsidR="007F6039" w:rsidRDefault="00F03D40">
      <w:pPr>
        <w:tabs>
          <w:tab w:val="left" w:pos="5529"/>
        </w:tabs>
        <w:spacing w:after="240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РАШЭННЕ</w:t>
      </w:r>
      <w:r>
        <w:rPr>
          <w:color w:val="000000" w:themeColor="text1"/>
          <w:sz w:val="30"/>
          <w:szCs w:val="30"/>
          <w:lang w:val="be-BY"/>
        </w:rPr>
        <w:tab/>
        <w:t>РЕШЕН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  <w:lang w:val="be-BY"/>
        </w:rPr>
        <w:t>Е</w:t>
      </w:r>
    </w:p>
    <w:p w:rsidR="007F6039" w:rsidRPr="00EB55B3" w:rsidRDefault="00F03D40">
      <w:pPr>
        <w:spacing w:before="360"/>
        <w:rPr>
          <w:color w:val="000000" w:themeColor="text1"/>
          <w:sz w:val="30"/>
          <w:szCs w:val="30"/>
        </w:rPr>
      </w:pPr>
      <w:r w:rsidRPr="00402E35">
        <w:rPr>
          <w:sz w:val="30"/>
          <w:szCs w:val="30"/>
        </w:rPr>
        <w:t>2</w:t>
      </w:r>
      <w:r w:rsidR="00402E35">
        <w:rPr>
          <w:sz w:val="30"/>
          <w:szCs w:val="30"/>
        </w:rPr>
        <w:t>9</w:t>
      </w:r>
      <w:r w:rsidRPr="00402E35">
        <w:rPr>
          <w:sz w:val="30"/>
          <w:szCs w:val="30"/>
        </w:rPr>
        <w:t xml:space="preserve"> марта </w:t>
      </w:r>
      <w:r>
        <w:rPr>
          <w:color w:val="000000" w:themeColor="text1"/>
          <w:sz w:val="30"/>
          <w:szCs w:val="30"/>
        </w:rPr>
        <w:t>202</w:t>
      </w:r>
      <w:r w:rsidRPr="00EB55B3">
        <w:rPr>
          <w:color w:val="000000" w:themeColor="text1"/>
          <w:sz w:val="30"/>
          <w:szCs w:val="30"/>
        </w:rPr>
        <w:t>3</w:t>
      </w:r>
      <w:r>
        <w:rPr>
          <w:color w:val="000000" w:themeColor="text1"/>
          <w:sz w:val="30"/>
          <w:szCs w:val="30"/>
          <w:lang w:val="be-BY"/>
        </w:rPr>
        <w:t xml:space="preserve"> г. </w:t>
      </w:r>
      <w:r w:rsidRPr="00402E35">
        <w:rPr>
          <w:sz w:val="30"/>
          <w:szCs w:val="30"/>
          <w:lang w:val="be-BY"/>
        </w:rPr>
        <w:t>№</w:t>
      </w:r>
      <w:r w:rsidR="00402E35">
        <w:rPr>
          <w:sz w:val="30"/>
          <w:szCs w:val="30"/>
          <w:lang w:val="be-BY"/>
        </w:rPr>
        <w:t>69</w:t>
      </w:r>
      <w:r>
        <w:rPr>
          <w:color w:val="FF0000"/>
          <w:sz w:val="30"/>
          <w:szCs w:val="30"/>
        </w:rPr>
        <w:t> </w:t>
      </w:r>
    </w:p>
    <w:p w:rsidR="007F6039" w:rsidRDefault="00F03D40">
      <w:pPr>
        <w:tabs>
          <w:tab w:val="left" w:pos="5529"/>
        </w:tabs>
        <w:rPr>
          <w:color w:val="FFFFFF"/>
          <w:sz w:val="20"/>
          <w:szCs w:val="20"/>
          <w:lang w:val="be-BY"/>
        </w:rPr>
      </w:pPr>
      <w:r>
        <w:rPr>
          <w:color w:val="000000" w:themeColor="text1"/>
          <w:sz w:val="20"/>
          <w:szCs w:val="20"/>
          <w:lang w:val="be-BY"/>
        </w:rPr>
        <w:t>г.Івацэвічы, Брэсцкая вобласць</w:t>
      </w:r>
      <w:r>
        <w:rPr>
          <w:color w:val="000000" w:themeColor="text1"/>
          <w:sz w:val="20"/>
          <w:szCs w:val="20"/>
          <w:lang w:val="be-BY"/>
        </w:rPr>
        <w:tab/>
        <w:t>г.Ивацевичи, Брес</w:t>
      </w:r>
      <w:r>
        <w:rPr>
          <w:color w:val="FFFFFF"/>
          <w:sz w:val="20"/>
          <w:szCs w:val="20"/>
          <w:lang w:val="be-BY"/>
        </w:rPr>
        <w:t>тская область</w:t>
      </w:r>
    </w:p>
    <w:p w:rsidR="007F6039" w:rsidRDefault="00F03D40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</w:t>
      </w:r>
      <w:r w:rsidR="009075F0" w:rsidRPr="009075F0">
        <w:rPr>
          <w:bCs/>
          <w:sz w:val="30"/>
        </w:rPr>
        <w:t>сельского</w:t>
      </w:r>
      <w:r w:rsidR="009075F0">
        <w:rPr>
          <w:bCs/>
          <w:color w:val="FF0000"/>
          <w:sz w:val="30"/>
        </w:rPr>
        <w:t xml:space="preserve"> </w:t>
      </w:r>
      <w:r>
        <w:rPr>
          <w:bCs/>
          <w:sz w:val="30"/>
        </w:rPr>
        <w:t>бюджета</w:t>
      </w:r>
      <w:bookmarkStart w:id="0" w:name="_GoBack"/>
      <w:bookmarkEnd w:id="0"/>
      <w:r>
        <w:rPr>
          <w:bCs/>
          <w:sz w:val="30"/>
        </w:rPr>
        <w:t xml:space="preserve"> за 2022 </w:t>
      </w:r>
      <w:r>
        <w:rPr>
          <w:sz w:val="30"/>
          <w:szCs w:val="30"/>
        </w:rPr>
        <w:t>год</w:t>
      </w:r>
    </w:p>
    <w:p w:rsidR="007F6039" w:rsidRDefault="00F03D40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9075F0" w:rsidRPr="009075F0">
        <w:rPr>
          <w:sz w:val="30"/>
          <w:szCs w:val="30"/>
        </w:rPr>
        <w:t>Яглевичский сельский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Совет депутатов РЕШИЛ:</w:t>
      </w:r>
    </w:p>
    <w:p w:rsidR="007F6039" w:rsidRDefault="00F03D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9075F0" w:rsidRPr="009075F0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бюджета за 2022 год по доходам в сумме </w:t>
      </w:r>
      <w:r w:rsidR="00F749B2">
        <w:rPr>
          <w:sz w:val="30"/>
          <w:szCs w:val="30"/>
        </w:rPr>
        <w:t>300 007,93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F749B2">
        <w:rPr>
          <w:sz w:val="30"/>
          <w:szCs w:val="30"/>
        </w:rPr>
        <w:t>312 050,12</w:t>
      </w:r>
      <w:r>
        <w:rPr>
          <w:sz w:val="30"/>
          <w:szCs w:val="30"/>
        </w:rPr>
        <w:t xml:space="preserve"> рубля с превышением расходов над доходами в сумме </w:t>
      </w:r>
      <w:r w:rsidR="00F749B2">
        <w:rPr>
          <w:sz w:val="30"/>
          <w:szCs w:val="30"/>
        </w:rPr>
        <w:t>12 042,19</w:t>
      </w:r>
      <w:r>
        <w:rPr>
          <w:sz w:val="30"/>
          <w:szCs w:val="30"/>
        </w:rPr>
        <w:t xml:space="preserve"> рубля (прилагается).</w:t>
      </w:r>
    </w:p>
    <w:p w:rsidR="007F6039" w:rsidRDefault="00F03D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5F0">
        <w:rPr>
          <w:rFonts w:ascii="Times New Roman" w:hAnsi="Times New Roman" w:cs="Times New Roman"/>
          <w:sz w:val="30"/>
          <w:szCs w:val="30"/>
        </w:rPr>
        <w:t>2.</w:t>
      </w:r>
      <w:r w:rsidRPr="009075F0">
        <w:rPr>
          <w:sz w:val="30"/>
          <w:szCs w:val="30"/>
        </w:rPr>
        <w:t> </w:t>
      </w:r>
      <w:r w:rsidRPr="009075F0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75F0" w:rsidRP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6039" w:rsidRDefault="00F03D40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 w:rsidR="00F749B2">
        <w:rPr>
          <w:rFonts w:ascii="Times New Roman" w:hAnsi="Times New Roman" w:cs="Times New Roman"/>
          <w:sz w:val="30"/>
          <w:szCs w:val="30"/>
        </w:rPr>
        <w:t xml:space="preserve">Г.А. </w:t>
      </w:r>
      <w:proofErr w:type="spellStart"/>
      <w:r w:rsidR="00F749B2">
        <w:rPr>
          <w:rFonts w:ascii="Times New Roman" w:hAnsi="Times New Roman" w:cs="Times New Roman"/>
          <w:sz w:val="30"/>
          <w:szCs w:val="30"/>
        </w:rPr>
        <w:t>Панюк</w:t>
      </w:r>
      <w:proofErr w:type="spellEnd"/>
    </w:p>
    <w:p w:rsidR="007F6039" w:rsidRDefault="007F603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7F6039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039" w:rsidRDefault="00F03D40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7F6039" w:rsidRDefault="00921C31">
      <w:pPr>
        <w:spacing w:line="280" w:lineRule="exact"/>
        <w:ind w:left="10773"/>
        <w:rPr>
          <w:sz w:val="30"/>
          <w:szCs w:val="30"/>
        </w:rPr>
      </w:pPr>
      <w:proofErr w:type="spellStart"/>
      <w:r w:rsidRPr="00921C31">
        <w:rPr>
          <w:sz w:val="30"/>
          <w:szCs w:val="30"/>
        </w:rPr>
        <w:t>Яглевичского</w:t>
      </w:r>
      <w:proofErr w:type="spellEnd"/>
      <w:r w:rsidRPr="00921C31">
        <w:rPr>
          <w:sz w:val="30"/>
          <w:szCs w:val="30"/>
        </w:rPr>
        <w:t xml:space="preserve"> сельского</w:t>
      </w:r>
      <w:r w:rsidR="00F03D40">
        <w:rPr>
          <w:color w:val="FF0000"/>
          <w:sz w:val="30"/>
          <w:szCs w:val="30"/>
        </w:rPr>
        <w:t xml:space="preserve"> </w:t>
      </w:r>
      <w:r w:rsidR="00F03D40">
        <w:rPr>
          <w:sz w:val="30"/>
          <w:szCs w:val="30"/>
        </w:rPr>
        <w:t>Совета депутатов</w:t>
      </w:r>
    </w:p>
    <w:p w:rsidR="007F6039" w:rsidRPr="00402E35" w:rsidRDefault="00F03D40">
      <w:pPr>
        <w:spacing w:line="280" w:lineRule="exact"/>
        <w:ind w:left="10773"/>
        <w:rPr>
          <w:sz w:val="30"/>
          <w:szCs w:val="30"/>
        </w:rPr>
      </w:pPr>
      <w:r w:rsidRPr="00402E35">
        <w:rPr>
          <w:sz w:val="30"/>
          <w:szCs w:val="30"/>
        </w:rPr>
        <w:t>2</w:t>
      </w:r>
      <w:r w:rsidR="00402E35">
        <w:rPr>
          <w:sz w:val="30"/>
          <w:szCs w:val="30"/>
        </w:rPr>
        <w:t>9</w:t>
      </w:r>
      <w:r w:rsidRPr="00402E35">
        <w:rPr>
          <w:sz w:val="30"/>
          <w:szCs w:val="30"/>
        </w:rPr>
        <w:t>.03.2023 №</w:t>
      </w:r>
      <w:r w:rsidR="00402E35">
        <w:rPr>
          <w:sz w:val="30"/>
          <w:szCs w:val="30"/>
        </w:rPr>
        <w:t>69</w:t>
      </w:r>
      <w:r w:rsidRPr="00402E35">
        <w:rPr>
          <w:sz w:val="30"/>
          <w:szCs w:val="30"/>
        </w:rPr>
        <w:t xml:space="preserve"> </w:t>
      </w:r>
    </w:p>
    <w:p w:rsidR="007F6039" w:rsidRDefault="00F03D40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7F6039" w:rsidRDefault="00F03D40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921C31" w:rsidRPr="00921C31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</w:t>
      </w: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7F603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либо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16 379,00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12 042,19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16 379,00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12 042,19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16 379,00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12 042,19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23 849,12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23 849,12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7 470,12</w:t>
            </w:r>
          </w:p>
        </w:tc>
        <w:tc>
          <w:tcPr>
            <w:tcW w:w="1560" w:type="dxa"/>
            <w:vAlign w:val="bottom"/>
          </w:tcPr>
          <w:p w:rsidR="007F6039" w:rsidRDefault="00EB55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11 806,93</w:t>
            </w:r>
          </w:p>
        </w:tc>
      </w:tr>
    </w:tbl>
    <w:p w:rsidR="007F6039" w:rsidRDefault="007F6039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 w:rsid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074,16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868,90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868,90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147C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47C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868,90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705,34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371,13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371,13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334,21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334,21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002,10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002,10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002,10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497,82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497,82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497,82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744,85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509,62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048,85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287,60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740,95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740,95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927,80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171,40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756,40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618,85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618,85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398,85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678,42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678,42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678,42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424,15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72,15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72,15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007,93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6804" w:type="dxa"/>
          </w:tcPr>
          <w:p w:rsidR="007F6039" w:rsidRDefault="00F03D40" w:rsidP="00921C31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F6039" w:rsidRDefault="00F03D40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253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444,15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253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236,61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667,00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460,22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667,00</w:t>
            </w:r>
          </w:p>
        </w:tc>
        <w:tc>
          <w:tcPr>
            <w:tcW w:w="1842" w:type="dxa"/>
            <w:vAlign w:val="bottom"/>
          </w:tcPr>
          <w:p w:rsidR="007F6039" w:rsidRDefault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460,22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777,15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776,39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777,15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776,39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173,00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172,34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173,00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172,34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3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173,00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172,34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425,85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641,17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58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425,85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641,17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313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043,00</w:t>
            </w:r>
          </w:p>
        </w:tc>
        <w:tc>
          <w:tcPr>
            <w:tcW w:w="1842" w:type="dxa"/>
            <w:vAlign w:val="bottom"/>
          </w:tcPr>
          <w:p w:rsidR="007F6039" w:rsidRDefault="00360A2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312</w:t>
            </w:r>
            <w:r w:rsidR="00E8073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050,12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7F6039" w:rsidRDefault="00921C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C31">
              <w:rPr>
                <w:sz w:val="26"/>
                <w:szCs w:val="26"/>
              </w:rPr>
              <w:t xml:space="preserve">СЕЛЬСКИЙ </w:t>
            </w:r>
            <w:r w:rsidR="00F03D40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043,00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050,12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921C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921C31">
              <w:rPr>
                <w:sz w:val="26"/>
                <w:szCs w:val="26"/>
              </w:rPr>
              <w:t>Яглевичский сельский</w:t>
            </w:r>
            <w:r w:rsidR="00F03D40">
              <w:rPr>
                <w:color w:val="FF0000"/>
                <w:sz w:val="26"/>
                <w:szCs w:val="26"/>
              </w:rPr>
              <w:t xml:space="preserve"> </w:t>
            </w:r>
            <w:r w:rsidR="00F03D40">
              <w:rPr>
                <w:sz w:val="26"/>
                <w:szCs w:val="26"/>
              </w:rPr>
              <w:t xml:space="preserve">исполнительный комитет (далее – </w:t>
            </w:r>
            <w:r w:rsidR="00F03D40" w:rsidRPr="00921C31">
              <w:rPr>
                <w:sz w:val="26"/>
                <w:szCs w:val="26"/>
              </w:rPr>
              <w:t>сель</w:t>
            </w:r>
            <w:r w:rsidR="00F03D40">
              <w:rPr>
                <w:sz w:val="26"/>
                <w:szCs w:val="26"/>
              </w:rPr>
              <w:t>исполком)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043,00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050,12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444,15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236,61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360A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E80738">
              <w:rPr>
                <w:sz w:val="26"/>
                <w:szCs w:val="26"/>
              </w:rPr>
              <w:t xml:space="preserve"> </w:t>
            </w:r>
            <w:r w:rsidR="0073768C">
              <w:rPr>
                <w:sz w:val="26"/>
                <w:szCs w:val="26"/>
              </w:rPr>
              <w:t>460,22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460,22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777,15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776,39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777,15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776,39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172,34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172,34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173,00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172,34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425,85</w:t>
            </w:r>
          </w:p>
        </w:tc>
        <w:tc>
          <w:tcPr>
            <w:tcW w:w="1843" w:type="dxa"/>
            <w:vAlign w:val="bottom"/>
          </w:tcPr>
          <w:p w:rsidR="007F6039" w:rsidRDefault="0073768C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641,17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234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74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425,85</w:t>
            </w:r>
          </w:p>
        </w:tc>
        <w:tc>
          <w:tcPr>
            <w:tcW w:w="1843" w:type="dxa"/>
            <w:vAlign w:val="bottom"/>
          </w:tcPr>
          <w:p w:rsidR="007F6039" w:rsidRDefault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E807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641,17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7F603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3D40">
              <w:rPr>
                <w:sz w:val="26"/>
                <w:szCs w:val="26"/>
              </w:rPr>
              <w:t xml:space="preserve">. Государственная </w:t>
            </w:r>
            <w:hyperlink r:id="rId12" w:history="1">
              <w:r w:rsidR="00F03D40">
                <w:rPr>
                  <w:sz w:val="26"/>
                  <w:szCs w:val="26"/>
                </w:rPr>
                <w:t>программа</w:t>
              </w:r>
            </w:hyperlink>
            <w:r w:rsidR="00F03D40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7F6039" w:rsidRDefault="00F0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55 432,85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54  649,06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402E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F03D40">
                <w:rPr>
                  <w:sz w:val="26"/>
                  <w:szCs w:val="26"/>
                </w:rPr>
                <w:t>Подпрограмма</w:t>
              </w:r>
            </w:hyperlink>
            <w:r w:rsidR="00F03D40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55 432,85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54 649,06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7F6039" w:rsidRDefault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55 432,85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54 649,06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C31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55 432,85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54 649,06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F03D40">
              <w:rPr>
                <w:sz w:val="26"/>
                <w:szCs w:val="26"/>
              </w:rPr>
              <w:t xml:space="preserve">. Государственная программа </w:t>
            </w:r>
            <w:bookmarkStart w:id="4" w:name="_Hlk121247175"/>
            <w:r w:rsidR="00F03D40"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F03D40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172,34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7F6039" w:rsidRDefault="00F03D40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172,34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C31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F03D40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172,34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3D40">
              <w:rPr>
                <w:sz w:val="26"/>
                <w:szCs w:val="26"/>
              </w:rPr>
              <w:t>. Государственная программа «У</w:t>
            </w:r>
            <w:r w:rsidR="00F03D40">
              <w:rPr>
                <w:rStyle w:val="word-wrapper"/>
                <w:sz w:val="26"/>
                <w:szCs w:val="26"/>
                <w:shd w:val="clear" w:color="auto" w:fill="FFFFFF"/>
              </w:rPr>
              <w:t xml:space="preserve">вековечение памяти о погибших при защите Отечества» </w:t>
            </w:r>
            <w:r w:rsidR="00F03D40">
              <w:rPr>
                <w:sz w:val="26"/>
                <w:szCs w:val="26"/>
              </w:rPr>
              <w:t>на 2021–2025 годы</w:t>
            </w: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26 февраля 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117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2 993,00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2 992,11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2 993,00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2 992,11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C31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2 993,00</w:t>
            </w:r>
          </w:p>
        </w:tc>
        <w:tc>
          <w:tcPr>
            <w:tcW w:w="1984" w:type="dxa"/>
          </w:tcPr>
          <w:p w:rsidR="007F6039" w:rsidRDefault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2 992,11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74D35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12 441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598,85</w:t>
            </w:r>
          </w:p>
        </w:tc>
        <w:tc>
          <w:tcPr>
            <w:tcW w:w="1984" w:type="dxa"/>
          </w:tcPr>
          <w:p w:rsidR="007F6039" w:rsidRDefault="003C184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813,51</w:t>
            </w:r>
          </w:p>
        </w:tc>
      </w:tr>
    </w:tbl>
    <w:p w:rsidR="007F6039" w:rsidRDefault="007F6039">
      <w:pPr>
        <w:ind w:right="5102"/>
        <w:jc w:val="both"/>
        <w:rPr>
          <w:sz w:val="28"/>
          <w:szCs w:val="28"/>
        </w:rPr>
      </w:pPr>
    </w:p>
    <w:sectPr w:rsidR="007F6039" w:rsidSect="007F6039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80" w:rsidRDefault="00B26180">
      <w:r>
        <w:separator/>
      </w:r>
    </w:p>
  </w:endnote>
  <w:endnote w:type="continuationSeparator" w:id="0">
    <w:p w:rsidR="00B26180" w:rsidRDefault="00B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80" w:rsidRDefault="00B26180">
      <w:r>
        <w:separator/>
      </w:r>
    </w:p>
  </w:footnote>
  <w:footnote w:type="continuationSeparator" w:id="0">
    <w:p w:rsidR="00B26180" w:rsidRDefault="00B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5" w:rsidRDefault="00402E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2E35" w:rsidRDefault="00402E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5" w:rsidRDefault="00402E35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34211D">
      <w:rPr>
        <w:rStyle w:val="a8"/>
        <w:noProof/>
        <w:sz w:val="28"/>
        <w:szCs w:val="28"/>
      </w:rPr>
      <w:t>8</w:t>
    </w:r>
    <w:r>
      <w:rPr>
        <w:rStyle w:val="a8"/>
        <w:sz w:val="28"/>
        <w:szCs w:val="28"/>
      </w:rPr>
      <w:fldChar w:fldCharType="end"/>
    </w:r>
  </w:p>
  <w:p w:rsidR="00402E35" w:rsidRDefault="00402E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5" w:rsidRDefault="00402E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 w15:restartNumberingAfterBreak="0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 w15:restartNumberingAfterBreak="0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 w15:restartNumberingAfterBreak="0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 w15:restartNumberingAfterBreak="0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 w15:restartNumberingAfterBreak="0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9"/>
    <w:rsid w:val="000B08AD"/>
    <w:rsid w:val="00121FA2"/>
    <w:rsid w:val="00123456"/>
    <w:rsid w:val="00147C8A"/>
    <w:rsid w:val="001E6F47"/>
    <w:rsid w:val="002C3A03"/>
    <w:rsid w:val="00331680"/>
    <w:rsid w:val="00334400"/>
    <w:rsid w:val="0034211D"/>
    <w:rsid w:val="00360A28"/>
    <w:rsid w:val="003C1842"/>
    <w:rsid w:val="003C1902"/>
    <w:rsid w:val="00402E35"/>
    <w:rsid w:val="004F0C94"/>
    <w:rsid w:val="004F11A6"/>
    <w:rsid w:val="0073768C"/>
    <w:rsid w:val="007E19D6"/>
    <w:rsid w:val="007F6039"/>
    <w:rsid w:val="00852909"/>
    <w:rsid w:val="008F0609"/>
    <w:rsid w:val="009075F0"/>
    <w:rsid w:val="00921C31"/>
    <w:rsid w:val="00A83939"/>
    <w:rsid w:val="00B26180"/>
    <w:rsid w:val="00D74D35"/>
    <w:rsid w:val="00D96491"/>
    <w:rsid w:val="00DB0252"/>
    <w:rsid w:val="00DC522E"/>
    <w:rsid w:val="00DD6AA5"/>
    <w:rsid w:val="00E734F5"/>
    <w:rsid w:val="00E80738"/>
    <w:rsid w:val="00E91ED2"/>
    <w:rsid w:val="00EB55B3"/>
    <w:rsid w:val="00EF1656"/>
    <w:rsid w:val="00F03D40"/>
    <w:rsid w:val="00F749B2"/>
    <w:rsid w:val="00F8221B"/>
    <w:rsid w:val="00F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03667"/>
  <w15:docId w15:val="{10613F25-76D0-4B94-A9BA-6F00D3C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0">
    <w:name w:val="Основной текст 2 Знак"/>
    <w:link w:val="21"/>
    <w:locked/>
    <w:rsid w:val="007F6039"/>
    <w:rPr>
      <w:sz w:val="30"/>
      <w:szCs w:val="30"/>
    </w:rPr>
  </w:style>
  <w:style w:type="paragraph" w:styleId="21">
    <w:name w:val="Body Text 2"/>
    <w:basedOn w:val="a"/>
    <w:link w:val="20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2">
    <w:name w:val="Body Text Indent 2"/>
    <w:basedOn w:val="a"/>
    <w:link w:val="23"/>
    <w:rsid w:val="007F6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7B1C-9287-4241-86FC-99BAE8F3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9370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3</cp:revision>
  <cp:lastPrinted>2023-03-29T07:35:00Z</cp:lastPrinted>
  <dcterms:created xsi:type="dcterms:W3CDTF">2023-03-29T06:59:00Z</dcterms:created>
  <dcterms:modified xsi:type="dcterms:W3CDTF">2023-03-29T09:16:00Z</dcterms:modified>
</cp:coreProperties>
</file>