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93" w:type="dxa"/>
        <w:jc w:val="center"/>
        <w:tblLook w:val="01E0" w:firstRow="1" w:lastRow="1" w:firstColumn="1" w:lastColumn="1" w:noHBand="0" w:noVBand="0"/>
      </w:tblPr>
      <w:tblGrid>
        <w:gridCol w:w="4197"/>
        <w:gridCol w:w="1334"/>
        <w:gridCol w:w="4562"/>
      </w:tblGrid>
      <w:tr w:rsidR="003D20B3" w:rsidTr="00787949">
        <w:trPr>
          <w:trHeight w:val="1276"/>
          <w:jc w:val="center"/>
        </w:trPr>
        <w:tc>
          <w:tcPr>
            <w:tcW w:w="4197" w:type="dxa"/>
          </w:tcPr>
          <w:p w:rsidR="003D20B3" w:rsidRDefault="00B2486C" w:rsidP="003D20B3">
            <w:pPr>
              <w:rPr>
                <w:b/>
              </w:rPr>
            </w:pPr>
            <w:r>
              <w:rPr>
                <w:noProof/>
              </w:rPr>
              <w:pict w14:anchorId="314E0D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31" type="#_x0000_t75" style="position:absolute;margin-left:197.7pt;margin-top:-45.45pt;width:51pt;height:45pt;z-index:251658240;visibility:visible">
                  <v:imagedata r:id="rId8" o:title=""/>
                </v:shape>
              </w:pict>
            </w:r>
            <w:proofErr w:type="gramStart"/>
            <w:r w:rsidR="003D20B3" w:rsidRPr="00B946DA">
              <w:rPr>
                <w:b/>
              </w:rPr>
              <w:t>АМЯЛЬНЯНСКІ  СЕЛЬСКІ</w:t>
            </w:r>
            <w:proofErr w:type="gramEnd"/>
            <w:r w:rsidR="003D20B3" w:rsidRPr="00B946DA">
              <w:rPr>
                <w:b/>
              </w:rPr>
              <w:t xml:space="preserve">                                     ОМЕЛЬНЯНСКИЙ  СЕЛЬСКИЙ</w:t>
            </w:r>
          </w:p>
          <w:p w:rsidR="003D20B3" w:rsidRDefault="003D20B3" w:rsidP="003D20B3">
            <w:pPr>
              <w:rPr>
                <w:b/>
              </w:rPr>
            </w:pPr>
          </w:p>
          <w:p w:rsidR="003D20B3" w:rsidRPr="00B946DA" w:rsidRDefault="003D20B3" w:rsidP="003D20B3">
            <w:pPr>
              <w:rPr>
                <w:b/>
                <w:lang w:val="be-BY"/>
              </w:rPr>
            </w:pPr>
          </w:p>
        </w:tc>
        <w:tc>
          <w:tcPr>
            <w:tcW w:w="1334" w:type="dxa"/>
          </w:tcPr>
          <w:p w:rsidR="003D20B3" w:rsidRDefault="003D20B3" w:rsidP="003D20B3">
            <w:pPr>
              <w:rPr>
                <w:b/>
                <w:lang w:val="be-BY"/>
              </w:rPr>
            </w:pPr>
          </w:p>
          <w:p w:rsidR="003D20B3" w:rsidRDefault="003D20B3" w:rsidP="003D20B3">
            <w:pPr>
              <w:rPr>
                <w:b/>
                <w:lang w:val="be-BY"/>
              </w:rPr>
            </w:pPr>
          </w:p>
          <w:p w:rsidR="003D20B3" w:rsidRPr="00B946DA" w:rsidRDefault="003D20B3" w:rsidP="003D20B3">
            <w:pPr>
              <w:rPr>
                <w:b/>
                <w:lang w:val="be-BY"/>
              </w:rPr>
            </w:pPr>
          </w:p>
        </w:tc>
        <w:tc>
          <w:tcPr>
            <w:tcW w:w="4562" w:type="dxa"/>
          </w:tcPr>
          <w:p w:rsidR="003D20B3" w:rsidRDefault="003D20B3" w:rsidP="003D20B3">
            <w:pPr>
              <w:rPr>
                <w:b/>
              </w:rPr>
            </w:pPr>
            <w:proofErr w:type="gramStart"/>
            <w:r w:rsidRPr="00B946DA">
              <w:rPr>
                <w:b/>
              </w:rPr>
              <w:t>АМЯЛЬНЯНСКІ  СЕЛЬСКІ</w:t>
            </w:r>
            <w:proofErr w:type="gramEnd"/>
            <w:r w:rsidRPr="00B946DA">
              <w:rPr>
                <w:b/>
              </w:rPr>
              <w:t xml:space="preserve">                                     ОМЕЛЬНЯНСКИЙ  СЕЛЬСКИЙ</w:t>
            </w:r>
          </w:p>
          <w:p w:rsidR="003D20B3" w:rsidRDefault="003D20B3" w:rsidP="003D20B3">
            <w:pPr>
              <w:rPr>
                <w:b/>
              </w:rPr>
            </w:pPr>
          </w:p>
          <w:p w:rsidR="003D20B3" w:rsidRPr="00B946DA" w:rsidRDefault="003D20B3" w:rsidP="003D20B3">
            <w:pPr>
              <w:rPr>
                <w:b/>
                <w:lang w:val="be-BY"/>
              </w:rPr>
            </w:pPr>
          </w:p>
        </w:tc>
      </w:tr>
    </w:tbl>
    <w:p w:rsidR="00773CE3" w:rsidRPr="003D20B3" w:rsidRDefault="00616604">
      <w:pPr>
        <w:tabs>
          <w:tab w:val="left" w:pos="5529"/>
        </w:tabs>
        <w:spacing w:after="240"/>
        <w:rPr>
          <w:b/>
          <w:sz w:val="30"/>
          <w:szCs w:val="30"/>
          <w:lang w:val="be-BY"/>
        </w:rPr>
      </w:pPr>
      <w:r w:rsidRPr="003D20B3">
        <w:rPr>
          <w:b/>
          <w:sz w:val="30"/>
          <w:szCs w:val="30"/>
          <w:lang w:val="be-BY"/>
        </w:rPr>
        <w:t>РАШЭННЕ</w:t>
      </w:r>
      <w:r w:rsidRPr="003D20B3">
        <w:rPr>
          <w:b/>
          <w:sz w:val="30"/>
          <w:szCs w:val="30"/>
          <w:lang w:val="be-BY"/>
        </w:rPr>
        <w:tab/>
        <w:t>РЕШЕН</w:t>
      </w:r>
      <w:r w:rsidRPr="003D20B3">
        <w:rPr>
          <w:b/>
          <w:sz w:val="30"/>
          <w:szCs w:val="30"/>
        </w:rPr>
        <w:t>И</w:t>
      </w:r>
      <w:r w:rsidRPr="003D20B3">
        <w:rPr>
          <w:b/>
          <w:sz w:val="30"/>
          <w:szCs w:val="30"/>
          <w:lang w:val="be-BY"/>
        </w:rPr>
        <w:t>Е</w:t>
      </w:r>
    </w:p>
    <w:p w:rsidR="00773CE3" w:rsidRPr="004732CF" w:rsidRDefault="00616604">
      <w:pPr>
        <w:spacing w:before="360"/>
        <w:rPr>
          <w:sz w:val="28"/>
          <w:szCs w:val="28"/>
        </w:rPr>
      </w:pPr>
      <w:r w:rsidRPr="004732CF">
        <w:rPr>
          <w:sz w:val="28"/>
          <w:szCs w:val="28"/>
        </w:rPr>
        <w:t>25 ноября</w:t>
      </w:r>
      <w:r w:rsidRPr="004732CF">
        <w:rPr>
          <w:sz w:val="28"/>
          <w:szCs w:val="28"/>
          <w:lang w:val="be-BY"/>
        </w:rPr>
        <w:t xml:space="preserve"> 2022 г. № </w:t>
      </w:r>
      <w:r w:rsidR="009229E3" w:rsidRPr="004732CF">
        <w:rPr>
          <w:sz w:val="28"/>
          <w:szCs w:val="28"/>
        </w:rPr>
        <w:t>53</w:t>
      </w:r>
    </w:p>
    <w:p w:rsidR="003D20B3" w:rsidRPr="003D20B3" w:rsidRDefault="003D20B3" w:rsidP="003D20B3">
      <w:r w:rsidRPr="003D20B3">
        <w:rPr>
          <w:lang w:val="be-BY"/>
        </w:rPr>
        <w:t xml:space="preserve">аг. Амяльная,  Івацэвіцкі раён                                         аг. </w:t>
      </w:r>
      <w:proofErr w:type="spellStart"/>
      <w:r w:rsidRPr="003D20B3">
        <w:t>Омельная</w:t>
      </w:r>
      <w:proofErr w:type="spellEnd"/>
      <w:r w:rsidRPr="003D20B3">
        <w:t xml:space="preserve">, </w:t>
      </w:r>
      <w:proofErr w:type="spellStart"/>
      <w:r w:rsidRPr="003D20B3">
        <w:t>Ивацевичский</w:t>
      </w:r>
      <w:proofErr w:type="spellEnd"/>
      <w:r w:rsidRPr="003D20B3">
        <w:t xml:space="preserve"> район  </w:t>
      </w:r>
    </w:p>
    <w:p w:rsidR="00773CE3" w:rsidRPr="003D20B3" w:rsidRDefault="00616604">
      <w:pPr>
        <w:tabs>
          <w:tab w:val="left" w:pos="3600"/>
          <w:tab w:val="left" w:pos="4678"/>
        </w:tabs>
        <w:spacing w:before="120" w:after="120" w:line="280" w:lineRule="exact"/>
        <w:ind w:right="5527"/>
        <w:jc w:val="both"/>
        <w:rPr>
          <w:sz w:val="30"/>
          <w:szCs w:val="30"/>
        </w:rPr>
      </w:pPr>
      <w:r w:rsidRPr="003D20B3">
        <w:rPr>
          <w:sz w:val="30"/>
          <w:szCs w:val="30"/>
        </w:rPr>
        <w:t>О передаче установленных показателей сельского бюджета</w:t>
      </w:r>
    </w:p>
    <w:p w:rsidR="00773CE3" w:rsidRPr="003D20B3" w:rsidRDefault="006166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На основании решения Б</w:t>
      </w:r>
      <w:r w:rsidRPr="003D20B3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рестского областного Совета депутатов от </w:t>
      </w:r>
      <w:bookmarkStart w:id="0" w:name="_GoBack"/>
      <w:bookmarkEnd w:id="0"/>
      <w:r w:rsidRPr="003D20B3">
        <w:rPr>
          <w:rFonts w:ascii="Times New Roman" w:hAnsi="Times New Roman" w:cs="Times New Roman"/>
          <w:sz w:val="30"/>
          <w:szCs w:val="30"/>
          <w:shd w:val="clear" w:color="auto" w:fill="FFFFFF"/>
        </w:rPr>
        <w:t>9 августа 2022 г. № 356 «Об изменениях в административно-территориальном устройстве Ивацевичского района Брестской области»</w:t>
      </w:r>
      <w:r w:rsidRPr="003D20B3">
        <w:rPr>
          <w:rFonts w:ascii="Times New Roman" w:hAnsi="Times New Roman" w:cs="Times New Roman"/>
          <w:sz w:val="30"/>
          <w:szCs w:val="30"/>
        </w:rPr>
        <w:t xml:space="preserve"> и решения Ивацевичского районного Совета депутатов от 7 сентября 2022 г. № 228 «О ликвидации сельских Советов депутатов и сельских исполнительных комитетов» </w:t>
      </w:r>
      <w:proofErr w:type="spellStart"/>
      <w:r w:rsidR="00324555" w:rsidRPr="003D20B3">
        <w:rPr>
          <w:rFonts w:ascii="Times New Roman" w:hAnsi="Times New Roman" w:cs="Times New Roman"/>
          <w:sz w:val="30"/>
          <w:szCs w:val="30"/>
        </w:rPr>
        <w:t>Омельнянский</w:t>
      </w:r>
      <w:proofErr w:type="spellEnd"/>
      <w:r w:rsidRPr="003D20B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3D20B3">
        <w:rPr>
          <w:rFonts w:ascii="Times New Roman" w:hAnsi="Times New Roman" w:cs="Times New Roman"/>
          <w:sz w:val="30"/>
          <w:szCs w:val="30"/>
        </w:rPr>
        <w:t>селський</w:t>
      </w:r>
      <w:proofErr w:type="spellEnd"/>
      <w:r w:rsidRPr="003D20B3">
        <w:rPr>
          <w:rFonts w:ascii="Times New Roman" w:hAnsi="Times New Roman" w:cs="Times New Roman"/>
          <w:sz w:val="30"/>
          <w:szCs w:val="30"/>
        </w:rPr>
        <w:t xml:space="preserve"> Совет депутатов РЕШИЛ:</w:t>
      </w:r>
    </w:p>
    <w:p w:rsidR="00773CE3" w:rsidRPr="003D20B3" w:rsidRDefault="0061660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D20B3">
        <w:rPr>
          <w:sz w:val="30"/>
          <w:szCs w:val="30"/>
        </w:rPr>
        <w:t xml:space="preserve">1. Передать из сельского бюджета </w:t>
      </w:r>
      <w:proofErr w:type="spellStart"/>
      <w:r w:rsidR="00324555" w:rsidRPr="003D20B3">
        <w:rPr>
          <w:sz w:val="30"/>
          <w:szCs w:val="30"/>
        </w:rPr>
        <w:t>Святовольскому</w:t>
      </w:r>
      <w:proofErr w:type="spellEnd"/>
      <w:r w:rsidRPr="003D20B3">
        <w:rPr>
          <w:sz w:val="30"/>
          <w:szCs w:val="30"/>
        </w:rPr>
        <w:t xml:space="preserve"> сельскому бюджету установленные в 2022 году показатели:</w:t>
      </w:r>
    </w:p>
    <w:p w:rsidR="00773CE3" w:rsidRDefault="0061660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D20B3">
        <w:rPr>
          <w:sz w:val="30"/>
          <w:szCs w:val="30"/>
        </w:rPr>
        <w:t>1.1. максимальный размер дефицита сельского бюджета на 2022 год</w:t>
      </w:r>
      <w:r>
        <w:rPr>
          <w:sz w:val="30"/>
          <w:szCs w:val="30"/>
        </w:rPr>
        <w:t xml:space="preserve"> в сумме 0 (ноль) рублей и источники его финансирования согласно приложению 1;</w:t>
      </w:r>
    </w:p>
    <w:p w:rsidR="00773CE3" w:rsidRDefault="006166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1.2. доходы сельского бюджета в сумме </w:t>
      </w:r>
      <w:r w:rsidR="007629EA">
        <w:rPr>
          <w:rFonts w:ascii="Times New Roman" w:hAnsi="Times New Roman" w:cs="Times New Roman"/>
          <w:sz w:val="30"/>
          <w:szCs w:val="30"/>
        </w:rPr>
        <w:t>99 326</w:t>
      </w:r>
      <w:r>
        <w:rPr>
          <w:rFonts w:ascii="Times New Roman" w:hAnsi="Times New Roman" w:cs="Times New Roman"/>
          <w:sz w:val="30"/>
          <w:szCs w:val="30"/>
        </w:rPr>
        <w:t>,00 рубля согласно приложению 2;</w:t>
      </w:r>
    </w:p>
    <w:p w:rsidR="00773CE3" w:rsidRDefault="006166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1.3. расходы сельского бюджета по функциональной классификации расходов бюджета по разделам, подразделам и видам в сумме </w:t>
      </w:r>
      <w:r w:rsidR="007629EA">
        <w:rPr>
          <w:rFonts w:ascii="Times New Roman" w:hAnsi="Times New Roman" w:cs="Times New Roman"/>
          <w:sz w:val="30"/>
          <w:szCs w:val="30"/>
        </w:rPr>
        <w:t>99 326</w:t>
      </w:r>
      <w:r>
        <w:rPr>
          <w:rFonts w:ascii="Times New Roman" w:hAnsi="Times New Roman" w:cs="Times New Roman"/>
          <w:sz w:val="30"/>
          <w:szCs w:val="30"/>
        </w:rPr>
        <w:t>,00 рубля согласно приложению 3;</w:t>
      </w:r>
    </w:p>
    <w:p w:rsidR="00773CE3" w:rsidRDefault="00616604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1.4. распределение бюджетных назначений по распорядителям бюджетных средств сельского бюджета в соответствии с ведомственной классификацией расходов районного бюджета и функциональной классификацией расходов бюджета по разделам, подразделам и видам согласно приложению 4;</w:t>
      </w:r>
    </w:p>
    <w:p w:rsidR="00773CE3" w:rsidRDefault="00616604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1.5. перечень государственных программ и подпрограмм, финансирование которых предусматривается за счет средств сельского бюджета, согласно приложению 5.</w:t>
      </w:r>
    </w:p>
    <w:p w:rsidR="00F83CB1" w:rsidRDefault="00F83CB1" w:rsidP="00F83CB1">
      <w:pPr>
        <w:ind w:firstLine="709"/>
        <w:jc w:val="both"/>
        <w:rPr>
          <w:sz w:val="30"/>
          <w:szCs w:val="30"/>
        </w:rPr>
      </w:pPr>
      <w:r w:rsidRPr="00A97203">
        <w:rPr>
          <w:sz w:val="30"/>
          <w:szCs w:val="30"/>
        </w:rPr>
        <w:t>2. Опубликовать настоящее решение путем размещения на интернет-странице Ивацевичского районного исполнительного комитета официального сайта Брестского областного исполнительного комитета.</w:t>
      </w:r>
    </w:p>
    <w:p w:rsidR="00F83CB1" w:rsidRDefault="00F83CB1" w:rsidP="00F83CB1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120A19">
        <w:rPr>
          <w:sz w:val="30"/>
          <w:szCs w:val="30"/>
        </w:rPr>
        <w:t>. Настоящее решение вступает в силу после его официального</w:t>
      </w:r>
      <w:r w:rsidRPr="001B01EF">
        <w:rPr>
          <w:sz w:val="30"/>
          <w:szCs w:val="30"/>
        </w:rPr>
        <w:t xml:space="preserve"> </w:t>
      </w:r>
      <w:r w:rsidRPr="00136ABE">
        <w:rPr>
          <w:sz w:val="30"/>
          <w:szCs w:val="30"/>
        </w:rPr>
        <w:t>опубликования.</w:t>
      </w:r>
    </w:p>
    <w:p w:rsidR="00773CE3" w:rsidRDefault="00616604">
      <w:pPr>
        <w:tabs>
          <w:tab w:val="left" w:pos="6804"/>
        </w:tabs>
        <w:spacing w:before="240" w:after="120"/>
        <w:jc w:val="both"/>
        <w:rPr>
          <w:sz w:val="30"/>
          <w:szCs w:val="30"/>
        </w:rPr>
      </w:pPr>
      <w:r>
        <w:rPr>
          <w:sz w:val="30"/>
          <w:szCs w:val="30"/>
        </w:rPr>
        <w:t>Пред</w:t>
      </w:r>
      <w:r w:rsidR="00F83CB1">
        <w:rPr>
          <w:sz w:val="30"/>
          <w:szCs w:val="30"/>
        </w:rPr>
        <w:t>с</w:t>
      </w:r>
      <w:r>
        <w:rPr>
          <w:sz w:val="30"/>
          <w:szCs w:val="30"/>
        </w:rPr>
        <w:t>едатель</w:t>
      </w:r>
      <w:r>
        <w:rPr>
          <w:sz w:val="30"/>
          <w:szCs w:val="30"/>
        </w:rPr>
        <w:tab/>
      </w:r>
      <w:r w:rsidR="007629EA">
        <w:rPr>
          <w:sz w:val="30"/>
          <w:szCs w:val="30"/>
        </w:rPr>
        <w:t>В.</w:t>
      </w:r>
      <w:r w:rsidR="009229E3">
        <w:rPr>
          <w:sz w:val="30"/>
          <w:szCs w:val="30"/>
        </w:rPr>
        <w:t xml:space="preserve"> </w:t>
      </w:r>
      <w:r w:rsidR="007629EA">
        <w:rPr>
          <w:sz w:val="30"/>
          <w:szCs w:val="30"/>
        </w:rPr>
        <w:t>В.</w:t>
      </w:r>
      <w:r w:rsidR="009229E3">
        <w:rPr>
          <w:sz w:val="30"/>
          <w:szCs w:val="30"/>
        </w:rPr>
        <w:t xml:space="preserve"> </w:t>
      </w:r>
      <w:r w:rsidR="007629EA">
        <w:rPr>
          <w:sz w:val="30"/>
          <w:szCs w:val="30"/>
        </w:rPr>
        <w:t>Горошко</w:t>
      </w:r>
    </w:p>
    <w:p w:rsidR="00773CE3" w:rsidRDefault="00773CE3">
      <w:pPr>
        <w:tabs>
          <w:tab w:val="left" w:pos="709"/>
        </w:tabs>
        <w:spacing w:line="280" w:lineRule="exact"/>
        <w:ind w:left="5670"/>
        <w:rPr>
          <w:sz w:val="30"/>
          <w:szCs w:val="30"/>
        </w:rPr>
        <w:sectPr w:rsidR="00773CE3">
          <w:headerReference w:type="even" r:id="rId9"/>
          <w:headerReference w:type="default" r:id="rId10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3CE3" w:rsidRDefault="00616604">
      <w:pPr>
        <w:tabs>
          <w:tab w:val="left" w:pos="709"/>
        </w:tabs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1</w:t>
      </w:r>
    </w:p>
    <w:p w:rsidR="00773CE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773CE3" w:rsidRPr="003D20B3" w:rsidRDefault="007629EA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D20B3">
        <w:rPr>
          <w:rFonts w:ascii="Times New Roman" w:hAnsi="Times New Roman" w:cs="Times New Roman"/>
          <w:sz w:val="30"/>
          <w:szCs w:val="30"/>
        </w:rPr>
        <w:t>Омельнянского</w:t>
      </w:r>
      <w:proofErr w:type="spellEnd"/>
      <w:r w:rsidR="00616604" w:rsidRPr="003D20B3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 xml:space="preserve">25.11.2022 № </w:t>
      </w:r>
      <w:r w:rsidR="003D20B3">
        <w:rPr>
          <w:rFonts w:ascii="Times New Roman" w:hAnsi="Times New Roman" w:cs="Times New Roman"/>
          <w:sz w:val="30"/>
          <w:szCs w:val="30"/>
        </w:rPr>
        <w:t>53</w:t>
      </w:r>
    </w:p>
    <w:p w:rsidR="00773CE3" w:rsidRDefault="00616604">
      <w:pPr>
        <w:spacing w:before="240"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>ИСТОЧНИКИ</w:t>
      </w:r>
    </w:p>
    <w:p w:rsidR="00773CE3" w:rsidRDefault="00616604">
      <w:pPr>
        <w:spacing w:after="240" w:line="280" w:lineRule="exact"/>
        <w:ind w:right="510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финансирования дефицита </w:t>
      </w:r>
      <w:r w:rsidRPr="00F83CB1">
        <w:rPr>
          <w:sz w:val="30"/>
          <w:szCs w:val="30"/>
        </w:rPr>
        <w:t xml:space="preserve">сельского </w:t>
      </w:r>
      <w:r>
        <w:rPr>
          <w:sz w:val="30"/>
          <w:szCs w:val="30"/>
        </w:rPr>
        <w:t>бюджета</w:t>
      </w:r>
    </w:p>
    <w:p w:rsidR="00773CE3" w:rsidRDefault="00616604">
      <w:pPr>
        <w:widowControl w:val="0"/>
        <w:autoSpaceDE w:val="0"/>
        <w:autoSpaceDN w:val="0"/>
        <w:adjustRightInd w:val="0"/>
        <w:spacing w:line="280" w:lineRule="exact"/>
        <w:jc w:val="right"/>
        <w:rPr>
          <w:sz w:val="30"/>
          <w:szCs w:val="30"/>
        </w:rPr>
      </w:pPr>
      <w:r>
        <w:rPr>
          <w:sz w:val="26"/>
          <w:szCs w:val="26"/>
        </w:rPr>
        <w:t>(рублей)</w:t>
      </w:r>
    </w:p>
    <w:tbl>
      <w:tblPr>
        <w:tblW w:w="9714" w:type="dxa"/>
        <w:tblInd w:w="62" w:type="dxa"/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4469"/>
        <w:gridCol w:w="709"/>
        <w:gridCol w:w="851"/>
        <w:gridCol w:w="850"/>
        <w:gridCol w:w="992"/>
        <w:gridCol w:w="1843"/>
      </w:tblGrid>
      <w:tr w:rsidR="00773CE3">
        <w:trPr>
          <w:cantSplit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Источник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Тип источника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Детализация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Сумма</w:t>
            </w:r>
          </w:p>
        </w:tc>
      </w:tr>
      <w:tr w:rsidR="00773CE3">
        <w:trPr>
          <w:cantSplit/>
        </w:trPr>
        <w:tc>
          <w:tcPr>
            <w:tcW w:w="4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</w:tc>
      </w:tr>
      <w:tr w:rsidR="00773CE3">
        <w:trPr>
          <w:cantSplit/>
        </w:trPr>
        <w:tc>
          <w:tcPr>
            <w:tcW w:w="4469" w:type="dxa"/>
            <w:vAlign w:val="bottom"/>
          </w:tcPr>
          <w:p w:rsidR="00773CE3" w:rsidRDefault="0061660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ОБЩЕЕ ФИНАНСИРОВАНИЕ</w:t>
            </w:r>
          </w:p>
        </w:tc>
        <w:tc>
          <w:tcPr>
            <w:tcW w:w="709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  <w:tr w:rsidR="00773CE3">
        <w:trPr>
          <w:cantSplit/>
        </w:trPr>
        <w:tc>
          <w:tcPr>
            <w:tcW w:w="4469" w:type="dxa"/>
            <w:vAlign w:val="bottom"/>
          </w:tcPr>
          <w:p w:rsidR="00773CE3" w:rsidRDefault="0061660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ВНУТРЕННЕЕ ФИНАНСИРОВАНИЕ</w:t>
            </w:r>
          </w:p>
        </w:tc>
        <w:tc>
          <w:tcPr>
            <w:tcW w:w="709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850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  <w:tr w:rsidR="00773CE3">
        <w:trPr>
          <w:cantSplit/>
        </w:trPr>
        <w:tc>
          <w:tcPr>
            <w:tcW w:w="4469" w:type="dxa"/>
            <w:vAlign w:val="bottom"/>
          </w:tcPr>
          <w:p w:rsidR="00773CE3" w:rsidRDefault="0061660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Изменение остатков средств бюджета</w:t>
            </w:r>
          </w:p>
        </w:tc>
        <w:tc>
          <w:tcPr>
            <w:tcW w:w="709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850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  <w:tr w:rsidR="00773CE3">
        <w:trPr>
          <w:cantSplit/>
        </w:trPr>
        <w:tc>
          <w:tcPr>
            <w:tcW w:w="4469" w:type="dxa"/>
            <w:vAlign w:val="bottom"/>
          </w:tcPr>
          <w:p w:rsidR="00773CE3" w:rsidRDefault="0061660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начало отчетного периода</w:t>
            </w:r>
          </w:p>
        </w:tc>
        <w:tc>
          <w:tcPr>
            <w:tcW w:w="709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850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01</w:t>
            </w:r>
          </w:p>
        </w:tc>
        <w:tc>
          <w:tcPr>
            <w:tcW w:w="992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  <w:tr w:rsidR="00773CE3">
        <w:trPr>
          <w:cantSplit/>
        </w:trPr>
        <w:tc>
          <w:tcPr>
            <w:tcW w:w="4469" w:type="dxa"/>
            <w:vAlign w:val="bottom"/>
          </w:tcPr>
          <w:p w:rsidR="00773CE3" w:rsidRDefault="0061660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Остатки на конец отчетного периода</w:t>
            </w:r>
          </w:p>
        </w:tc>
        <w:tc>
          <w:tcPr>
            <w:tcW w:w="709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07</w:t>
            </w:r>
          </w:p>
        </w:tc>
        <w:tc>
          <w:tcPr>
            <w:tcW w:w="850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02</w:t>
            </w:r>
          </w:p>
        </w:tc>
        <w:tc>
          <w:tcPr>
            <w:tcW w:w="992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843" w:type="dxa"/>
            <w:vAlign w:val="bottom"/>
          </w:tcPr>
          <w:p w:rsidR="00773CE3" w:rsidRDefault="00616604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0,00</w:t>
            </w:r>
          </w:p>
        </w:tc>
      </w:tr>
    </w:tbl>
    <w:p w:rsidR="00773CE3" w:rsidRDefault="00773CE3">
      <w:pPr>
        <w:tabs>
          <w:tab w:val="left" w:pos="709"/>
        </w:tabs>
        <w:spacing w:line="280" w:lineRule="exact"/>
        <w:ind w:left="5670"/>
        <w:jc w:val="both"/>
        <w:rPr>
          <w:sz w:val="30"/>
          <w:szCs w:val="30"/>
        </w:rPr>
        <w:sectPr w:rsidR="00773CE3"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3CE3" w:rsidRDefault="00616604">
      <w:pPr>
        <w:tabs>
          <w:tab w:val="left" w:pos="709"/>
        </w:tabs>
        <w:spacing w:line="280" w:lineRule="exact"/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2</w:t>
      </w:r>
    </w:p>
    <w:p w:rsidR="00773CE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773CE3" w:rsidRPr="003D20B3" w:rsidRDefault="009229E3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D20B3">
        <w:rPr>
          <w:rFonts w:ascii="Times New Roman" w:hAnsi="Times New Roman" w:cs="Times New Roman"/>
          <w:sz w:val="30"/>
          <w:szCs w:val="30"/>
        </w:rPr>
        <w:t>О</w:t>
      </w:r>
      <w:r w:rsidR="007629EA" w:rsidRPr="003D20B3">
        <w:rPr>
          <w:rFonts w:ascii="Times New Roman" w:hAnsi="Times New Roman" w:cs="Times New Roman"/>
          <w:sz w:val="30"/>
          <w:szCs w:val="30"/>
        </w:rPr>
        <w:t>мельнянского</w:t>
      </w:r>
      <w:proofErr w:type="spellEnd"/>
      <w:r w:rsidR="00616604" w:rsidRPr="003D20B3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 xml:space="preserve">25.11.2022 № </w:t>
      </w:r>
      <w:r w:rsidR="003D20B3" w:rsidRPr="003D20B3">
        <w:rPr>
          <w:rFonts w:ascii="Times New Roman" w:hAnsi="Times New Roman" w:cs="Times New Roman"/>
          <w:sz w:val="30"/>
          <w:szCs w:val="30"/>
        </w:rPr>
        <w:t>53</w:t>
      </w:r>
    </w:p>
    <w:p w:rsidR="00773CE3" w:rsidRPr="003D20B3" w:rsidRDefault="00616604">
      <w:pPr>
        <w:pStyle w:val="ConsPlusTitle"/>
        <w:spacing w:before="200" w:line="280" w:lineRule="exact"/>
        <w:ind w:right="566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D20B3">
        <w:rPr>
          <w:rFonts w:ascii="Times New Roman" w:hAnsi="Times New Roman" w:cs="Times New Roman"/>
          <w:b w:val="0"/>
          <w:bCs w:val="0"/>
          <w:sz w:val="30"/>
          <w:szCs w:val="30"/>
        </w:rPr>
        <w:t>ДОХОДЫ</w:t>
      </w:r>
    </w:p>
    <w:p w:rsidR="00773CE3" w:rsidRPr="003D20B3" w:rsidRDefault="00616604">
      <w:pPr>
        <w:pStyle w:val="ConsPlusTitle"/>
        <w:spacing w:after="200" w:line="280" w:lineRule="exact"/>
        <w:ind w:right="5669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D20B3">
        <w:rPr>
          <w:rFonts w:ascii="Times New Roman" w:hAnsi="Times New Roman" w:cs="Times New Roman"/>
          <w:b w:val="0"/>
          <w:sz w:val="30"/>
          <w:szCs w:val="30"/>
        </w:rPr>
        <w:t>сельского</w:t>
      </w:r>
      <w:r w:rsidRPr="003D20B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бюджета</w:t>
      </w:r>
      <w:bookmarkStart w:id="1" w:name="_Hlk59638219"/>
    </w:p>
    <w:p w:rsidR="00773CE3" w:rsidRDefault="00616604">
      <w:pPr>
        <w:widowControl w:val="0"/>
        <w:autoSpaceDE w:val="0"/>
        <w:autoSpaceDN w:val="0"/>
        <w:adjustRightInd w:val="0"/>
        <w:spacing w:line="280" w:lineRule="exact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709"/>
        <w:gridCol w:w="850"/>
        <w:gridCol w:w="709"/>
        <w:gridCol w:w="567"/>
        <w:gridCol w:w="992"/>
        <w:gridCol w:w="1776"/>
      </w:tblGrid>
      <w:tr w:rsidR="00773CE3">
        <w:trPr>
          <w:cantSplit/>
          <w:trHeight w:val="20"/>
        </w:trPr>
        <w:tc>
          <w:tcPr>
            <w:tcW w:w="4111" w:type="dxa"/>
            <w:tcBorders>
              <w:bottom w:val="single" w:sz="4" w:space="0" w:color="auto"/>
            </w:tcBorders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Группа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73CE3" w:rsidRDefault="00616604">
            <w:pPr>
              <w:pStyle w:val="ConsPlusTitle"/>
              <w:ind w:firstLine="51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Подгруппа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1776" w:type="dxa"/>
            <w:tcBorders>
              <w:bottom w:val="single" w:sz="4" w:space="0" w:color="auto"/>
            </w:tcBorders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Сумма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6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CE3" w:rsidRDefault="0061660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68 886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CE3" w:rsidRDefault="00616604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Налоги на доходы и прибыль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64 748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CE3" w:rsidRDefault="00616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Налоги на доходы, уплачиваемые физическими лицами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64 748,00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3CE3" w:rsidRDefault="00616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Подоходный налог с физических лиц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64 748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собственность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3 762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недвижимое имущество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1 576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1 576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Налоги на остаточную стоимость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2 186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Налог на недвижимость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2 186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Другие налоги, сборы (пошлины) и другие 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376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964,00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629EA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размещения денежных средств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0060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Проценты за пользование денежными средствами бюджетов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0060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269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0060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652,00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0060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земельных участков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0060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608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0060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Доходы от осуществления приносящей доходы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0060AD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29 476,00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29 476,00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29 476,00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Дотации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22 776,00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bookmarkStart w:id="2" w:name="_Hlk105595358"/>
            <w:r>
              <w:rPr>
                <w:sz w:val="26"/>
                <w:szCs w:val="26"/>
              </w:rPr>
              <w:t>Иные межбюджетные трансферты</w:t>
            </w:r>
            <w:bookmarkEnd w:id="2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6 700,00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Иные межбюджетные трансферты </w:t>
            </w:r>
            <w:bookmarkStart w:id="3" w:name="_Hlk105595394"/>
            <w:r>
              <w:rPr>
                <w:rFonts w:ascii="Times New Roman" w:hAnsi="Times New Roman" w:cs="Times New Roman"/>
                <w:sz w:val="26"/>
                <w:szCs w:val="26"/>
              </w:rPr>
              <w:t>из вышестоящего бюджета нижестоящему бюджету</w:t>
            </w:r>
            <w:bookmarkEnd w:id="3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61660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6 700,00</w:t>
            </w:r>
          </w:p>
        </w:tc>
      </w:tr>
      <w:tr w:rsidR="00773CE3">
        <w:trPr>
          <w:cantSplit/>
          <w:trHeight w:val="2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773CE3" w:rsidRDefault="0061660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доходов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73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73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73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73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773CE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3CE3" w:rsidRDefault="00D32271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99 326,00</w:t>
            </w:r>
          </w:p>
        </w:tc>
      </w:tr>
      <w:bookmarkEnd w:id="1"/>
    </w:tbl>
    <w:p w:rsidR="00773CE3" w:rsidRDefault="00773CE3">
      <w:pPr>
        <w:tabs>
          <w:tab w:val="left" w:pos="709"/>
        </w:tabs>
        <w:spacing w:line="280" w:lineRule="exact"/>
        <w:rPr>
          <w:sz w:val="30"/>
          <w:szCs w:val="30"/>
        </w:rPr>
      </w:pPr>
    </w:p>
    <w:p w:rsidR="00773CE3" w:rsidRDefault="00773CE3">
      <w:pPr>
        <w:tabs>
          <w:tab w:val="left" w:pos="709"/>
        </w:tabs>
        <w:spacing w:line="280" w:lineRule="exact"/>
        <w:ind w:left="5670"/>
        <w:rPr>
          <w:sz w:val="30"/>
          <w:szCs w:val="30"/>
        </w:rPr>
        <w:sectPr w:rsidR="00773CE3">
          <w:headerReference w:type="default" r:id="rId11"/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3CE3" w:rsidRDefault="00616604">
      <w:pPr>
        <w:tabs>
          <w:tab w:val="left" w:pos="709"/>
        </w:tabs>
        <w:spacing w:line="280" w:lineRule="exact"/>
        <w:ind w:left="567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3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к решению</w:t>
      </w:r>
    </w:p>
    <w:p w:rsidR="00773CE3" w:rsidRPr="003D20B3" w:rsidRDefault="00D32271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D20B3">
        <w:rPr>
          <w:rFonts w:ascii="Times New Roman" w:hAnsi="Times New Roman" w:cs="Times New Roman"/>
          <w:sz w:val="30"/>
          <w:szCs w:val="30"/>
        </w:rPr>
        <w:t>Омельнянского</w:t>
      </w:r>
      <w:proofErr w:type="spellEnd"/>
      <w:r w:rsidR="00616604" w:rsidRPr="003D20B3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2</w:t>
      </w:r>
      <w:r w:rsidR="00D32271" w:rsidRPr="003D20B3">
        <w:rPr>
          <w:rFonts w:ascii="Times New Roman" w:hAnsi="Times New Roman" w:cs="Times New Roman"/>
          <w:sz w:val="30"/>
          <w:szCs w:val="30"/>
        </w:rPr>
        <w:t>5</w:t>
      </w:r>
      <w:r w:rsidRPr="003D20B3">
        <w:rPr>
          <w:rFonts w:ascii="Times New Roman" w:hAnsi="Times New Roman" w:cs="Times New Roman"/>
          <w:sz w:val="30"/>
          <w:szCs w:val="30"/>
        </w:rPr>
        <w:t>.1</w:t>
      </w:r>
      <w:r w:rsidR="00D32271" w:rsidRPr="003D20B3">
        <w:rPr>
          <w:rFonts w:ascii="Times New Roman" w:hAnsi="Times New Roman" w:cs="Times New Roman"/>
          <w:sz w:val="30"/>
          <w:szCs w:val="30"/>
        </w:rPr>
        <w:t>1</w:t>
      </w:r>
      <w:r w:rsidRPr="003D20B3">
        <w:rPr>
          <w:rFonts w:ascii="Times New Roman" w:hAnsi="Times New Roman" w:cs="Times New Roman"/>
          <w:sz w:val="30"/>
          <w:szCs w:val="30"/>
        </w:rPr>
        <w:t xml:space="preserve">.2022 № </w:t>
      </w:r>
      <w:r w:rsidR="00D32271" w:rsidRPr="003D20B3">
        <w:rPr>
          <w:rFonts w:ascii="Times New Roman" w:hAnsi="Times New Roman" w:cs="Times New Roman"/>
          <w:sz w:val="30"/>
          <w:szCs w:val="30"/>
        </w:rPr>
        <w:t>53</w:t>
      </w:r>
    </w:p>
    <w:p w:rsidR="00773CE3" w:rsidRPr="003D20B3" w:rsidRDefault="00616604">
      <w:pPr>
        <w:pStyle w:val="ConsPlusTitle"/>
        <w:spacing w:before="200" w:line="280" w:lineRule="exact"/>
        <w:ind w:right="439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D20B3">
        <w:rPr>
          <w:rFonts w:ascii="Times New Roman" w:hAnsi="Times New Roman" w:cs="Times New Roman"/>
          <w:b w:val="0"/>
          <w:bCs w:val="0"/>
          <w:sz w:val="30"/>
          <w:szCs w:val="30"/>
        </w:rPr>
        <w:t>РАСХОДЫ</w:t>
      </w:r>
    </w:p>
    <w:p w:rsidR="00773CE3" w:rsidRDefault="00616604">
      <w:pPr>
        <w:pStyle w:val="ConsPlusTitle"/>
        <w:spacing w:after="200" w:line="280" w:lineRule="exact"/>
        <w:ind w:right="4394"/>
        <w:jc w:val="both"/>
        <w:rPr>
          <w:rFonts w:ascii="Times New Roman" w:hAnsi="Times New Roman" w:cs="Times New Roman"/>
          <w:b w:val="0"/>
          <w:bCs w:val="0"/>
          <w:sz w:val="30"/>
          <w:szCs w:val="30"/>
        </w:rPr>
      </w:pPr>
      <w:r w:rsidRPr="003D20B3">
        <w:rPr>
          <w:rFonts w:ascii="Times New Roman" w:hAnsi="Times New Roman" w:cs="Times New Roman"/>
          <w:b w:val="0"/>
          <w:sz w:val="30"/>
          <w:szCs w:val="30"/>
        </w:rPr>
        <w:t>сельского</w:t>
      </w:r>
      <w:r w:rsidRPr="003D20B3">
        <w:rPr>
          <w:rFonts w:ascii="Times New Roman" w:hAnsi="Times New Roman" w:cs="Times New Roman"/>
          <w:b w:val="0"/>
          <w:bCs w:val="0"/>
          <w:sz w:val="30"/>
          <w:szCs w:val="30"/>
        </w:rPr>
        <w:t xml:space="preserve"> бюджета по функциональной </w:t>
      </w:r>
      <w:r>
        <w:rPr>
          <w:rFonts w:ascii="Times New Roman" w:hAnsi="Times New Roman" w:cs="Times New Roman"/>
          <w:b w:val="0"/>
          <w:bCs w:val="0"/>
          <w:sz w:val="30"/>
          <w:szCs w:val="30"/>
        </w:rPr>
        <w:t>классификации расходов бюджета по разделам, подразделам и видам</w:t>
      </w:r>
    </w:p>
    <w:p w:rsidR="00773CE3" w:rsidRDefault="00616604">
      <w:pPr>
        <w:widowControl w:val="0"/>
        <w:autoSpaceDE w:val="0"/>
        <w:autoSpaceDN w:val="0"/>
        <w:adjustRightInd w:val="0"/>
        <w:spacing w:line="280" w:lineRule="exact"/>
        <w:ind w:right="-1"/>
        <w:jc w:val="right"/>
        <w:rPr>
          <w:sz w:val="30"/>
          <w:szCs w:val="30"/>
        </w:rPr>
      </w:pPr>
      <w:r>
        <w:rPr>
          <w:sz w:val="26"/>
          <w:szCs w:val="26"/>
        </w:rPr>
        <w:t>(рублей)</w:t>
      </w:r>
    </w:p>
    <w:tbl>
      <w:tblPr>
        <w:tblW w:w="97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9" w:type="dxa"/>
          <w:left w:w="62" w:type="dxa"/>
          <w:bottom w:w="79" w:type="dxa"/>
          <w:right w:w="62" w:type="dxa"/>
        </w:tblCellMar>
        <w:tblLook w:val="0000" w:firstRow="0" w:lastRow="0" w:firstColumn="0" w:lastColumn="0" w:noHBand="0" w:noVBand="0"/>
      </w:tblPr>
      <w:tblGrid>
        <w:gridCol w:w="5529"/>
        <w:gridCol w:w="567"/>
        <w:gridCol w:w="993"/>
        <w:gridCol w:w="708"/>
        <w:gridCol w:w="1917"/>
      </w:tblGrid>
      <w:tr w:rsidR="00773CE3">
        <w:trPr>
          <w:trHeight w:val="20"/>
        </w:trPr>
        <w:tc>
          <w:tcPr>
            <w:tcW w:w="5529" w:type="dxa"/>
          </w:tcPr>
          <w:p w:rsidR="00773CE3" w:rsidRDefault="00616604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</w:tcPr>
          <w:p w:rsidR="00773CE3" w:rsidRDefault="00616604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Раздел</w:t>
            </w:r>
          </w:p>
        </w:tc>
        <w:tc>
          <w:tcPr>
            <w:tcW w:w="993" w:type="dxa"/>
          </w:tcPr>
          <w:p w:rsidR="00773CE3" w:rsidRDefault="00616604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Подраздел</w:t>
            </w:r>
          </w:p>
        </w:tc>
        <w:tc>
          <w:tcPr>
            <w:tcW w:w="708" w:type="dxa"/>
          </w:tcPr>
          <w:p w:rsidR="00773CE3" w:rsidRDefault="00616604">
            <w:pPr>
              <w:pStyle w:val="ConsPlusTitle"/>
              <w:spacing w:line="280" w:lineRule="exact"/>
              <w:ind w:left="-57" w:right="-57" w:firstLine="67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Вид</w:t>
            </w:r>
          </w:p>
        </w:tc>
        <w:tc>
          <w:tcPr>
            <w:tcW w:w="1917" w:type="dxa"/>
          </w:tcPr>
          <w:p w:rsidR="00773CE3" w:rsidRDefault="00616604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Сумма</w:t>
            </w:r>
          </w:p>
        </w:tc>
      </w:tr>
      <w:tr w:rsidR="00773CE3">
        <w:tc>
          <w:tcPr>
            <w:tcW w:w="5529" w:type="dxa"/>
            <w:tcBorders>
              <w:top w:val="nil"/>
            </w:tcBorders>
            <w:vAlign w:val="center"/>
          </w:tcPr>
          <w:p w:rsidR="00773CE3" w:rsidRDefault="00616604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nil"/>
            </w:tcBorders>
            <w:vAlign w:val="center"/>
          </w:tcPr>
          <w:p w:rsidR="00773CE3" w:rsidRDefault="00616604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773CE3" w:rsidRDefault="00616604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773CE3" w:rsidRDefault="00616604">
            <w:pPr>
              <w:pStyle w:val="ConsPlusTitle"/>
              <w:spacing w:line="280" w:lineRule="exact"/>
              <w:jc w:val="center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4</w:t>
            </w:r>
          </w:p>
        </w:tc>
        <w:tc>
          <w:tcPr>
            <w:tcW w:w="1917" w:type="dxa"/>
            <w:tcBorders>
              <w:top w:val="nil"/>
            </w:tcBorders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82 570,00 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73 727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73 727</w:t>
            </w:r>
            <w:r w:rsidR="00616604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698,00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698,00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8 145,00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8 145,00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16 756,00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93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708" w:type="dxa"/>
            <w:vAlign w:val="bottom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16 756,00</w:t>
            </w:r>
          </w:p>
        </w:tc>
      </w:tr>
      <w:tr w:rsidR="00773C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5529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ВСЕГО расходов</w:t>
            </w:r>
          </w:p>
        </w:tc>
        <w:tc>
          <w:tcPr>
            <w:tcW w:w="567" w:type="dxa"/>
            <w:vAlign w:val="bottom"/>
          </w:tcPr>
          <w:p w:rsidR="00773CE3" w:rsidRDefault="00773CE3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vAlign w:val="bottom"/>
          </w:tcPr>
          <w:p w:rsidR="00773CE3" w:rsidRDefault="00773CE3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vAlign w:val="bottom"/>
          </w:tcPr>
          <w:p w:rsidR="00773CE3" w:rsidRDefault="00773CE3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  <w:vAlign w:val="bottom"/>
          </w:tcPr>
          <w:p w:rsidR="00773CE3" w:rsidRDefault="00D32271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99 326,00</w:t>
            </w:r>
          </w:p>
        </w:tc>
      </w:tr>
    </w:tbl>
    <w:p w:rsidR="00773CE3" w:rsidRDefault="00773CE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73CE3" w:rsidRDefault="00773CE3">
      <w:pPr>
        <w:widowControl w:val="0"/>
        <w:autoSpaceDE w:val="0"/>
        <w:autoSpaceDN w:val="0"/>
        <w:adjustRightInd w:val="0"/>
        <w:spacing w:line="280" w:lineRule="exact"/>
        <w:ind w:right="-143" w:firstLine="5670"/>
        <w:jc w:val="both"/>
        <w:outlineLvl w:val="0"/>
        <w:rPr>
          <w:sz w:val="30"/>
          <w:szCs w:val="30"/>
        </w:rPr>
        <w:sectPr w:rsidR="00773CE3"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73CE3" w:rsidRDefault="00616604">
      <w:pPr>
        <w:widowControl w:val="0"/>
        <w:autoSpaceDE w:val="0"/>
        <w:autoSpaceDN w:val="0"/>
        <w:adjustRightInd w:val="0"/>
        <w:spacing w:line="280" w:lineRule="exact"/>
        <w:ind w:right="-143" w:firstLine="567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4</w:t>
      </w:r>
    </w:p>
    <w:p w:rsidR="00773CE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773CE3" w:rsidRPr="003D20B3" w:rsidRDefault="00D32271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D20B3">
        <w:rPr>
          <w:rFonts w:ascii="Times New Roman" w:hAnsi="Times New Roman" w:cs="Times New Roman"/>
          <w:sz w:val="30"/>
          <w:szCs w:val="30"/>
        </w:rPr>
        <w:t>Омельнянского</w:t>
      </w:r>
      <w:proofErr w:type="spellEnd"/>
      <w:r w:rsidR="00616604" w:rsidRPr="003D20B3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773CE3" w:rsidRPr="003D20B3" w:rsidRDefault="00D32271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25</w:t>
      </w:r>
      <w:r w:rsidR="00616604" w:rsidRPr="003D20B3">
        <w:rPr>
          <w:rFonts w:ascii="Times New Roman" w:hAnsi="Times New Roman" w:cs="Times New Roman"/>
          <w:sz w:val="30"/>
          <w:szCs w:val="30"/>
        </w:rPr>
        <w:t>.1</w:t>
      </w:r>
      <w:r w:rsidRPr="003D20B3">
        <w:rPr>
          <w:rFonts w:ascii="Times New Roman" w:hAnsi="Times New Roman" w:cs="Times New Roman"/>
          <w:sz w:val="30"/>
          <w:szCs w:val="30"/>
        </w:rPr>
        <w:t>1</w:t>
      </w:r>
      <w:r w:rsidR="00616604" w:rsidRPr="003D20B3">
        <w:rPr>
          <w:rFonts w:ascii="Times New Roman" w:hAnsi="Times New Roman" w:cs="Times New Roman"/>
          <w:sz w:val="30"/>
          <w:szCs w:val="30"/>
        </w:rPr>
        <w:t xml:space="preserve">.2022 № </w:t>
      </w:r>
      <w:r w:rsidRPr="003D20B3">
        <w:rPr>
          <w:rFonts w:ascii="Times New Roman" w:hAnsi="Times New Roman" w:cs="Times New Roman"/>
          <w:sz w:val="30"/>
          <w:szCs w:val="30"/>
        </w:rPr>
        <w:t>53</w:t>
      </w:r>
    </w:p>
    <w:p w:rsidR="00773CE3" w:rsidRPr="003D20B3" w:rsidRDefault="00616604">
      <w:pPr>
        <w:widowControl w:val="0"/>
        <w:autoSpaceDE w:val="0"/>
        <w:autoSpaceDN w:val="0"/>
        <w:adjustRightInd w:val="0"/>
        <w:spacing w:before="200" w:line="280" w:lineRule="exact"/>
        <w:ind w:right="2835"/>
        <w:jc w:val="both"/>
        <w:rPr>
          <w:sz w:val="30"/>
          <w:szCs w:val="30"/>
        </w:rPr>
      </w:pPr>
      <w:r w:rsidRPr="003D20B3">
        <w:rPr>
          <w:sz w:val="30"/>
          <w:szCs w:val="30"/>
        </w:rPr>
        <w:t>РАСПРЕДЕЛЕНИЕ</w:t>
      </w:r>
    </w:p>
    <w:p w:rsidR="00773CE3" w:rsidRDefault="00616604">
      <w:pPr>
        <w:widowControl w:val="0"/>
        <w:autoSpaceDE w:val="0"/>
        <w:autoSpaceDN w:val="0"/>
        <w:adjustRightInd w:val="0"/>
        <w:spacing w:after="200" w:line="280" w:lineRule="exact"/>
        <w:ind w:right="2835"/>
        <w:jc w:val="both"/>
        <w:rPr>
          <w:sz w:val="30"/>
          <w:szCs w:val="30"/>
        </w:rPr>
      </w:pPr>
      <w:r w:rsidRPr="003D20B3">
        <w:rPr>
          <w:sz w:val="30"/>
          <w:szCs w:val="30"/>
        </w:rPr>
        <w:t xml:space="preserve">бюджетных назначений по распорядителям бюджетных средств сельского бюджета в соответствии с ведомственной классификацией </w:t>
      </w:r>
      <w:r>
        <w:rPr>
          <w:sz w:val="30"/>
          <w:szCs w:val="30"/>
        </w:rPr>
        <w:t>расходов районного бюджета и функциональной классификацией расходов бюджета по разделам, подразделам и видам</w:t>
      </w:r>
    </w:p>
    <w:p w:rsidR="00773CE3" w:rsidRDefault="00616604">
      <w:pPr>
        <w:widowControl w:val="0"/>
        <w:autoSpaceDE w:val="0"/>
        <w:autoSpaceDN w:val="0"/>
        <w:adjustRightInd w:val="0"/>
        <w:spacing w:line="280" w:lineRule="exact"/>
        <w:ind w:right="-1"/>
        <w:jc w:val="right"/>
        <w:rPr>
          <w:sz w:val="30"/>
          <w:szCs w:val="30"/>
        </w:rPr>
      </w:pPr>
      <w:r>
        <w:rPr>
          <w:sz w:val="26"/>
          <w:szCs w:val="26"/>
        </w:rPr>
        <w:t>(рублей)</w:t>
      </w:r>
    </w:p>
    <w:tbl>
      <w:tblPr>
        <w:tblW w:w="9714" w:type="dxa"/>
        <w:tblInd w:w="62" w:type="dxa"/>
        <w:tblLayout w:type="fixed"/>
        <w:tblCellMar>
          <w:top w:w="79" w:type="dxa"/>
          <w:left w:w="62" w:type="dxa"/>
          <w:bottom w:w="74" w:type="dxa"/>
          <w:right w:w="62" w:type="dxa"/>
        </w:tblCellMar>
        <w:tblLook w:val="0000" w:firstRow="0" w:lastRow="0" w:firstColumn="0" w:lastColumn="0" w:noHBand="0" w:noVBand="0"/>
      </w:tblPr>
      <w:tblGrid>
        <w:gridCol w:w="5103"/>
        <w:gridCol w:w="567"/>
        <w:gridCol w:w="567"/>
        <w:gridCol w:w="851"/>
        <w:gridCol w:w="642"/>
        <w:gridCol w:w="1984"/>
      </w:tblGrid>
      <w:tr w:rsidR="00773CE3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Подраздел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  <w:tcBorders>
              <w:top w:val="single" w:sz="4" w:space="0" w:color="auto"/>
            </w:tcBorders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СЕЛЬСКИЙ БЮДЖЕТ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42" w:type="dxa"/>
            <w:tcBorders>
              <w:top w:val="single" w:sz="4" w:space="0" w:color="auto"/>
            </w:tcBorders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99 326,00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Сельисполком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bottom"/>
          </w:tcPr>
          <w:p w:rsidR="00773CE3" w:rsidRDefault="00D32271" w:rsidP="003D20B3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99 326,00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bottom"/>
          </w:tcPr>
          <w:p w:rsidR="00773CE3" w:rsidRDefault="00D32271" w:rsidP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82 570</w:t>
            </w:r>
            <w:r w:rsidR="0061660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>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73 727,0</w:t>
            </w:r>
            <w:r w:rsidR="00616604">
              <w:rPr>
                <w:sz w:val="26"/>
                <w:szCs w:val="26"/>
              </w:rPr>
              <w:t>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73 727,00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698,00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984" w:type="dxa"/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698,00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8 145,00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8 145,00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16 756,00</w:t>
            </w:r>
          </w:p>
        </w:tc>
      </w:tr>
      <w:tr w:rsidR="00773CE3">
        <w:trPr>
          <w:cantSplit/>
          <w:trHeight w:val="20"/>
        </w:trPr>
        <w:tc>
          <w:tcPr>
            <w:tcW w:w="5103" w:type="dxa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 населенных пунктов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010</w:t>
            </w:r>
          </w:p>
        </w:tc>
        <w:tc>
          <w:tcPr>
            <w:tcW w:w="567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</w:t>
            </w:r>
          </w:p>
        </w:tc>
        <w:tc>
          <w:tcPr>
            <w:tcW w:w="851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642" w:type="dxa"/>
            <w:vAlign w:val="bottom"/>
          </w:tcPr>
          <w:p w:rsidR="00773CE3" w:rsidRDefault="00616604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vAlign w:val="bottom"/>
          </w:tcPr>
          <w:p w:rsidR="00773CE3" w:rsidRDefault="00D32271">
            <w:pPr>
              <w:widowControl w:val="0"/>
              <w:autoSpaceDE w:val="0"/>
              <w:autoSpaceDN w:val="0"/>
              <w:adjustRightInd w:val="0"/>
              <w:spacing w:line="280" w:lineRule="exact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16 756,00</w:t>
            </w:r>
          </w:p>
        </w:tc>
      </w:tr>
    </w:tbl>
    <w:p w:rsidR="00773CE3" w:rsidRDefault="00773CE3">
      <w:pPr>
        <w:ind w:right="-1"/>
        <w:jc w:val="both"/>
        <w:rPr>
          <w:sz w:val="26"/>
          <w:szCs w:val="26"/>
        </w:rPr>
      </w:pPr>
    </w:p>
    <w:p w:rsidR="00773CE3" w:rsidRDefault="00773CE3">
      <w:pPr>
        <w:widowControl w:val="0"/>
        <w:autoSpaceDE w:val="0"/>
        <w:autoSpaceDN w:val="0"/>
        <w:adjustRightInd w:val="0"/>
        <w:spacing w:line="280" w:lineRule="exact"/>
        <w:ind w:right="-143" w:firstLine="5670"/>
        <w:jc w:val="both"/>
        <w:outlineLvl w:val="0"/>
        <w:rPr>
          <w:sz w:val="30"/>
          <w:szCs w:val="30"/>
        </w:rPr>
        <w:sectPr w:rsidR="00773CE3">
          <w:footnotePr>
            <w:pos w:val="beneathText"/>
            <w:numFmt w:val="chicago"/>
          </w:footnotePr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773CE3" w:rsidRDefault="00616604">
      <w:pPr>
        <w:widowControl w:val="0"/>
        <w:autoSpaceDE w:val="0"/>
        <w:autoSpaceDN w:val="0"/>
        <w:adjustRightInd w:val="0"/>
        <w:spacing w:line="280" w:lineRule="exact"/>
        <w:ind w:right="-143" w:firstLine="5670"/>
        <w:jc w:val="both"/>
        <w:outlineLvl w:val="0"/>
        <w:rPr>
          <w:sz w:val="30"/>
          <w:szCs w:val="30"/>
        </w:rPr>
      </w:pPr>
      <w:r>
        <w:rPr>
          <w:sz w:val="30"/>
          <w:szCs w:val="30"/>
        </w:rPr>
        <w:lastRenderedPageBreak/>
        <w:t>Приложение 5</w:t>
      </w:r>
    </w:p>
    <w:p w:rsidR="00773CE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решению</w:t>
      </w:r>
    </w:p>
    <w:p w:rsidR="00773CE3" w:rsidRPr="003D20B3" w:rsidRDefault="00D32271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3D20B3">
        <w:rPr>
          <w:rFonts w:ascii="Times New Roman" w:hAnsi="Times New Roman" w:cs="Times New Roman"/>
          <w:sz w:val="30"/>
          <w:szCs w:val="30"/>
        </w:rPr>
        <w:t>Омельнянского</w:t>
      </w:r>
      <w:proofErr w:type="spellEnd"/>
      <w:r w:rsidR="00616604" w:rsidRPr="003D20B3">
        <w:rPr>
          <w:rFonts w:ascii="Times New Roman" w:hAnsi="Times New Roman" w:cs="Times New Roman"/>
          <w:sz w:val="30"/>
          <w:szCs w:val="30"/>
        </w:rPr>
        <w:t xml:space="preserve"> сельского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Совета депутатов</w:t>
      </w:r>
    </w:p>
    <w:p w:rsidR="00773CE3" w:rsidRPr="003D20B3" w:rsidRDefault="00616604">
      <w:pPr>
        <w:pStyle w:val="ConsPlusNormal"/>
        <w:spacing w:line="280" w:lineRule="exact"/>
        <w:ind w:left="5670" w:firstLine="0"/>
        <w:jc w:val="both"/>
        <w:rPr>
          <w:rFonts w:ascii="Times New Roman" w:hAnsi="Times New Roman" w:cs="Times New Roman"/>
          <w:sz w:val="30"/>
          <w:szCs w:val="30"/>
        </w:rPr>
      </w:pPr>
      <w:r w:rsidRPr="003D20B3">
        <w:rPr>
          <w:rFonts w:ascii="Times New Roman" w:hAnsi="Times New Roman" w:cs="Times New Roman"/>
          <w:sz w:val="30"/>
          <w:szCs w:val="30"/>
        </w:rPr>
        <w:t>2</w:t>
      </w:r>
      <w:r w:rsidR="00D32271" w:rsidRPr="003D20B3">
        <w:rPr>
          <w:rFonts w:ascii="Times New Roman" w:hAnsi="Times New Roman" w:cs="Times New Roman"/>
          <w:sz w:val="30"/>
          <w:szCs w:val="30"/>
        </w:rPr>
        <w:t>5</w:t>
      </w:r>
      <w:r w:rsidRPr="003D20B3">
        <w:rPr>
          <w:rFonts w:ascii="Times New Roman" w:hAnsi="Times New Roman" w:cs="Times New Roman"/>
          <w:sz w:val="30"/>
          <w:szCs w:val="30"/>
        </w:rPr>
        <w:t>.1</w:t>
      </w:r>
      <w:r w:rsidR="00D32271" w:rsidRPr="003D20B3">
        <w:rPr>
          <w:rFonts w:ascii="Times New Roman" w:hAnsi="Times New Roman" w:cs="Times New Roman"/>
          <w:sz w:val="30"/>
          <w:szCs w:val="30"/>
        </w:rPr>
        <w:t>1</w:t>
      </w:r>
      <w:r w:rsidRPr="003D20B3">
        <w:rPr>
          <w:rFonts w:ascii="Times New Roman" w:hAnsi="Times New Roman" w:cs="Times New Roman"/>
          <w:sz w:val="30"/>
          <w:szCs w:val="30"/>
        </w:rPr>
        <w:t>.20</w:t>
      </w:r>
      <w:r w:rsidR="009229E3" w:rsidRPr="003D20B3">
        <w:rPr>
          <w:rFonts w:ascii="Times New Roman" w:hAnsi="Times New Roman" w:cs="Times New Roman"/>
          <w:sz w:val="30"/>
          <w:szCs w:val="30"/>
        </w:rPr>
        <w:t>22</w:t>
      </w:r>
      <w:r w:rsidRPr="003D20B3">
        <w:rPr>
          <w:rFonts w:ascii="Times New Roman" w:hAnsi="Times New Roman" w:cs="Times New Roman"/>
          <w:sz w:val="30"/>
          <w:szCs w:val="30"/>
        </w:rPr>
        <w:t xml:space="preserve"> № </w:t>
      </w:r>
      <w:r w:rsidR="00D32271" w:rsidRPr="003D20B3">
        <w:rPr>
          <w:rFonts w:ascii="Times New Roman" w:hAnsi="Times New Roman" w:cs="Times New Roman"/>
          <w:sz w:val="30"/>
          <w:szCs w:val="30"/>
        </w:rPr>
        <w:t>53</w:t>
      </w:r>
    </w:p>
    <w:p w:rsidR="00773CE3" w:rsidRPr="003D20B3" w:rsidRDefault="00616604">
      <w:pPr>
        <w:tabs>
          <w:tab w:val="left" w:pos="5387"/>
        </w:tabs>
        <w:spacing w:before="240" w:line="280" w:lineRule="exact"/>
        <w:ind w:right="3969"/>
        <w:jc w:val="both"/>
        <w:rPr>
          <w:sz w:val="30"/>
          <w:szCs w:val="30"/>
        </w:rPr>
      </w:pPr>
      <w:r w:rsidRPr="003D20B3">
        <w:rPr>
          <w:sz w:val="30"/>
          <w:szCs w:val="30"/>
        </w:rPr>
        <w:t>ПЕРЕЧЕНЬ</w:t>
      </w:r>
    </w:p>
    <w:p w:rsidR="00773CE3" w:rsidRPr="003D20B3" w:rsidRDefault="00616604">
      <w:pPr>
        <w:spacing w:line="280" w:lineRule="exact"/>
        <w:ind w:right="4535"/>
        <w:jc w:val="both"/>
        <w:rPr>
          <w:sz w:val="30"/>
          <w:szCs w:val="30"/>
        </w:rPr>
      </w:pPr>
      <w:r w:rsidRPr="003D20B3">
        <w:rPr>
          <w:sz w:val="30"/>
          <w:szCs w:val="30"/>
        </w:rPr>
        <w:t>государственных программ и подпрограмм, финансирование которых предусматривается за счет средств сельского бюджета</w:t>
      </w:r>
    </w:p>
    <w:p w:rsidR="00773CE3" w:rsidRDefault="00616604">
      <w:pPr>
        <w:widowControl w:val="0"/>
        <w:autoSpaceDE w:val="0"/>
        <w:autoSpaceDN w:val="0"/>
        <w:adjustRightInd w:val="0"/>
        <w:spacing w:line="280" w:lineRule="exact"/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9714" w:type="dxa"/>
        <w:tblInd w:w="62" w:type="dxa"/>
        <w:tblLayout w:type="fixed"/>
        <w:tblCellMar>
          <w:top w:w="85" w:type="dxa"/>
          <w:left w:w="62" w:type="dxa"/>
          <w:bottom w:w="85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917"/>
        <w:gridCol w:w="3186"/>
        <w:gridCol w:w="1917"/>
      </w:tblGrid>
      <w:tr w:rsidR="00773CE3" w:rsidTr="009229E3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Название государственной программы, подпрограммы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Нормативный правовой акт, которым утверждена государственная программа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функциональной классификации расходов бюджета, распорядитель средств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CE3" w:rsidRDefault="00616604">
            <w:pPr>
              <w:pStyle w:val="ConsPlusNormal"/>
              <w:spacing w:line="280" w:lineRule="exact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Объем финансирования в 2022 году</w:t>
            </w:r>
          </w:p>
        </w:tc>
      </w:tr>
      <w:tr w:rsidR="00773CE3" w:rsidTr="009229E3">
        <w:trPr>
          <w:cantSplit/>
        </w:trPr>
        <w:tc>
          <w:tcPr>
            <w:tcW w:w="2694" w:type="dxa"/>
          </w:tcPr>
          <w:p w:rsidR="00773CE3" w:rsidRDefault="00773CE3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773CE3" w:rsidRDefault="00773CE3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773CE3" w:rsidRDefault="00773CE3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773CE3" w:rsidRDefault="00773CE3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73CE3" w:rsidTr="009229E3">
        <w:trPr>
          <w:cantSplit/>
        </w:trPr>
        <w:tc>
          <w:tcPr>
            <w:tcW w:w="2694" w:type="dxa"/>
          </w:tcPr>
          <w:p w:rsidR="00773CE3" w:rsidRDefault="009229E3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616604">
              <w:rPr>
                <w:sz w:val="26"/>
                <w:szCs w:val="26"/>
              </w:rPr>
              <w:t xml:space="preserve">. Государственная </w:t>
            </w:r>
            <w:hyperlink r:id="rId12" w:history="1">
              <w:r w:rsidR="00616604">
                <w:rPr>
                  <w:sz w:val="26"/>
                  <w:szCs w:val="26"/>
                </w:rPr>
                <w:t>программа</w:t>
              </w:r>
            </w:hyperlink>
            <w:r w:rsidR="00616604">
              <w:rPr>
                <w:sz w:val="26"/>
                <w:szCs w:val="26"/>
              </w:rPr>
              <w:t xml:space="preserve"> «Комфортное жилье и благоприятная среда» на 2021–2025 годы</w:t>
            </w:r>
          </w:p>
        </w:tc>
        <w:tc>
          <w:tcPr>
            <w:tcW w:w="1917" w:type="dxa"/>
          </w:tcPr>
          <w:p w:rsidR="00773CE3" w:rsidRDefault="00616604"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Совета Министров Республики Беларусь от 28 января 2021 г. № 50</w:t>
            </w:r>
          </w:p>
        </w:tc>
        <w:tc>
          <w:tcPr>
            <w:tcW w:w="3186" w:type="dxa"/>
          </w:tcPr>
          <w:p w:rsidR="00773CE3" w:rsidRDefault="00773CE3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773CE3" w:rsidRDefault="009229E3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16 756,00</w:t>
            </w:r>
          </w:p>
        </w:tc>
      </w:tr>
      <w:tr w:rsidR="00773CE3" w:rsidTr="009229E3">
        <w:trPr>
          <w:cantSplit/>
        </w:trPr>
        <w:tc>
          <w:tcPr>
            <w:tcW w:w="2694" w:type="dxa"/>
          </w:tcPr>
          <w:p w:rsidR="00773CE3" w:rsidRDefault="00B2486C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  <w:hyperlink r:id="rId13" w:history="1">
              <w:r w:rsidR="00616604">
                <w:rPr>
                  <w:sz w:val="26"/>
                  <w:szCs w:val="26"/>
                </w:rPr>
                <w:t>Подпрограмма</w:t>
              </w:r>
            </w:hyperlink>
            <w:r w:rsidR="00616604">
              <w:rPr>
                <w:sz w:val="26"/>
                <w:szCs w:val="26"/>
              </w:rPr>
              <w:t xml:space="preserve"> 2 «Благоустройство»</w:t>
            </w:r>
          </w:p>
        </w:tc>
        <w:tc>
          <w:tcPr>
            <w:tcW w:w="1917" w:type="dxa"/>
          </w:tcPr>
          <w:p w:rsidR="00773CE3" w:rsidRDefault="00773CE3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773CE3" w:rsidRDefault="00773CE3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773CE3" w:rsidRDefault="009229E3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16 756,00</w:t>
            </w:r>
          </w:p>
        </w:tc>
      </w:tr>
      <w:tr w:rsidR="00773CE3" w:rsidTr="009229E3">
        <w:trPr>
          <w:cantSplit/>
        </w:trPr>
        <w:tc>
          <w:tcPr>
            <w:tcW w:w="2694" w:type="dxa"/>
          </w:tcPr>
          <w:p w:rsidR="00773CE3" w:rsidRDefault="00773CE3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1917" w:type="dxa"/>
          </w:tcPr>
          <w:p w:rsidR="00773CE3" w:rsidRDefault="00773CE3">
            <w:pPr>
              <w:autoSpaceDE w:val="0"/>
              <w:autoSpaceDN w:val="0"/>
              <w:adjustRightInd w:val="0"/>
              <w:spacing w:line="280" w:lineRule="exact"/>
              <w:rPr>
                <w:sz w:val="26"/>
                <w:szCs w:val="26"/>
              </w:rPr>
            </w:pPr>
          </w:p>
        </w:tc>
        <w:tc>
          <w:tcPr>
            <w:tcW w:w="3186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Жилищно-коммунальные услуги и жилищное строительство</w:t>
            </w:r>
          </w:p>
        </w:tc>
        <w:tc>
          <w:tcPr>
            <w:tcW w:w="1917" w:type="dxa"/>
          </w:tcPr>
          <w:p w:rsidR="00773CE3" w:rsidRDefault="009229E3">
            <w:pPr>
              <w:pStyle w:val="ConsPlusNormal"/>
              <w:spacing w:line="280" w:lineRule="exact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16 756,00</w:t>
            </w:r>
          </w:p>
        </w:tc>
      </w:tr>
      <w:tr w:rsidR="00773CE3" w:rsidTr="009229E3">
        <w:trPr>
          <w:cantSplit/>
        </w:trPr>
        <w:tc>
          <w:tcPr>
            <w:tcW w:w="2694" w:type="dxa"/>
          </w:tcPr>
          <w:p w:rsidR="00773CE3" w:rsidRDefault="00616604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</w:p>
        </w:tc>
        <w:tc>
          <w:tcPr>
            <w:tcW w:w="1917" w:type="dxa"/>
          </w:tcPr>
          <w:p w:rsidR="00773CE3" w:rsidRDefault="00773CE3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86" w:type="dxa"/>
          </w:tcPr>
          <w:p w:rsidR="00773CE3" w:rsidRDefault="00773CE3">
            <w:pPr>
              <w:pStyle w:val="ConsPlusNormal"/>
              <w:spacing w:line="280" w:lineRule="exact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17" w:type="dxa"/>
          </w:tcPr>
          <w:p w:rsidR="00773CE3" w:rsidRDefault="009229E3">
            <w:pPr>
              <w:pStyle w:val="ConsPlusNormal"/>
              <w:spacing w:line="280" w:lineRule="exact"/>
              <w:ind w:hanging="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16 756,00</w:t>
            </w:r>
          </w:p>
        </w:tc>
      </w:tr>
    </w:tbl>
    <w:p w:rsidR="00773CE3" w:rsidRDefault="00773CE3">
      <w:pPr>
        <w:tabs>
          <w:tab w:val="left" w:pos="709"/>
        </w:tabs>
        <w:rPr>
          <w:sz w:val="26"/>
          <w:szCs w:val="26"/>
        </w:rPr>
      </w:pPr>
    </w:p>
    <w:sectPr w:rsidR="00773CE3">
      <w:footnotePr>
        <w:pos w:val="beneathText"/>
        <w:numFmt w:val="chicago"/>
      </w:footnotePr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86C" w:rsidRDefault="00B2486C">
      <w:r>
        <w:separator/>
      </w:r>
    </w:p>
  </w:endnote>
  <w:endnote w:type="continuationSeparator" w:id="0">
    <w:p w:rsidR="00B2486C" w:rsidRDefault="00B2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86C" w:rsidRDefault="00B2486C">
      <w:r>
        <w:separator/>
      </w:r>
    </w:p>
  </w:footnote>
  <w:footnote w:type="continuationSeparator" w:id="0">
    <w:p w:rsidR="00B2486C" w:rsidRDefault="00B248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EA" w:rsidRDefault="007629E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629EA" w:rsidRDefault="007629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EA" w:rsidRDefault="007629EA">
    <w:pPr>
      <w:pStyle w:val="a6"/>
      <w:jc w:val="center"/>
      <w:rPr>
        <w:sz w:val="28"/>
        <w:szCs w:val="28"/>
      </w:rPr>
    </w:pPr>
    <w:r>
      <w:fldChar w:fldCharType="begin"/>
    </w:r>
    <w:r>
      <w:instrText>PAGE   \* MERGEFORMAT</w:instrText>
    </w:r>
    <w:r>
      <w:fldChar w:fldCharType="separate"/>
    </w:r>
    <w:r w:rsidR="003D20B3">
      <w:rPr>
        <w:noProof/>
      </w:rPr>
      <w:t>2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EA" w:rsidRDefault="007629EA">
    <w:pPr>
      <w:pStyle w:val="a6"/>
      <w:jc w:val="center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4732CF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CDF"/>
    <w:multiLevelType w:val="hybridMultilevel"/>
    <w:tmpl w:val="12EC3CC4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5290C9E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2">
    <w:nsid w:val="22AE253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3">
    <w:nsid w:val="22D2067E"/>
    <w:multiLevelType w:val="multilevel"/>
    <w:tmpl w:val="E6F49FF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286312F9"/>
    <w:multiLevelType w:val="multilevel"/>
    <w:tmpl w:val="03E60CB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45844AF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6">
    <w:nsid w:val="471C36F7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7">
    <w:nsid w:val="4AED2013"/>
    <w:multiLevelType w:val="multilevel"/>
    <w:tmpl w:val="AD18E100"/>
    <w:lvl w:ilvl="0">
      <w:start w:val="24"/>
      <w:numFmt w:val="decimal"/>
      <w:lvlText w:val="%1"/>
      <w:lvlJc w:val="left"/>
      <w:pPr>
        <w:tabs>
          <w:tab w:val="num" w:pos="1350"/>
        </w:tabs>
        <w:ind w:left="1350" w:hanging="135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185"/>
        </w:tabs>
        <w:ind w:left="4185" w:hanging="135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990"/>
        </w:tabs>
        <w:ind w:left="6990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55"/>
        </w:tabs>
        <w:ind w:left="9855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90"/>
        </w:tabs>
        <w:ind w:left="12690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15"/>
        </w:tabs>
        <w:ind w:left="15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8">
    <w:nsid w:val="585925FC"/>
    <w:multiLevelType w:val="multilevel"/>
    <w:tmpl w:val="CB32F25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43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7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7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64" w:hanging="2160"/>
      </w:pPr>
      <w:rPr>
        <w:rFonts w:hint="default"/>
      </w:rPr>
    </w:lvl>
  </w:abstractNum>
  <w:abstractNum w:abstractNumId="9">
    <w:nsid w:val="6CA70919"/>
    <w:multiLevelType w:val="multilevel"/>
    <w:tmpl w:val="74C2AE3C"/>
    <w:lvl w:ilvl="0">
      <w:start w:val="28"/>
      <w:numFmt w:val="decimal"/>
      <w:lvlText w:val="%1"/>
      <w:lvlJc w:val="left"/>
      <w:pPr>
        <w:tabs>
          <w:tab w:val="num" w:pos="1500"/>
        </w:tabs>
        <w:ind w:left="1500" w:hanging="15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4335"/>
        </w:tabs>
        <w:ind w:left="4335" w:hanging="1500"/>
      </w:pPr>
      <w:rPr>
        <w:rFonts w:hint="default"/>
      </w:rPr>
    </w:lvl>
    <w:lvl w:ilvl="2">
      <w:start w:val="2009"/>
      <w:numFmt w:val="decimal"/>
      <w:lvlText w:val="%1.%2.%3"/>
      <w:lvlJc w:val="left"/>
      <w:pPr>
        <w:tabs>
          <w:tab w:val="num" w:pos="7170"/>
        </w:tabs>
        <w:ind w:left="717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005"/>
        </w:tabs>
        <w:ind w:left="10005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840"/>
        </w:tabs>
        <w:ind w:left="1284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675"/>
        </w:tabs>
        <w:ind w:left="15675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810"/>
        </w:tabs>
        <w:ind w:left="1881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45"/>
        </w:tabs>
        <w:ind w:left="216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840"/>
        </w:tabs>
        <w:ind w:left="24840" w:hanging="2160"/>
      </w:pPr>
      <w:rPr>
        <w:rFonts w:hint="default"/>
      </w:rPr>
    </w:lvl>
  </w:abstractNum>
  <w:abstractNum w:abstractNumId="10">
    <w:nsid w:val="7C5C2FEC"/>
    <w:multiLevelType w:val="multilevel"/>
    <w:tmpl w:val="4D16A69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7F7156E4"/>
    <w:multiLevelType w:val="hybridMultilevel"/>
    <w:tmpl w:val="499A2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11"/>
  </w:num>
  <w:num w:numId="10">
    <w:abstractNumId w:val="3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CE3"/>
    <w:rsid w:val="000060AD"/>
    <w:rsid w:val="001834F2"/>
    <w:rsid w:val="00324555"/>
    <w:rsid w:val="003D20B3"/>
    <w:rsid w:val="004732CF"/>
    <w:rsid w:val="00616604"/>
    <w:rsid w:val="007629EA"/>
    <w:rsid w:val="00773CE3"/>
    <w:rsid w:val="00795440"/>
    <w:rsid w:val="00893878"/>
    <w:rsid w:val="009229E3"/>
    <w:rsid w:val="00B2486C"/>
    <w:rsid w:val="00D32271"/>
    <w:rsid w:val="00F8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E42C75FE-8F00-4F63-A641-E1BFE8290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ewncpi0">
    <w:name w:val="newncpi0"/>
    <w:basedOn w:val="a"/>
    <w:pPr>
      <w:jc w:val="both"/>
    </w:pPr>
  </w:style>
  <w:style w:type="paragraph" w:customStyle="1" w:styleId="newncpi">
    <w:name w:val="newncpi"/>
    <w:basedOn w:val="a"/>
    <w:pPr>
      <w:ind w:firstLine="567"/>
      <w:jc w:val="both"/>
    </w:pPr>
  </w:style>
  <w:style w:type="paragraph" w:customStyle="1" w:styleId="11">
    <w:name w:val="Заголовок1"/>
    <w:basedOn w:val="a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preamble">
    <w:name w:val="preamble"/>
    <w:basedOn w:val="a"/>
    <w:pPr>
      <w:ind w:firstLine="567"/>
      <w:jc w:val="both"/>
    </w:pPr>
  </w:style>
  <w:style w:type="paragraph" w:customStyle="1" w:styleId="point">
    <w:name w:val="point"/>
    <w:basedOn w:val="a"/>
    <w:pPr>
      <w:ind w:firstLine="567"/>
      <w:jc w:val="both"/>
    </w:pPr>
  </w:style>
  <w:style w:type="paragraph" w:customStyle="1" w:styleId="underpoint">
    <w:name w:val="underpoint"/>
    <w:basedOn w:val="a"/>
    <w:pPr>
      <w:ind w:firstLine="567"/>
      <w:jc w:val="both"/>
    </w:pPr>
  </w:style>
  <w:style w:type="character" w:customStyle="1" w:styleId="post">
    <w:name w:val="post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ody Text Indent"/>
    <w:basedOn w:val="a"/>
    <w:pPr>
      <w:tabs>
        <w:tab w:val="left" w:pos="709"/>
      </w:tabs>
      <w:jc w:val="both"/>
    </w:pPr>
    <w:rPr>
      <w:rFonts w:ascii="Times New Roman CYR" w:hAnsi="Times New Roman CYR"/>
      <w:sz w:val="30"/>
      <w:szCs w:val="20"/>
    </w:rPr>
  </w:style>
  <w:style w:type="table" w:styleId="a5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  <w:uiPriority w:val="99"/>
  </w:style>
  <w:style w:type="paragraph" w:customStyle="1" w:styleId="a9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footer"/>
    <w:basedOn w:val="a"/>
    <w:link w:val="ab"/>
    <w:uiPriority w:val="99"/>
    <w:pPr>
      <w:tabs>
        <w:tab w:val="center" w:pos="4677"/>
        <w:tab w:val="right" w:pos="9355"/>
      </w:tabs>
    </w:pPr>
  </w:style>
  <w:style w:type="paragraph" w:customStyle="1" w:styleId="31">
    <w:name w:val="Основной текст 31"/>
    <w:basedOn w:val="a"/>
    <w:pPr>
      <w:jc w:val="both"/>
    </w:pPr>
    <w:rPr>
      <w:sz w:val="30"/>
      <w:szCs w:val="20"/>
    </w:rPr>
  </w:style>
  <w:style w:type="character" w:customStyle="1" w:styleId="articlec">
    <w:name w:val="articlec"/>
    <w:rPr>
      <w:rFonts w:ascii="Times New Roman" w:hAnsi="Times New Roman" w:cs="Times New Roman" w:hint="default"/>
      <w:b/>
      <w:bCs/>
    </w:rPr>
  </w:style>
  <w:style w:type="paragraph" w:customStyle="1" w:styleId="PR">
    <w:name w:val="PR"/>
    <w:pPr>
      <w:keepNext/>
      <w:keepLines/>
      <w:spacing w:after="120"/>
      <w:ind w:left="5670"/>
    </w:pPr>
    <w:rPr>
      <w:sz w:val="26"/>
    </w:rPr>
  </w:style>
  <w:style w:type="paragraph" w:customStyle="1" w:styleId="ac">
    <w:name w:val="внесен"/>
    <w:basedOn w:val="a"/>
    <w:pPr>
      <w:overflowPunct w:val="0"/>
      <w:autoSpaceDE w:val="0"/>
      <w:autoSpaceDN w:val="0"/>
      <w:adjustRightInd w:val="0"/>
      <w:ind w:left="5103"/>
    </w:pPr>
    <w:rPr>
      <w:sz w:val="26"/>
      <w:szCs w:val="26"/>
    </w:rPr>
  </w:style>
  <w:style w:type="paragraph" w:styleId="ad">
    <w:name w:val="Body Text"/>
    <w:basedOn w:val="a"/>
    <w:link w:val="12"/>
    <w:pPr>
      <w:jc w:val="both"/>
    </w:pPr>
    <w:rPr>
      <w:sz w:val="28"/>
      <w:szCs w:val="20"/>
    </w:rPr>
  </w:style>
  <w:style w:type="paragraph" w:customStyle="1" w:styleId="ae">
    <w:name w:val="Знак Знак Знак Знак"/>
    <w:basedOn w:val="a"/>
    <w:autoRedefine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af">
    <w:name w:val="Balloon Text"/>
    <w:basedOn w:val="a"/>
    <w:link w:val="af0"/>
    <w:uiPriority w:val="99"/>
    <w:semiHidden/>
    <w:rPr>
      <w:rFonts w:ascii="Tahoma" w:hAnsi="Tahoma" w:cs="Tahoma"/>
      <w:sz w:val="16"/>
      <w:szCs w:val="16"/>
    </w:rPr>
  </w:style>
  <w:style w:type="paragraph" w:styleId="af1">
    <w:name w:val="footnote text"/>
    <w:basedOn w:val="a"/>
    <w:semiHidden/>
    <w:rPr>
      <w:sz w:val="20"/>
      <w:szCs w:val="20"/>
    </w:rPr>
  </w:style>
  <w:style w:type="character" w:styleId="af2">
    <w:name w:val="footnote reference"/>
    <w:semiHidden/>
    <w:rPr>
      <w:vertAlign w:val="superscript"/>
    </w:rPr>
  </w:style>
  <w:style w:type="paragraph" w:customStyle="1" w:styleId="af3">
    <w:name w:val="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table10">
    <w:name w:val="table10"/>
    <w:basedOn w:val="a"/>
    <w:rPr>
      <w:sz w:val="20"/>
      <w:szCs w:val="20"/>
    </w:rPr>
  </w:style>
  <w:style w:type="paragraph" w:customStyle="1" w:styleId="41">
    <w:name w:val="Знак Знак4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autoSpaceDE w:val="0"/>
      <w:autoSpaceDN w:val="0"/>
      <w:adjustRightInd w:val="0"/>
    </w:pPr>
    <w:rPr>
      <w:sz w:val="30"/>
      <w:szCs w:val="30"/>
    </w:rPr>
  </w:style>
  <w:style w:type="character" w:customStyle="1" w:styleId="40">
    <w:name w:val="Заголовок 4 Знак"/>
    <w:link w:val="4"/>
    <w:rPr>
      <w:b/>
      <w:bCs/>
      <w:sz w:val="28"/>
      <w:szCs w:val="28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2"/>
      <w:szCs w:val="22"/>
    </w:rPr>
  </w:style>
  <w:style w:type="character" w:customStyle="1" w:styleId="af0">
    <w:name w:val="Текст выноски Знак"/>
    <w:link w:val="af"/>
    <w:uiPriority w:val="99"/>
    <w:semiHidden/>
    <w:locked/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link w:val="a6"/>
    <w:uiPriority w:val="99"/>
    <w:locked/>
    <w:rPr>
      <w:sz w:val="24"/>
      <w:szCs w:val="24"/>
    </w:rPr>
  </w:style>
  <w:style w:type="character" w:customStyle="1" w:styleId="ab">
    <w:name w:val="Нижний колонтитул Знак"/>
    <w:link w:val="aa"/>
    <w:uiPriority w:val="99"/>
    <w:locked/>
    <w:rPr>
      <w:sz w:val="24"/>
      <w:szCs w:val="24"/>
    </w:rPr>
  </w:style>
  <w:style w:type="table" w:customStyle="1" w:styleId="14">
    <w:name w:val="Сетка таблицы1"/>
    <w:basedOn w:val="a1"/>
    <w:next w:val="a5"/>
    <w:uiPriority w:val="99"/>
    <w:locked/>
    <w:rPr>
      <w:rFonts w:ascii="Calibri" w:hAnsi="Calibri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locked/>
    <w:rPr>
      <w:b/>
      <w:bCs/>
      <w:sz w:val="28"/>
      <w:szCs w:val="24"/>
    </w:rPr>
  </w:style>
  <w:style w:type="character" w:customStyle="1" w:styleId="af4">
    <w:name w:val="Основной текст Знак"/>
    <w:locked/>
    <w:rPr>
      <w:i/>
      <w:iCs/>
      <w:sz w:val="28"/>
      <w:szCs w:val="24"/>
      <w:lang w:val="ru-RU" w:eastAsia="ru-RU" w:bidi="ar-SA"/>
    </w:rPr>
  </w:style>
  <w:style w:type="paragraph" w:styleId="af5">
    <w:name w:val="Body Text First Indent"/>
    <w:basedOn w:val="ad"/>
    <w:link w:val="af6"/>
    <w:pPr>
      <w:spacing w:after="120"/>
      <w:ind w:firstLine="210"/>
      <w:jc w:val="left"/>
    </w:pPr>
    <w:rPr>
      <w:sz w:val="24"/>
      <w:szCs w:val="24"/>
    </w:rPr>
  </w:style>
  <w:style w:type="character" w:customStyle="1" w:styleId="12">
    <w:name w:val="Основной текст Знак1"/>
    <w:link w:val="ad"/>
    <w:rPr>
      <w:sz w:val="28"/>
    </w:rPr>
  </w:style>
  <w:style w:type="character" w:customStyle="1" w:styleId="af6">
    <w:name w:val="Красная строка Знак"/>
    <w:link w:val="af5"/>
    <w:rPr>
      <w:sz w:val="24"/>
      <w:szCs w:val="24"/>
    </w:rPr>
  </w:style>
  <w:style w:type="character" w:customStyle="1" w:styleId="21">
    <w:name w:val="Основной текст 2 Знак"/>
    <w:link w:val="22"/>
    <w:locked/>
    <w:rPr>
      <w:sz w:val="30"/>
      <w:szCs w:val="30"/>
    </w:rPr>
  </w:style>
  <w:style w:type="paragraph" w:styleId="22">
    <w:name w:val="Body Text 2"/>
    <w:basedOn w:val="a"/>
    <w:link w:val="21"/>
    <w:pPr>
      <w:jc w:val="both"/>
    </w:pPr>
    <w:rPr>
      <w:sz w:val="30"/>
      <w:szCs w:val="30"/>
    </w:rPr>
  </w:style>
  <w:style w:type="character" w:customStyle="1" w:styleId="210">
    <w:name w:val="Основной текст 2 Знак1"/>
    <w:rPr>
      <w:sz w:val="24"/>
      <w:szCs w:val="24"/>
    </w:rPr>
  </w:style>
  <w:style w:type="paragraph" w:styleId="30">
    <w:name w:val="Body Text 3"/>
    <w:basedOn w:val="a"/>
    <w:link w:val="32"/>
    <w:pPr>
      <w:jc w:val="both"/>
    </w:pPr>
    <w:rPr>
      <w:i/>
      <w:iCs/>
      <w:sz w:val="30"/>
    </w:rPr>
  </w:style>
  <w:style w:type="character" w:customStyle="1" w:styleId="32">
    <w:name w:val="Основной текст 3 Знак"/>
    <w:link w:val="30"/>
    <w:rPr>
      <w:i/>
      <w:iCs/>
      <w:sz w:val="30"/>
      <w:szCs w:val="24"/>
    </w:rPr>
  </w:style>
  <w:style w:type="paragraph" w:styleId="23">
    <w:name w:val="Body Text Indent 2"/>
    <w:basedOn w:val="a"/>
    <w:link w:val="2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Pr>
      <w:sz w:val="24"/>
      <w:szCs w:val="24"/>
    </w:rPr>
  </w:style>
  <w:style w:type="character" w:customStyle="1" w:styleId="FontStyle13">
    <w:name w:val="Font Style13"/>
    <w:rPr>
      <w:rFonts w:ascii="Times New Roman" w:hAnsi="Times New Roman" w:cs="Times New Roman" w:hint="default"/>
      <w:spacing w:val="10"/>
      <w:sz w:val="26"/>
      <w:szCs w:val="26"/>
    </w:rPr>
  </w:style>
  <w:style w:type="paragraph" w:customStyle="1" w:styleId="af7">
    <w:name w:val="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 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7">
    <w:name w:val="Знак Знак Знак Знак1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Pr>
      <w:rFonts w:ascii="Arial" w:hAnsi="Arial" w:cs="Arial"/>
      <w:b/>
      <w:bCs/>
      <w:i/>
      <w:iCs/>
      <w:sz w:val="28"/>
      <w:szCs w:val="28"/>
    </w:rPr>
  </w:style>
  <w:style w:type="character" w:customStyle="1" w:styleId="word-wrapper">
    <w:name w:val="word-wrapp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F33DA41C2FF968FD33D721016F4D7B78F2CC6223F5260684F2FD16B59726E95FC2F85827263CFF34C80A52AAF2C2e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903EAC48BFFEB29885D1AEBA97648F14AF09E52731FF9C5B8287EA14BC7EC3723E715868BF369760F94464DDBQ2v9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4210A-56EE-4D49-8892-B3BC8D32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1117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rayfo</Company>
  <LinksUpToDate>false</LinksUpToDate>
  <CharactersWithSpaces>7470</CharactersWithSpaces>
  <SharedDoc>false</SharedDoc>
  <HLinks>
    <vt:vector size="18" baseType="variant">
      <vt:variant>
        <vt:i4>1966095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consultantplus://offline/ref=F33DA41C2FF968FD33D721016F4D7B78F2CC6223F5260684F2FD16B59726E95FC2F85827263CFF34C80A52AAF2C2eCH</vt:lpwstr>
      </vt:variant>
      <vt:variant>
        <vt:lpwstr/>
      </vt:variant>
      <vt:variant>
        <vt:i4>1310722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consultantplus://offline/ref=E903EAC48BFFEB29885D1AEBA97648F14AF09E52731FF9C5B8287EA14BC7EC3723E715868BF369760F94464DDBQ2v9F</vt:lpwstr>
      </vt:variant>
      <vt:variant>
        <vt:lpwstr/>
      </vt:variant>
      <vt:variant>
        <vt:i4>262226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consultantplus://offline/ref=C5B63BF5BC1383127861772D720439FB8BB2CF1AF2C8160EDB428C3CBF7BC16AE94DEE95ED82D4964E580E4D9BLDZ8H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budget</dc:creator>
  <cp:keywords/>
  <cp:lastModifiedBy>Алла В. Сачишина</cp:lastModifiedBy>
  <cp:revision>12</cp:revision>
  <cp:lastPrinted>2022-11-25T12:51:00Z</cp:lastPrinted>
  <dcterms:created xsi:type="dcterms:W3CDTF">2022-11-25T14:22:00Z</dcterms:created>
  <dcterms:modified xsi:type="dcterms:W3CDTF">2022-12-02T12:16:00Z</dcterms:modified>
</cp:coreProperties>
</file>