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5" w:type="dxa"/>
        <w:tblLayout w:type="fixed"/>
        <w:tblLook w:val="01E0" w:firstRow="1" w:lastRow="1" w:firstColumn="1" w:lastColumn="1" w:noHBand="0" w:noVBand="0"/>
      </w:tblPr>
      <w:tblGrid>
        <w:gridCol w:w="4736"/>
        <w:gridCol w:w="560"/>
        <w:gridCol w:w="4499"/>
      </w:tblGrid>
      <w:tr w:rsidR="009A2071" w:rsidTr="00BA6F62">
        <w:trPr>
          <w:trHeight w:val="2552"/>
        </w:trPr>
        <w:tc>
          <w:tcPr>
            <w:tcW w:w="4736" w:type="dxa"/>
            <w:hideMark/>
          </w:tcPr>
          <w:p w:rsidR="009A2071" w:rsidRPr="0060530C" w:rsidRDefault="009A2071" w:rsidP="009A2071">
            <w:pPr>
              <w:ind w:left="-250" w:firstLine="250"/>
              <w:rPr>
                <w:b/>
                <w:lang w:val="be-BY"/>
              </w:rPr>
            </w:pPr>
            <w:bookmarkStart w:id="0" w:name="_Hlk122693895"/>
            <w:r w:rsidRPr="0060530C">
              <w:rPr>
                <w:b/>
                <w:lang w:val="be-BY"/>
              </w:rPr>
              <w:t>IВАЦЭВIЦКI  РАЁННЫ</w:t>
            </w:r>
          </w:p>
          <w:p w:rsidR="009A2071" w:rsidRPr="0060530C" w:rsidRDefault="009A2071" w:rsidP="009A2071">
            <w:pPr>
              <w:ind w:left="-250" w:firstLine="250"/>
              <w:rPr>
                <w:lang w:val="be-BY"/>
              </w:rPr>
            </w:pPr>
            <w:r w:rsidRPr="0060530C">
              <w:rPr>
                <w:b/>
                <w:lang w:val="be-BY"/>
              </w:rPr>
              <w:t>САВЕТ ДЭПУТАТАЎ</w:t>
            </w:r>
          </w:p>
          <w:p w:rsidR="009A2071" w:rsidRDefault="009A2071" w:rsidP="009A2071">
            <w:pPr>
              <w:spacing w:before="560"/>
              <w:ind w:left="-250" w:firstLine="250"/>
              <w:rPr>
                <w:b/>
                <w:sz w:val="32"/>
                <w:szCs w:val="32"/>
                <w:lang w:val="be-BY"/>
              </w:rPr>
            </w:pPr>
            <w:r>
              <w:rPr>
                <w:b/>
                <w:sz w:val="32"/>
                <w:szCs w:val="32"/>
                <w:lang w:val="be-BY"/>
              </w:rPr>
              <w:t>РАШЭННЕ</w:t>
            </w:r>
          </w:p>
          <w:p w:rsidR="009A2071" w:rsidRPr="009A2071" w:rsidRDefault="009A2071" w:rsidP="009A2071">
            <w:pPr>
              <w:spacing w:before="240"/>
              <w:ind w:left="-250" w:firstLine="250"/>
              <w:rPr>
                <w:rFonts w:ascii="Calibri" w:hAnsi="Calibri"/>
                <w:bCs/>
                <w:sz w:val="30"/>
                <w:szCs w:val="30"/>
                <w:lang w:val="be-BY"/>
              </w:rPr>
            </w:pPr>
            <w:r>
              <w:rPr>
                <w:bCs/>
                <w:sz w:val="30"/>
                <w:szCs w:val="30"/>
                <w:lang w:val="be-BY"/>
              </w:rPr>
              <w:t>29 декабря 2023 г. № 310</w:t>
            </w:r>
          </w:p>
          <w:p w:rsidR="009A2071" w:rsidRDefault="009A2071" w:rsidP="009A2071">
            <w:pPr>
              <w:spacing w:before="40"/>
              <w:ind w:left="-250" w:firstLine="250"/>
              <w:rPr>
                <w:rFonts w:ascii="Times New Roman CYR" w:hAnsi="Times New Roman CYR"/>
                <w:bCs/>
                <w:sz w:val="26"/>
                <w:szCs w:val="26"/>
                <w:lang w:val="be-BY"/>
              </w:rPr>
            </w:pPr>
            <w:r>
              <w:rPr>
                <w:bCs/>
                <w:sz w:val="20"/>
                <w:lang w:val="be-BY"/>
              </w:rPr>
              <w:t>г. Iвацэвiчы, Брэсцкая вобласць</w:t>
            </w:r>
          </w:p>
        </w:tc>
        <w:tc>
          <w:tcPr>
            <w:tcW w:w="560" w:type="dxa"/>
          </w:tcPr>
          <w:p w:rsidR="009A2071" w:rsidRDefault="009A2071" w:rsidP="009A2071">
            <w:pPr>
              <w:ind w:left="-250" w:firstLine="250"/>
              <w:jc w:val="center"/>
              <w:rPr>
                <w:b/>
                <w:sz w:val="22"/>
                <w:szCs w:val="22"/>
                <w:lang w:val="be-BY"/>
              </w:rPr>
            </w:pPr>
          </w:p>
        </w:tc>
        <w:tc>
          <w:tcPr>
            <w:tcW w:w="4499" w:type="dxa"/>
          </w:tcPr>
          <w:p w:rsidR="009A2071" w:rsidRPr="0060530C" w:rsidRDefault="009A2071" w:rsidP="009A2071">
            <w:pPr>
              <w:ind w:left="-250" w:firstLine="250"/>
              <w:rPr>
                <w:b/>
                <w:lang w:val="be-BY"/>
              </w:rPr>
            </w:pPr>
            <w:r w:rsidRPr="0060530C">
              <w:rPr>
                <w:b/>
                <w:lang w:val="be-BY"/>
              </w:rPr>
              <w:t>ИВАЦЕВИЧСКИЙ  РАЙОННЫЙ</w:t>
            </w:r>
          </w:p>
          <w:p w:rsidR="009A2071" w:rsidRPr="0060530C" w:rsidRDefault="009A2071" w:rsidP="009A2071">
            <w:pPr>
              <w:ind w:left="-250" w:firstLine="250"/>
              <w:rPr>
                <w:b/>
                <w:lang w:val="be-BY"/>
              </w:rPr>
            </w:pPr>
            <w:r w:rsidRPr="0060530C">
              <w:rPr>
                <w:b/>
                <w:lang w:val="be-BY"/>
              </w:rPr>
              <w:t>СОВЕТ ДЕПУТАТОВ</w:t>
            </w:r>
          </w:p>
          <w:p w:rsidR="009A2071" w:rsidRDefault="009A2071" w:rsidP="009A2071">
            <w:pPr>
              <w:spacing w:before="560"/>
              <w:ind w:left="-250" w:firstLine="250"/>
              <w:rPr>
                <w:b/>
                <w:sz w:val="32"/>
                <w:szCs w:val="32"/>
                <w:lang w:val="be-BY"/>
              </w:rPr>
            </w:pPr>
            <w:r>
              <w:rPr>
                <w:b/>
                <w:sz w:val="32"/>
                <w:szCs w:val="32"/>
                <w:lang w:val="be-BY"/>
              </w:rPr>
              <w:t>РЕШЕНИЕ</w:t>
            </w:r>
          </w:p>
          <w:p w:rsidR="009A2071" w:rsidRDefault="009A2071" w:rsidP="009A2071">
            <w:pPr>
              <w:spacing w:before="240"/>
              <w:ind w:left="-250" w:firstLine="250"/>
              <w:rPr>
                <w:bCs/>
                <w:sz w:val="26"/>
                <w:szCs w:val="26"/>
                <w:lang w:val="be-BY"/>
              </w:rPr>
            </w:pPr>
          </w:p>
          <w:p w:rsidR="009A2071" w:rsidRDefault="009A2071" w:rsidP="009A2071">
            <w:pPr>
              <w:spacing w:before="40"/>
              <w:ind w:left="-250" w:firstLine="250"/>
              <w:rPr>
                <w:bCs/>
                <w:sz w:val="16"/>
                <w:szCs w:val="16"/>
                <w:lang w:val="be-BY"/>
              </w:rPr>
            </w:pPr>
            <w:r>
              <w:rPr>
                <w:bCs/>
                <w:sz w:val="20"/>
                <w:lang w:val="be-BY"/>
              </w:rPr>
              <w:t xml:space="preserve"> г. Ивацевичи, Брестская обл.</w:t>
            </w:r>
          </w:p>
        </w:tc>
      </w:tr>
      <w:bookmarkEnd w:id="0"/>
    </w:tbl>
    <w:p w:rsidR="009A2071" w:rsidRDefault="009A2071" w:rsidP="009A2071">
      <w:pPr>
        <w:jc w:val="both"/>
        <w:rPr>
          <w:sz w:val="30"/>
          <w:szCs w:val="30"/>
        </w:rPr>
      </w:pPr>
    </w:p>
    <w:p w:rsidR="00CE3F0D" w:rsidRDefault="005E1A90" w:rsidP="009A2071">
      <w:pPr>
        <w:jc w:val="both"/>
        <w:rPr>
          <w:sz w:val="30"/>
          <w:szCs w:val="30"/>
        </w:rPr>
      </w:pPr>
      <w:r>
        <w:rPr>
          <w:sz w:val="30"/>
          <w:szCs w:val="30"/>
        </w:rPr>
        <w:t>О районном бюджете на 2024 год</w:t>
      </w:r>
    </w:p>
    <w:p w:rsidR="009A2071" w:rsidRDefault="009A2071" w:rsidP="009A2071">
      <w:pPr>
        <w:jc w:val="both"/>
        <w:rPr>
          <w:sz w:val="30"/>
          <w:szCs w:val="30"/>
        </w:rPr>
      </w:pPr>
    </w:p>
    <w:p w:rsidR="00CE3F0D" w:rsidRDefault="005E1A90" w:rsidP="009A207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Ивацевичский районный Совет депутатов РЕШИЛ:</w:t>
      </w:r>
    </w:p>
    <w:p w:rsidR="00CE3F0D" w:rsidRDefault="005E1A90" w:rsidP="009A207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 Утвердить районный бюджет на 2024 год по расходам в сумме 141 675 278,00 белорусского рубля (далее – рубль) исходя из прогнозируемого объема доходов в сумме 141 213 478,00 рубля.</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Установить максимальный размер дефицита районного бюджета на 2024 год в сумме 461 800,00 рубля и источники его финансирования согласно приложению 1.</w:t>
      </w:r>
    </w:p>
    <w:p w:rsidR="00CE3F0D" w:rsidRDefault="005E1A90">
      <w:pPr>
        <w:autoSpaceDE w:val="0"/>
        <w:autoSpaceDN w:val="0"/>
        <w:adjustRightInd w:val="0"/>
        <w:ind w:firstLine="709"/>
        <w:jc w:val="both"/>
        <w:rPr>
          <w:sz w:val="30"/>
          <w:szCs w:val="30"/>
        </w:rPr>
      </w:pPr>
      <w:r>
        <w:rPr>
          <w:sz w:val="30"/>
          <w:szCs w:val="30"/>
        </w:rPr>
        <w:t>2. Установить на 2024 год нормативы отчислений от:</w:t>
      </w:r>
    </w:p>
    <w:p w:rsidR="00CE3F0D" w:rsidRDefault="005E1A90">
      <w:pPr>
        <w:autoSpaceDE w:val="0"/>
        <w:autoSpaceDN w:val="0"/>
        <w:adjustRightInd w:val="0"/>
        <w:ind w:firstLine="709"/>
        <w:jc w:val="both"/>
        <w:rPr>
          <w:sz w:val="30"/>
          <w:szCs w:val="30"/>
        </w:rPr>
      </w:pPr>
      <w:r>
        <w:rPr>
          <w:sz w:val="30"/>
          <w:szCs w:val="30"/>
        </w:rPr>
        <w:t>2.1. подоходного налога с физических лиц в сельские и Коссовский городской бюджеты в процентах от поступлений на территории Ивацевичского района согласно приложению 2;</w:t>
      </w:r>
    </w:p>
    <w:p w:rsidR="00CE3F0D" w:rsidRDefault="005E1A90">
      <w:pPr>
        <w:autoSpaceDE w:val="0"/>
        <w:autoSpaceDN w:val="0"/>
        <w:adjustRightInd w:val="0"/>
        <w:ind w:firstLine="709"/>
        <w:jc w:val="both"/>
        <w:rPr>
          <w:sz w:val="30"/>
          <w:szCs w:val="30"/>
        </w:rPr>
      </w:pPr>
      <w:r>
        <w:rPr>
          <w:sz w:val="30"/>
          <w:szCs w:val="30"/>
        </w:rPr>
        <w:t>2.2. </w:t>
      </w:r>
      <w:bookmarkStart w:id="1" w:name="_Hlk91244231"/>
      <w:r>
        <w:rPr>
          <w:sz w:val="30"/>
          <w:szCs w:val="30"/>
        </w:rPr>
        <w:t>налога за владение собаками и сбора с заготовителей, получаемых на территории Ивацевичского района, в районный бюджет в размере 100 процентов</w:t>
      </w:r>
      <w:bookmarkEnd w:id="1"/>
      <w:r>
        <w:rPr>
          <w:sz w:val="30"/>
          <w:szCs w:val="30"/>
        </w:rPr>
        <w:t>.</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Установить на 2024 год:</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3.1. доходы районного бюджета в сумме 141 213 478,00 рубля согласно приложению 3;</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3.2. расходы районного бюджета по функциональной классификации расходов бюджета по разделам, подразделам и видам в сумме 141 675 278,00 рубля согласно приложению 4;</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3.3. 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 согласно приложению 5;</w:t>
      </w:r>
    </w:p>
    <w:p w:rsidR="00CE3F0D" w:rsidRDefault="005E1A90">
      <w:pPr>
        <w:ind w:firstLine="709"/>
        <w:jc w:val="both"/>
        <w:rPr>
          <w:sz w:val="30"/>
          <w:szCs w:val="30"/>
        </w:rPr>
      </w:pPr>
      <w:r>
        <w:rPr>
          <w:sz w:val="30"/>
          <w:szCs w:val="30"/>
        </w:rPr>
        <w:t>3.4. перечень государственных программ и подпрограмм, финансирование которых предусматривается за счет средств районного бюджета, согласно приложению 6.</w:t>
      </w:r>
    </w:p>
    <w:p w:rsidR="00CE3F0D" w:rsidRDefault="005E1A90">
      <w:pPr>
        <w:ind w:firstLine="709"/>
        <w:jc w:val="both"/>
        <w:rPr>
          <w:sz w:val="30"/>
          <w:szCs w:val="30"/>
        </w:rPr>
      </w:pPr>
      <w:r>
        <w:rPr>
          <w:sz w:val="30"/>
          <w:szCs w:val="30"/>
        </w:rPr>
        <w:lastRenderedPageBreak/>
        <w:t>4. Установить размер оборотной кассовой наличности по районному бюджету на 1 января 2025 г. в сумме 1 670 000,00 рубля.</w:t>
      </w:r>
    </w:p>
    <w:p w:rsidR="00CE3F0D" w:rsidRDefault="005E1A90">
      <w:pPr>
        <w:pStyle w:val="p-normal"/>
        <w:shd w:val="clear" w:color="auto" w:fill="FFFFFF"/>
        <w:spacing w:before="0" w:beforeAutospacing="0" w:after="0" w:afterAutospacing="0"/>
        <w:ind w:firstLine="709"/>
        <w:jc w:val="both"/>
        <w:rPr>
          <w:sz w:val="30"/>
          <w:szCs w:val="30"/>
        </w:rPr>
      </w:pPr>
      <w:r>
        <w:rPr>
          <w:sz w:val="30"/>
          <w:szCs w:val="30"/>
        </w:rPr>
        <w:t>5. </w:t>
      </w:r>
      <w:r>
        <w:rPr>
          <w:rStyle w:val="word-wrapper"/>
          <w:sz w:val="30"/>
          <w:szCs w:val="30"/>
        </w:rPr>
        <w:t>Передать в 2024 году:</w:t>
      </w:r>
    </w:p>
    <w:p w:rsidR="00CE3F0D" w:rsidRDefault="005E1A90">
      <w:pPr>
        <w:pStyle w:val="p-normal"/>
        <w:shd w:val="clear" w:color="auto" w:fill="FFFFFF"/>
        <w:spacing w:before="0" w:beforeAutospacing="0" w:after="0" w:afterAutospacing="0"/>
        <w:ind w:firstLine="709"/>
        <w:jc w:val="both"/>
        <w:rPr>
          <w:rStyle w:val="word-wrapper"/>
          <w:sz w:val="30"/>
          <w:szCs w:val="30"/>
        </w:rPr>
      </w:pPr>
      <w:r>
        <w:rPr>
          <w:rStyle w:val="word-wrapper"/>
          <w:sz w:val="30"/>
          <w:szCs w:val="30"/>
        </w:rPr>
        <w:t>5.1.</w:t>
      </w:r>
      <w:r>
        <w:rPr>
          <w:sz w:val="30"/>
          <w:szCs w:val="30"/>
        </w:rPr>
        <w:t> </w:t>
      </w:r>
      <w:r>
        <w:rPr>
          <w:rStyle w:val="word-wrapper"/>
          <w:sz w:val="30"/>
          <w:szCs w:val="30"/>
        </w:rPr>
        <w:t>из районного бюджета в сельские и Коссовский городской бюджеты:</w:t>
      </w:r>
    </w:p>
    <w:p w:rsidR="00CE3F0D" w:rsidRDefault="005E1A90">
      <w:pPr>
        <w:pStyle w:val="p-normal"/>
        <w:shd w:val="clear" w:color="auto" w:fill="FFFFFF"/>
        <w:spacing w:before="0" w:beforeAutospacing="0" w:after="0" w:afterAutospacing="0"/>
        <w:ind w:firstLine="709"/>
        <w:jc w:val="both"/>
        <w:rPr>
          <w:rStyle w:val="word-wrapper"/>
          <w:sz w:val="30"/>
          <w:szCs w:val="30"/>
        </w:rPr>
      </w:pPr>
      <w:proofErr w:type="gramStart"/>
      <w:r>
        <w:rPr>
          <w:rStyle w:val="word-wrapper"/>
          <w:sz w:val="30"/>
          <w:szCs w:val="30"/>
        </w:rPr>
        <w:t>дотации</w:t>
      </w:r>
      <w:proofErr w:type="gramEnd"/>
      <w:r>
        <w:rPr>
          <w:rStyle w:val="word-wrapper"/>
          <w:sz w:val="30"/>
          <w:szCs w:val="30"/>
        </w:rPr>
        <w:t xml:space="preserve"> в сумме 364 093,00 рубля согласно приложению 7;</w:t>
      </w:r>
    </w:p>
    <w:p w:rsidR="00CE3F0D" w:rsidRDefault="005E1A90">
      <w:pPr>
        <w:pStyle w:val="p-normal"/>
        <w:shd w:val="clear" w:color="auto" w:fill="FFFFFF"/>
        <w:spacing w:before="0" w:beforeAutospacing="0" w:after="0" w:afterAutospacing="0"/>
        <w:ind w:firstLine="709"/>
        <w:jc w:val="both"/>
        <w:rPr>
          <w:sz w:val="30"/>
          <w:szCs w:val="30"/>
        </w:rPr>
      </w:pPr>
      <w:bookmarkStart w:id="2" w:name="_GoBack"/>
      <w:bookmarkEnd w:id="2"/>
      <w:r>
        <w:rPr>
          <w:rStyle w:val="word-wrapper"/>
          <w:sz w:val="30"/>
          <w:szCs w:val="30"/>
        </w:rPr>
        <w:t>иные межбюджетные трансферты в сумме 507 237,00 рубля согласно приложению 8;</w:t>
      </w:r>
    </w:p>
    <w:p w:rsidR="00CE3F0D" w:rsidRDefault="005E1A90">
      <w:pPr>
        <w:pStyle w:val="p-normal"/>
        <w:shd w:val="clear" w:color="auto" w:fill="FFFFFF"/>
        <w:spacing w:before="0" w:beforeAutospacing="0" w:after="0" w:afterAutospacing="0"/>
        <w:ind w:firstLine="709"/>
        <w:jc w:val="both"/>
        <w:rPr>
          <w:sz w:val="30"/>
          <w:szCs w:val="30"/>
        </w:rPr>
      </w:pPr>
      <w:r>
        <w:rPr>
          <w:rStyle w:val="word-wrapper"/>
          <w:sz w:val="30"/>
          <w:szCs w:val="30"/>
        </w:rPr>
        <w:t>5.2.</w:t>
      </w:r>
      <w:r>
        <w:rPr>
          <w:sz w:val="30"/>
          <w:szCs w:val="30"/>
        </w:rPr>
        <w:t> </w:t>
      </w:r>
      <w:r>
        <w:rPr>
          <w:rStyle w:val="word-wrapper"/>
          <w:sz w:val="30"/>
          <w:szCs w:val="30"/>
          <w:shd w:val="clear" w:color="auto" w:fill="FFFFFF"/>
        </w:rPr>
        <w:t>из сельских и Коссовского городского бюджетов в районный бюджет межбюджетные трансферты в сумме 146 898,00 рубля согласно приложению 9.</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 Установить, что максимальные размеры дефицита сельских и Коссовского городского бюджетов на конец 2024 года составляют 0 (ноль) рублей.</w:t>
      </w:r>
    </w:p>
    <w:p w:rsidR="00CE3F0D" w:rsidRDefault="005E1A90">
      <w:pPr>
        <w:ind w:firstLine="709"/>
        <w:jc w:val="both"/>
        <w:rPr>
          <w:sz w:val="30"/>
          <w:szCs w:val="30"/>
        </w:rPr>
      </w:pPr>
      <w:r>
        <w:rPr>
          <w:sz w:val="30"/>
          <w:szCs w:val="30"/>
        </w:rPr>
        <w:t>7. Создать в 2024 году в расходной части районного бюджета резервный фонд Ивацевичского районного исполнительного комитета (далее – райисполком), определяемый в соответствии с пунктом 4 статьи 42 Бюджетного кодекса Республики Беларусь, и установить его в размере 220 000,00 рубля.</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 Установить на 2024 год:</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лимит долга Ивацевичского районного Совета депутатов и райисполкома в размере 460 000,00 рубля;</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лимит долга, гарантированного райисполкомом, в размере 1 722 696,00 рубля.</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 Установить, что в 2024 году:</w:t>
      </w:r>
    </w:p>
    <w:p w:rsidR="00CE3F0D" w:rsidRDefault="005E1A9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9.1. за предоставление гарантий райисполкома по кредитам, выдаваемым банками Республики Беларусь, взимается плата в районный бюджет в размере 1,0 процента от суммы кредита, если иное не установлено законодательными актами;</w:t>
      </w:r>
    </w:p>
    <w:p w:rsidR="00CE3F0D" w:rsidRDefault="005E1A90" w:rsidP="00E0630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9.2. бюджетные кредиты предоставляются сельским и Коссовскому городскому бюджетам по решению финансового отдела райисполкома на покрытие временных кассовых разрывов, возникающих при исполнении сельских и Коссовского городского бюджетов, без взимания процентов за пользование бюджетным кредитом.</w:t>
      </w:r>
    </w:p>
    <w:p w:rsidR="00CE3F0D" w:rsidRDefault="005E1A90" w:rsidP="00E0630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 Настоящее решение вступает в силу с 1 января 2024 г.</w:t>
      </w:r>
    </w:p>
    <w:p w:rsidR="00E0630E" w:rsidRDefault="00E0630E" w:rsidP="00E0630E">
      <w:pPr>
        <w:pStyle w:val="ConsPlusNormal"/>
        <w:ind w:firstLine="709"/>
        <w:jc w:val="both"/>
        <w:rPr>
          <w:rFonts w:ascii="Times New Roman" w:hAnsi="Times New Roman" w:cs="Times New Roman"/>
          <w:sz w:val="30"/>
          <w:szCs w:val="30"/>
        </w:rPr>
      </w:pPr>
    </w:p>
    <w:p w:rsidR="00CE3F0D" w:rsidRDefault="005E1A90" w:rsidP="00E0630E">
      <w:pPr>
        <w:tabs>
          <w:tab w:val="left" w:pos="6804"/>
        </w:tabs>
        <w:jc w:val="both"/>
        <w:rPr>
          <w:color w:val="FF0000"/>
          <w:sz w:val="30"/>
          <w:szCs w:val="30"/>
        </w:rPr>
        <w:sectPr w:rsidR="00CE3F0D">
          <w:headerReference w:type="even" r:id="rId8"/>
          <w:headerReference w:type="default" r:id="rId9"/>
          <w:headerReference w:type="first" r:id="rId10"/>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t>А.Ф.Сорока</w:t>
      </w:r>
    </w:p>
    <w:p w:rsidR="00CE3F0D" w:rsidRDefault="005E1A90">
      <w:pPr>
        <w:tabs>
          <w:tab w:val="left" w:pos="709"/>
        </w:tabs>
        <w:ind w:left="5670"/>
        <w:jc w:val="both"/>
        <w:rPr>
          <w:sz w:val="30"/>
          <w:szCs w:val="30"/>
        </w:rPr>
      </w:pPr>
      <w:r>
        <w:rPr>
          <w:sz w:val="30"/>
          <w:szCs w:val="30"/>
        </w:rPr>
        <w:lastRenderedPageBreak/>
        <w:t>Приложение 1</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spacing w:before="240" w:line="280" w:lineRule="exact"/>
        <w:ind w:right="5103"/>
        <w:jc w:val="both"/>
        <w:rPr>
          <w:sz w:val="30"/>
          <w:szCs w:val="30"/>
        </w:rPr>
      </w:pPr>
      <w:r>
        <w:rPr>
          <w:sz w:val="30"/>
          <w:szCs w:val="30"/>
        </w:rPr>
        <w:t>ИСТОЧНИКИ</w:t>
      </w:r>
    </w:p>
    <w:p w:rsidR="00CE3F0D" w:rsidRDefault="005E1A90">
      <w:pPr>
        <w:spacing w:after="240" w:line="280" w:lineRule="exact"/>
        <w:ind w:right="5103"/>
        <w:jc w:val="both"/>
        <w:rPr>
          <w:sz w:val="30"/>
          <w:szCs w:val="30"/>
        </w:rPr>
      </w:pPr>
      <w:r>
        <w:rPr>
          <w:sz w:val="30"/>
          <w:szCs w:val="30"/>
        </w:rPr>
        <w:t>финансирования дефицита районного бюджета</w:t>
      </w:r>
    </w:p>
    <w:p w:rsidR="00CE3F0D" w:rsidRDefault="005E1A90">
      <w:pPr>
        <w:widowControl w:val="0"/>
        <w:autoSpaceDE w:val="0"/>
        <w:autoSpaceDN w:val="0"/>
        <w:adjustRightInd w:val="0"/>
        <w:spacing w:line="280" w:lineRule="exact"/>
        <w:ind w:right="-1"/>
        <w:jc w:val="right"/>
        <w:rPr>
          <w:sz w:val="30"/>
          <w:szCs w:val="30"/>
        </w:rPr>
      </w:pPr>
      <w:r>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CE3F0D">
        <w:trPr>
          <w:cantSplit/>
        </w:trPr>
        <w:tc>
          <w:tcPr>
            <w:tcW w:w="4536"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CE3F0D">
        <w:trPr>
          <w:cantSplit/>
        </w:trPr>
        <w:tc>
          <w:tcPr>
            <w:tcW w:w="4536"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CE3F0D">
        <w:trPr>
          <w:cantSplit/>
        </w:trPr>
        <w:tc>
          <w:tcPr>
            <w:tcW w:w="4536" w:type="dxa"/>
            <w:vAlign w:val="bottom"/>
          </w:tcPr>
          <w:p w:rsidR="00CE3F0D" w:rsidRDefault="005E1A90">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461 800,00</w:t>
            </w:r>
          </w:p>
        </w:tc>
      </w:tr>
      <w:tr w:rsidR="00CE3F0D">
        <w:trPr>
          <w:cantSplit/>
        </w:trPr>
        <w:tc>
          <w:tcPr>
            <w:tcW w:w="4536" w:type="dxa"/>
            <w:vAlign w:val="bottom"/>
          </w:tcPr>
          <w:p w:rsidR="00CE3F0D" w:rsidRDefault="005E1A90">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461 800,00</w:t>
            </w:r>
          </w:p>
        </w:tc>
      </w:tr>
      <w:tr w:rsidR="00CE3F0D">
        <w:trPr>
          <w:cantSplit/>
        </w:trPr>
        <w:tc>
          <w:tcPr>
            <w:tcW w:w="4536" w:type="dxa"/>
            <w:vAlign w:val="bottom"/>
          </w:tcPr>
          <w:p w:rsidR="00CE3F0D" w:rsidRDefault="005E1A90">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07</w:t>
            </w:r>
          </w:p>
        </w:tc>
        <w:tc>
          <w:tcPr>
            <w:tcW w:w="850"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511 800,00</w:t>
            </w:r>
          </w:p>
        </w:tc>
      </w:tr>
      <w:tr w:rsidR="00CE3F0D">
        <w:trPr>
          <w:cantSplit/>
        </w:trPr>
        <w:tc>
          <w:tcPr>
            <w:tcW w:w="4536" w:type="dxa"/>
            <w:vAlign w:val="bottom"/>
          </w:tcPr>
          <w:p w:rsidR="00CE3F0D" w:rsidRDefault="005E1A90">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Остатки на конец отчетного периода</w:t>
            </w:r>
          </w:p>
        </w:tc>
        <w:tc>
          <w:tcPr>
            <w:tcW w:w="709"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07</w:t>
            </w:r>
          </w:p>
        </w:tc>
        <w:tc>
          <w:tcPr>
            <w:tcW w:w="850"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02</w:t>
            </w:r>
          </w:p>
        </w:tc>
        <w:tc>
          <w:tcPr>
            <w:tcW w:w="992"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-511 800,00</w:t>
            </w:r>
          </w:p>
        </w:tc>
      </w:tr>
      <w:tr w:rsidR="00CE3F0D">
        <w:trPr>
          <w:cantSplit/>
        </w:trPr>
        <w:tc>
          <w:tcPr>
            <w:tcW w:w="4536" w:type="dxa"/>
            <w:vAlign w:val="bottom"/>
          </w:tcPr>
          <w:p w:rsidR="00CE3F0D" w:rsidRDefault="005E1A90">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709"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r w:rsidR="00CE3F0D">
        <w:trPr>
          <w:cantSplit/>
        </w:trPr>
        <w:tc>
          <w:tcPr>
            <w:tcW w:w="4536" w:type="dxa"/>
            <w:vAlign w:val="bottom"/>
          </w:tcPr>
          <w:p w:rsidR="00CE3F0D" w:rsidRDefault="005E1A90">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709"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01</w:t>
            </w:r>
          </w:p>
        </w:tc>
        <w:tc>
          <w:tcPr>
            <w:tcW w:w="992"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CE3F0D" w:rsidRDefault="005E1A90">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bl>
    <w:p w:rsidR="00CE3F0D" w:rsidRDefault="00CE3F0D">
      <w:pPr>
        <w:widowControl w:val="0"/>
        <w:autoSpaceDE w:val="0"/>
        <w:autoSpaceDN w:val="0"/>
        <w:adjustRightInd w:val="0"/>
        <w:ind w:right="-142" w:firstLine="5670"/>
        <w:jc w:val="both"/>
        <w:outlineLvl w:val="0"/>
        <w:rPr>
          <w:color w:val="FF0000"/>
          <w:sz w:val="30"/>
          <w:szCs w:val="30"/>
        </w:rPr>
        <w:sectPr w:rsidR="00CE3F0D">
          <w:headerReference w:type="first" r:id="rId11"/>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widowControl w:val="0"/>
        <w:autoSpaceDE w:val="0"/>
        <w:autoSpaceDN w:val="0"/>
        <w:adjustRightInd w:val="0"/>
        <w:ind w:right="-142" w:firstLine="5670"/>
        <w:jc w:val="both"/>
        <w:outlineLvl w:val="0"/>
        <w:rPr>
          <w:sz w:val="30"/>
          <w:szCs w:val="30"/>
        </w:rPr>
      </w:pPr>
      <w:r>
        <w:rPr>
          <w:sz w:val="30"/>
          <w:szCs w:val="30"/>
        </w:rPr>
        <w:lastRenderedPageBreak/>
        <w:t>Приложение 2</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bookmarkStart w:id="3" w:name="_Hlk121247781"/>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pStyle w:val="ConsPlusTitle"/>
        <w:spacing w:before="240" w:line="280" w:lineRule="exact"/>
        <w:ind w:right="4536"/>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НОРМАТИВЫ</w:t>
      </w:r>
    </w:p>
    <w:p w:rsidR="00CE3F0D" w:rsidRDefault="005E1A90">
      <w:pPr>
        <w:pStyle w:val="ConsPlusTitle"/>
        <w:spacing w:after="240" w:line="280" w:lineRule="exact"/>
        <w:ind w:right="39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отчислений от подоходного налога с физических лиц в сельские и Коссовский городской бюджеты от поступлений на территории Ивацевичского района</w:t>
      </w:r>
    </w:p>
    <w:bookmarkEnd w:id="3"/>
    <w:p w:rsidR="00CE3F0D" w:rsidRDefault="005E1A90">
      <w:pPr>
        <w:pStyle w:val="ConsPlusTitle"/>
        <w:spacing w:line="280" w:lineRule="exact"/>
        <w:jc w:val="right"/>
        <w:rPr>
          <w:rFonts w:ascii="Times New Roman CYR" w:hAnsi="Times New Roman CYR" w:cs="Times New Roman CYR"/>
          <w:b w:val="0"/>
          <w:bCs w:val="0"/>
          <w:sz w:val="26"/>
          <w:szCs w:val="26"/>
        </w:rPr>
      </w:pPr>
      <w:r>
        <w:rPr>
          <w:rFonts w:ascii="Times New Roman CYR" w:hAnsi="Times New Roman CYR" w:cs="Times New Roman CYR"/>
          <w:b w:val="0"/>
          <w:sz w:val="26"/>
          <w:szCs w:val="26"/>
        </w:rPr>
        <w:t>(</w:t>
      </w:r>
      <w:bookmarkStart w:id="4" w:name="_Hlk122681945"/>
      <w:r>
        <w:rPr>
          <w:rFonts w:ascii="Times New Roman CYR" w:hAnsi="Times New Roman CYR" w:cs="Times New Roman CYR"/>
          <w:b w:val="0"/>
          <w:sz w:val="26"/>
          <w:szCs w:val="26"/>
        </w:rPr>
        <w:t>процентов)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1"/>
        <w:gridCol w:w="3827"/>
      </w:tblGrid>
      <w:tr w:rsidR="00CE3F0D">
        <w:trPr>
          <w:trHeight w:val="20"/>
        </w:trPr>
        <w:tc>
          <w:tcPr>
            <w:tcW w:w="5841" w:type="dxa"/>
            <w:shd w:val="clear" w:color="auto" w:fill="auto"/>
            <w:vAlign w:val="center"/>
          </w:tcPr>
          <w:p w:rsidR="00CE3F0D" w:rsidRDefault="005E1A90">
            <w:pPr>
              <w:jc w:val="center"/>
              <w:rPr>
                <w:sz w:val="26"/>
                <w:szCs w:val="26"/>
              </w:rPr>
            </w:pPr>
            <w:r>
              <w:rPr>
                <w:sz w:val="26"/>
                <w:szCs w:val="26"/>
              </w:rPr>
              <w:t>Наименование бюджета</w:t>
            </w:r>
          </w:p>
        </w:tc>
        <w:tc>
          <w:tcPr>
            <w:tcW w:w="3827" w:type="dxa"/>
          </w:tcPr>
          <w:p w:rsidR="00CE3F0D" w:rsidRDefault="005E1A90">
            <w:pPr>
              <w:jc w:val="center"/>
              <w:rPr>
                <w:sz w:val="26"/>
                <w:szCs w:val="26"/>
              </w:rPr>
            </w:pPr>
            <w:r>
              <w:rPr>
                <w:sz w:val="26"/>
                <w:szCs w:val="26"/>
              </w:rPr>
              <w:t>Норматив</w:t>
            </w:r>
          </w:p>
        </w:tc>
      </w:tr>
      <w:tr w:rsidR="00CE3F0D">
        <w:trPr>
          <w:trHeight w:val="340"/>
        </w:trPr>
        <w:tc>
          <w:tcPr>
            <w:tcW w:w="5841" w:type="dxa"/>
            <w:tcBorders>
              <w:left w:val="nil"/>
              <w:bottom w:val="nil"/>
              <w:right w:val="nil"/>
            </w:tcBorders>
            <w:shd w:val="clear" w:color="auto" w:fill="auto"/>
            <w:vAlign w:val="bottom"/>
          </w:tcPr>
          <w:p w:rsidR="00CE3F0D" w:rsidRDefault="005E1A90">
            <w:pPr>
              <w:rPr>
                <w:sz w:val="26"/>
                <w:szCs w:val="26"/>
              </w:rPr>
            </w:pPr>
            <w:proofErr w:type="spellStart"/>
            <w:r>
              <w:rPr>
                <w:sz w:val="26"/>
                <w:szCs w:val="26"/>
              </w:rPr>
              <w:t>Бытенский</w:t>
            </w:r>
            <w:proofErr w:type="spellEnd"/>
            <w:r>
              <w:rPr>
                <w:sz w:val="26"/>
                <w:szCs w:val="26"/>
              </w:rPr>
              <w:t xml:space="preserve"> сельский</w:t>
            </w:r>
          </w:p>
        </w:tc>
        <w:tc>
          <w:tcPr>
            <w:tcW w:w="3827" w:type="dxa"/>
            <w:tcBorders>
              <w:left w:val="nil"/>
              <w:bottom w:val="nil"/>
              <w:right w:val="nil"/>
            </w:tcBorders>
            <w:vAlign w:val="bottom"/>
          </w:tcPr>
          <w:p w:rsidR="00CE3F0D" w:rsidRDefault="005E1A90">
            <w:pPr>
              <w:ind w:left="57"/>
              <w:jc w:val="right"/>
              <w:rPr>
                <w:sz w:val="26"/>
                <w:szCs w:val="26"/>
              </w:rPr>
            </w:pPr>
            <w:r>
              <w:rPr>
                <w:sz w:val="26"/>
                <w:szCs w:val="26"/>
              </w:rPr>
              <w:t>0,51</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Вольковский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0,32</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Житлинский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0,28</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Квасевичский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0,23</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Милейковский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0,22</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Речковский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0,25</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Святовольский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0,70</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Стайковский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0,23</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Телеханский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0,25</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proofErr w:type="spellStart"/>
            <w:r>
              <w:rPr>
                <w:sz w:val="26"/>
                <w:szCs w:val="26"/>
              </w:rPr>
              <w:t>Яглевичский</w:t>
            </w:r>
            <w:proofErr w:type="spellEnd"/>
            <w:r>
              <w:rPr>
                <w:sz w:val="26"/>
                <w:szCs w:val="26"/>
              </w:rPr>
              <w:t xml:space="preserve"> сельский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0,61</w:t>
            </w:r>
          </w:p>
        </w:tc>
      </w:tr>
      <w:tr w:rsidR="00CE3F0D">
        <w:trPr>
          <w:trHeight w:val="340"/>
        </w:trPr>
        <w:tc>
          <w:tcPr>
            <w:tcW w:w="5841" w:type="dxa"/>
            <w:tcBorders>
              <w:top w:val="nil"/>
              <w:left w:val="nil"/>
              <w:bottom w:val="nil"/>
              <w:right w:val="nil"/>
            </w:tcBorders>
            <w:shd w:val="clear" w:color="auto" w:fill="auto"/>
            <w:vAlign w:val="bottom"/>
          </w:tcPr>
          <w:p w:rsidR="00CE3F0D" w:rsidRDefault="005E1A90">
            <w:pPr>
              <w:rPr>
                <w:sz w:val="26"/>
                <w:szCs w:val="26"/>
              </w:rPr>
            </w:pPr>
            <w:r>
              <w:rPr>
                <w:sz w:val="26"/>
                <w:szCs w:val="26"/>
              </w:rPr>
              <w:t>Коссовский городской</w:t>
            </w:r>
          </w:p>
        </w:tc>
        <w:tc>
          <w:tcPr>
            <w:tcW w:w="3827" w:type="dxa"/>
            <w:tcBorders>
              <w:top w:val="nil"/>
              <w:left w:val="nil"/>
              <w:bottom w:val="nil"/>
              <w:right w:val="nil"/>
            </w:tcBorders>
            <w:vAlign w:val="bottom"/>
          </w:tcPr>
          <w:p w:rsidR="00CE3F0D" w:rsidRDefault="005E1A90">
            <w:pPr>
              <w:ind w:left="57"/>
              <w:jc w:val="right"/>
              <w:rPr>
                <w:sz w:val="26"/>
                <w:szCs w:val="26"/>
              </w:rPr>
            </w:pPr>
            <w:r>
              <w:rPr>
                <w:sz w:val="26"/>
                <w:szCs w:val="26"/>
              </w:rPr>
              <w:t>0,15</w:t>
            </w:r>
          </w:p>
        </w:tc>
      </w:tr>
    </w:tbl>
    <w:p w:rsidR="00CE3F0D" w:rsidRDefault="00CE3F0D">
      <w:pPr>
        <w:rPr>
          <w:sz w:val="26"/>
          <w:szCs w:val="26"/>
        </w:rPr>
      </w:pPr>
    </w:p>
    <w:bookmarkEnd w:id="4"/>
    <w:p w:rsidR="00CE3F0D" w:rsidRDefault="00CE3F0D">
      <w:pPr>
        <w:widowControl w:val="0"/>
        <w:autoSpaceDE w:val="0"/>
        <w:autoSpaceDN w:val="0"/>
        <w:adjustRightInd w:val="0"/>
        <w:ind w:right="-142" w:firstLine="5670"/>
        <w:jc w:val="both"/>
        <w:outlineLvl w:val="0"/>
        <w:rPr>
          <w:color w:val="FF0000"/>
          <w:sz w:val="30"/>
          <w:szCs w:val="30"/>
        </w:rPr>
        <w:sectPr w:rsidR="00CE3F0D">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widowControl w:val="0"/>
        <w:autoSpaceDE w:val="0"/>
        <w:autoSpaceDN w:val="0"/>
        <w:adjustRightInd w:val="0"/>
        <w:ind w:right="-142" w:firstLine="5670"/>
        <w:jc w:val="both"/>
        <w:outlineLvl w:val="0"/>
        <w:rPr>
          <w:sz w:val="30"/>
          <w:szCs w:val="30"/>
        </w:rPr>
      </w:pPr>
      <w:r>
        <w:rPr>
          <w:sz w:val="30"/>
          <w:szCs w:val="30"/>
        </w:rPr>
        <w:lastRenderedPageBreak/>
        <w:t>Приложение 3</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pStyle w:val="ConsPlusTitle"/>
        <w:spacing w:before="200" w:line="280" w:lineRule="exact"/>
        <w:ind w:right="5670"/>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CE3F0D" w:rsidRDefault="005E1A90">
      <w:pPr>
        <w:pStyle w:val="ConsPlusTitle"/>
        <w:spacing w:after="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районного бюджета</w:t>
      </w:r>
      <w:bookmarkStart w:id="5" w:name="_Hlk59638219"/>
    </w:p>
    <w:p w:rsidR="00CE3F0D" w:rsidRDefault="005E1A90">
      <w:pPr>
        <w:widowControl w:val="0"/>
        <w:autoSpaceDE w:val="0"/>
        <w:autoSpaceDN w:val="0"/>
        <w:adjustRightInd w:val="0"/>
        <w:spacing w:line="280" w:lineRule="exact"/>
        <w:jc w:val="right"/>
        <w:rPr>
          <w:sz w:val="26"/>
          <w:szCs w:val="26"/>
        </w:rPr>
      </w:pPr>
      <w:bookmarkStart w:id="6" w:name="_Hlk122682012"/>
      <w:r>
        <w:rPr>
          <w:sz w:val="26"/>
          <w:szCs w:val="26"/>
        </w:rPr>
        <w:t>(рублей)</w:t>
      </w:r>
    </w:p>
    <w:tbl>
      <w:tblPr>
        <w:tblW w:w="97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044"/>
        <w:gridCol w:w="709"/>
        <w:gridCol w:w="850"/>
        <w:gridCol w:w="709"/>
        <w:gridCol w:w="567"/>
        <w:gridCol w:w="992"/>
        <w:gridCol w:w="1842"/>
      </w:tblGrid>
      <w:tr w:rsidR="00CE3F0D">
        <w:trPr>
          <w:cantSplit/>
          <w:trHeight w:val="20"/>
        </w:trPr>
        <w:tc>
          <w:tcPr>
            <w:tcW w:w="4044" w:type="dxa"/>
            <w:tcBorders>
              <w:bottom w:val="single" w:sz="4" w:space="0" w:color="auto"/>
            </w:tcBorders>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709" w:type="dxa"/>
            <w:tcBorders>
              <w:bottom w:val="single" w:sz="4" w:space="0" w:color="auto"/>
            </w:tcBorders>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CE3F0D" w:rsidRDefault="005E1A90">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CE3F0D">
        <w:trPr>
          <w:cantSplit/>
          <w:trHeight w:val="20"/>
        </w:trPr>
        <w:tc>
          <w:tcPr>
            <w:tcW w:w="4044" w:type="dxa"/>
            <w:tcBorders>
              <w:bottom w:val="single" w:sz="4" w:space="0" w:color="auto"/>
            </w:tcBorders>
            <w:vAlign w:val="center"/>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bottom w:val="single" w:sz="4" w:space="0" w:color="auto"/>
            </w:tcBorders>
            <w:vAlign w:val="center"/>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CE3F0D">
        <w:trPr>
          <w:cantSplit/>
          <w:trHeight w:val="20"/>
        </w:trPr>
        <w:tc>
          <w:tcPr>
            <w:tcW w:w="4044" w:type="dxa"/>
            <w:tcBorders>
              <w:top w:val="nil"/>
              <w:left w:val="nil"/>
              <w:bottom w:val="nil"/>
              <w:right w:val="nil"/>
            </w:tcBorders>
            <w:vAlign w:val="center"/>
          </w:tcPr>
          <w:p w:rsidR="00CE3F0D" w:rsidRDefault="005E1A90">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709"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67 289 833,00</w:t>
            </w:r>
          </w:p>
        </w:tc>
      </w:tr>
      <w:tr w:rsidR="00CE3F0D">
        <w:trPr>
          <w:cantSplit/>
          <w:trHeight w:val="20"/>
        </w:trPr>
        <w:tc>
          <w:tcPr>
            <w:tcW w:w="4044" w:type="dxa"/>
            <w:tcBorders>
              <w:top w:val="nil"/>
              <w:left w:val="nil"/>
              <w:bottom w:val="nil"/>
              <w:right w:val="nil"/>
            </w:tcBorders>
            <w:vAlign w:val="center"/>
          </w:tcPr>
          <w:p w:rsidR="00CE3F0D" w:rsidRDefault="005E1A90">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709"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CE3F0D" w:rsidRDefault="005E1A90">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36 501 558,00</w:t>
            </w:r>
          </w:p>
        </w:tc>
      </w:tr>
      <w:tr w:rsidR="00CE3F0D">
        <w:trPr>
          <w:cantSplit/>
          <w:trHeight w:val="20"/>
        </w:trPr>
        <w:tc>
          <w:tcPr>
            <w:tcW w:w="4044" w:type="dxa"/>
            <w:tcBorders>
              <w:top w:val="nil"/>
              <w:left w:val="nil"/>
              <w:bottom w:val="nil"/>
              <w:right w:val="nil"/>
            </w:tcBorders>
            <w:vAlign w:val="center"/>
          </w:tcPr>
          <w:p w:rsidR="00CE3F0D" w:rsidRDefault="005E1A90">
            <w:pPr>
              <w:rPr>
                <w:sz w:val="26"/>
                <w:szCs w:val="26"/>
              </w:rPr>
            </w:pPr>
            <w:r>
              <w:rPr>
                <w:sz w:val="26"/>
                <w:szCs w:val="26"/>
              </w:rPr>
              <w:t>Налоги на доходы, уплачиваемые физическими лицами</w:t>
            </w:r>
          </w:p>
        </w:tc>
        <w:tc>
          <w:tcPr>
            <w:tcW w:w="709" w:type="dxa"/>
            <w:tcBorders>
              <w:top w:val="nil"/>
              <w:left w:val="nil"/>
              <w:bottom w:val="nil"/>
              <w:right w:val="nil"/>
            </w:tcBorders>
            <w:vAlign w:val="bottom"/>
          </w:tcPr>
          <w:p w:rsidR="00CE3F0D" w:rsidRDefault="005E1A90">
            <w:pPr>
              <w:jc w:val="center"/>
              <w:rPr>
                <w:sz w:val="26"/>
                <w:szCs w:val="26"/>
              </w:rPr>
            </w:pPr>
            <w:r>
              <w:rPr>
                <w:sz w:val="26"/>
                <w:szCs w:val="26"/>
              </w:rPr>
              <w:t>1</w:t>
            </w:r>
          </w:p>
        </w:tc>
        <w:tc>
          <w:tcPr>
            <w:tcW w:w="850" w:type="dxa"/>
            <w:tcBorders>
              <w:top w:val="nil"/>
              <w:left w:val="nil"/>
              <w:bottom w:val="nil"/>
              <w:right w:val="nil"/>
            </w:tcBorders>
            <w:vAlign w:val="bottom"/>
          </w:tcPr>
          <w:p w:rsidR="00CE3F0D" w:rsidRDefault="005E1A90">
            <w:pPr>
              <w:jc w:val="center"/>
              <w:rPr>
                <w:sz w:val="26"/>
                <w:szCs w:val="26"/>
              </w:rPr>
            </w:pPr>
            <w:r>
              <w:rPr>
                <w:sz w:val="26"/>
                <w:szCs w:val="26"/>
              </w:rPr>
              <w:t>1</w:t>
            </w:r>
          </w:p>
        </w:tc>
        <w:tc>
          <w:tcPr>
            <w:tcW w:w="709" w:type="dxa"/>
            <w:tcBorders>
              <w:top w:val="nil"/>
              <w:left w:val="nil"/>
              <w:bottom w:val="nil"/>
              <w:right w:val="nil"/>
            </w:tcBorders>
            <w:vAlign w:val="bottom"/>
          </w:tcPr>
          <w:p w:rsidR="00CE3F0D" w:rsidRDefault="005E1A90">
            <w:pPr>
              <w:jc w:val="center"/>
              <w:rPr>
                <w:sz w:val="26"/>
                <w:szCs w:val="26"/>
              </w:rPr>
            </w:pPr>
            <w:r>
              <w:rPr>
                <w:sz w:val="26"/>
                <w:szCs w:val="26"/>
              </w:rPr>
              <w:t>1</w:t>
            </w:r>
          </w:p>
        </w:tc>
        <w:tc>
          <w:tcPr>
            <w:tcW w:w="567" w:type="dxa"/>
            <w:tcBorders>
              <w:top w:val="nil"/>
              <w:left w:val="nil"/>
              <w:bottom w:val="nil"/>
              <w:right w:val="nil"/>
            </w:tcBorders>
            <w:vAlign w:val="bottom"/>
          </w:tcPr>
          <w:p w:rsidR="00CE3F0D" w:rsidRDefault="005E1A90">
            <w:pPr>
              <w:jc w:val="center"/>
              <w:rPr>
                <w:sz w:val="26"/>
                <w:szCs w:val="26"/>
              </w:rPr>
            </w:pPr>
            <w:r>
              <w:rPr>
                <w:sz w:val="26"/>
                <w:szCs w:val="26"/>
              </w:rPr>
              <w:t>00</w:t>
            </w:r>
          </w:p>
        </w:tc>
        <w:tc>
          <w:tcPr>
            <w:tcW w:w="992" w:type="dxa"/>
            <w:tcBorders>
              <w:top w:val="nil"/>
              <w:left w:val="nil"/>
              <w:bottom w:val="nil"/>
              <w:right w:val="nil"/>
            </w:tcBorders>
            <w:vAlign w:val="bottom"/>
          </w:tcPr>
          <w:p w:rsidR="00CE3F0D" w:rsidRDefault="005E1A90">
            <w:pPr>
              <w:jc w:val="center"/>
              <w:rPr>
                <w:sz w:val="26"/>
                <w:szCs w:val="26"/>
              </w:rPr>
            </w:pPr>
            <w:r>
              <w:rP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33 724 438,00</w:t>
            </w:r>
          </w:p>
        </w:tc>
      </w:tr>
      <w:tr w:rsidR="00CE3F0D">
        <w:trPr>
          <w:cantSplit/>
          <w:trHeight w:val="20"/>
        </w:trPr>
        <w:tc>
          <w:tcPr>
            <w:tcW w:w="4044" w:type="dxa"/>
            <w:tcBorders>
              <w:top w:val="nil"/>
              <w:left w:val="nil"/>
              <w:bottom w:val="nil"/>
              <w:right w:val="nil"/>
            </w:tcBorders>
            <w:vAlign w:val="center"/>
          </w:tcPr>
          <w:p w:rsidR="00CE3F0D" w:rsidRDefault="005E1A90">
            <w:pPr>
              <w:rPr>
                <w:sz w:val="26"/>
                <w:szCs w:val="26"/>
              </w:rPr>
            </w:pPr>
            <w:r>
              <w:rPr>
                <w:sz w:val="26"/>
                <w:szCs w:val="26"/>
              </w:rPr>
              <w:t>Подоходный налог с физических лиц</w:t>
            </w:r>
          </w:p>
        </w:tc>
        <w:tc>
          <w:tcPr>
            <w:tcW w:w="709" w:type="dxa"/>
            <w:tcBorders>
              <w:top w:val="nil"/>
              <w:left w:val="nil"/>
              <w:bottom w:val="nil"/>
              <w:right w:val="nil"/>
            </w:tcBorders>
            <w:vAlign w:val="bottom"/>
          </w:tcPr>
          <w:p w:rsidR="00CE3F0D" w:rsidRDefault="005E1A90">
            <w:pPr>
              <w:jc w:val="center"/>
              <w:rPr>
                <w:sz w:val="26"/>
                <w:szCs w:val="26"/>
              </w:rPr>
            </w:pPr>
            <w:r>
              <w:rPr>
                <w:sz w:val="26"/>
                <w:szCs w:val="26"/>
              </w:rPr>
              <w:t>1</w:t>
            </w:r>
          </w:p>
        </w:tc>
        <w:tc>
          <w:tcPr>
            <w:tcW w:w="850" w:type="dxa"/>
            <w:tcBorders>
              <w:top w:val="nil"/>
              <w:left w:val="nil"/>
              <w:bottom w:val="nil"/>
              <w:right w:val="nil"/>
            </w:tcBorders>
            <w:vAlign w:val="bottom"/>
          </w:tcPr>
          <w:p w:rsidR="00CE3F0D" w:rsidRDefault="005E1A90">
            <w:pPr>
              <w:jc w:val="center"/>
              <w:rPr>
                <w:sz w:val="26"/>
                <w:szCs w:val="26"/>
              </w:rPr>
            </w:pPr>
            <w:r>
              <w:rPr>
                <w:sz w:val="26"/>
                <w:szCs w:val="26"/>
              </w:rPr>
              <w:t>1</w:t>
            </w:r>
          </w:p>
        </w:tc>
        <w:tc>
          <w:tcPr>
            <w:tcW w:w="709" w:type="dxa"/>
            <w:tcBorders>
              <w:top w:val="nil"/>
              <w:left w:val="nil"/>
              <w:bottom w:val="nil"/>
              <w:right w:val="nil"/>
            </w:tcBorders>
            <w:vAlign w:val="bottom"/>
          </w:tcPr>
          <w:p w:rsidR="00CE3F0D" w:rsidRDefault="005E1A90">
            <w:pPr>
              <w:jc w:val="center"/>
              <w:rPr>
                <w:sz w:val="26"/>
                <w:szCs w:val="26"/>
              </w:rPr>
            </w:pPr>
            <w:r>
              <w:rPr>
                <w:sz w:val="26"/>
                <w:szCs w:val="26"/>
              </w:rPr>
              <w:t>1</w:t>
            </w:r>
          </w:p>
        </w:tc>
        <w:tc>
          <w:tcPr>
            <w:tcW w:w="567" w:type="dxa"/>
            <w:tcBorders>
              <w:top w:val="nil"/>
              <w:left w:val="nil"/>
              <w:bottom w:val="nil"/>
              <w:right w:val="nil"/>
            </w:tcBorders>
            <w:vAlign w:val="bottom"/>
          </w:tcPr>
          <w:p w:rsidR="00CE3F0D" w:rsidRDefault="005E1A90">
            <w:pPr>
              <w:jc w:val="center"/>
              <w:rPr>
                <w:sz w:val="26"/>
                <w:szCs w:val="26"/>
              </w:rPr>
            </w:pPr>
            <w:r>
              <w:rPr>
                <w:sz w:val="26"/>
                <w:szCs w:val="26"/>
              </w:rPr>
              <w:t>01</w:t>
            </w:r>
          </w:p>
        </w:tc>
        <w:tc>
          <w:tcPr>
            <w:tcW w:w="992" w:type="dxa"/>
            <w:tcBorders>
              <w:top w:val="nil"/>
              <w:left w:val="nil"/>
              <w:bottom w:val="nil"/>
              <w:right w:val="nil"/>
            </w:tcBorders>
            <w:vAlign w:val="bottom"/>
          </w:tcPr>
          <w:p w:rsidR="00CE3F0D" w:rsidRDefault="005E1A90">
            <w:pPr>
              <w:jc w:val="center"/>
              <w:rPr>
                <w:sz w:val="26"/>
                <w:szCs w:val="26"/>
              </w:rPr>
            </w:pPr>
            <w:r>
              <w:rP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33 724 438,00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доходы и прибыль, уплачиваемые организациями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2 777 120,00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Налог на прибыль</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2 707 488,00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Style w:val="word-wrapper"/>
                <w:rFonts w:ascii="Times New Roman" w:hAnsi="Times New Roman" w:cs="Times New Roman"/>
                <w:sz w:val="26"/>
                <w:szCs w:val="26"/>
                <w:shd w:val="clear" w:color="auto" w:fill="FFFFFF"/>
              </w:rPr>
              <w:t>Налоги на доходы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rPr>
              <w:t>0</w:t>
            </w:r>
            <w:r>
              <w:rPr>
                <w:rFonts w:ascii="Times New Roman" w:hAnsi="Times New Roman" w:cs="Times New Roman"/>
                <w:sz w:val="26"/>
                <w:szCs w:val="26"/>
                <w:lang w:val="en-US"/>
              </w:rPr>
              <w:t>3</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69 632,00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lang w:val="en-US"/>
              </w:rPr>
            </w:pPr>
            <w:r>
              <w:rPr>
                <w:rFonts w:ascii="Times New Roman CYR" w:hAnsi="Times New Roman CYR" w:cs="Times New Roman CYR"/>
                <w:sz w:val="26"/>
                <w:szCs w:val="26"/>
              </w:rPr>
              <w:t>Налоги на собственность</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6 763 602,00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1 785 669,00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1 785 669,00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4 977 933,00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4 977 933,00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товары (работы, услуги)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23 766 404,00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от выручки от реализации товаров (работ, услуг)</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23 556 519,00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добавленную стоимость</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18 087 568,00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от выручки от реализации товаров (работ, услуг)</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12</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5 468 951,00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и сборы на отдельные виды деятельности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47 947,00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Налоги и сборы на отдельные виды деятельности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16</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47 947,00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Сборы за пользование товарами (разрешения на их использование), осуществление деятельности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161 938,00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за владение собаками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17</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1 626,00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Специальные сборы, пошлины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19</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1 014,00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за добычу (изъятие) природных ресурсов</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21</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159 298,00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258 269,00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258 269,00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258 269,00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5 320 692,00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776 117,00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73 022,00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73 022,00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Дивиденды по акциям и доходы от других форм участия в капитале</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703 095,00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Дивиденды по акциям и доходы от других форм участия в капитале</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39</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703 095,00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3 904 693,00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246 487,00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199 361,00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иного имущества</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41</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47 126,00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Административные платежи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44 277,00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Административные платежи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43</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44 277,00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осуществления приносящей доходы деятельности и компенсации расходов государства</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3 238 048,00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4 189,00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Компенсации расходов государства</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3 233 859,00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375 881,00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имущества, имущественных прав на объекты интеллектуальной собственности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47</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334 845,00</w:t>
            </w:r>
          </w:p>
        </w:tc>
      </w:tr>
      <w:tr w:rsidR="00CE3F0D">
        <w:trPr>
          <w:cantSplit/>
          <w:trHeight w:val="20"/>
        </w:trPr>
        <w:tc>
          <w:tcPr>
            <w:tcW w:w="4044" w:type="dxa"/>
            <w:tcBorders>
              <w:top w:val="nil"/>
              <w:left w:val="nil"/>
              <w:bottom w:val="nil"/>
              <w:right w:val="nil"/>
            </w:tcBorders>
            <w:vAlign w:val="bottom"/>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49</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41 036,00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Штрафы, удержания</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247 859,00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Штрафы, удержания</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247 859,00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Штрафы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51</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247 859,00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392 023,00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392 023,00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Возмещение средств бюджета, потерь, вреда</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52</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64 055,00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55</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327 968,00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outlineLvl w:val="1"/>
              <w:rPr>
                <w:rFonts w:ascii="Times New Roman" w:hAnsi="Times New Roman" w:cs="Times New Roman"/>
                <w:sz w:val="26"/>
                <w:szCs w:val="26"/>
              </w:rPr>
            </w:pPr>
            <w:r>
              <w:rPr>
                <w:rFonts w:ascii="Times New Roman" w:hAnsi="Times New Roman" w:cs="Times New Roman"/>
                <w:sz w:val="26"/>
                <w:szCs w:val="26"/>
              </w:rPr>
              <w:t>БЕЗВОЗМЕЗДНЫЕ ПОСТУПЛЕНИЯ</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68 602 953,00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68 602 953,00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lastRenderedPageBreak/>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62 372 653,00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Дотации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55 464 746,00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Субвенции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61</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1 105 325,00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Субвенции на финансирование расходов по развитию сельского хозяйства и рыбохозяйственной деятельности</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61</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975 325,00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Субвенции на финансирование расходов по текущему ремонту кровель жилых домов</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61</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130 000,00</w:t>
            </w:r>
          </w:p>
        </w:tc>
      </w:tr>
      <w:tr w:rsidR="00CE3F0D">
        <w:trPr>
          <w:cantSplit/>
          <w:trHeight w:val="20"/>
        </w:trPr>
        <w:tc>
          <w:tcPr>
            <w:tcW w:w="4044" w:type="dxa"/>
            <w:tcBorders>
              <w:top w:val="nil"/>
              <w:left w:val="nil"/>
              <w:bottom w:val="nil"/>
              <w:right w:val="nil"/>
            </w:tcBorders>
          </w:tcPr>
          <w:p w:rsidR="00CE3F0D" w:rsidRDefault="005E1A90">
            <w:pPr>
              <w:autoSpaceDE w:val="0"/>
              <w:autoSpaceDN w:val="0"/>
              <w:adjustRightInd w:val="0"/>
              <w:rPr>
                <w:sz w:val="26"/>
                <w:szCs w:val="26"/>
              </w:rPr>
            </w:pPr>
            <w:bookmarkStart w:id="7" w:name="_Hlk105595358"/>
            <w:r>
              <w:rPr>
                <w:sz w:val="26"/>
                <w:szCs w:val="26"/>
              </w:rPr>
              <w:t>Иные межбюджетные трансферты</w:t>
            </w:r>
            <w:bookmarkEnd w:id="7"/>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62</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5 802 582,00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Иные межбюджетные трансферты </w:t>
            </w:r>
            <w:bookmarkStart w:id="8" w:name="_Hlk105595394"/>
            <w:r>
              <w:rPr>
                <w:rFonts w:ascii="Times New Roman" w:hAnsi="Times New Roman" w:cs="Times New Roman"/>
                <w:sz w:val="26"/>
                <w:szCs w:val="26"/>
              </w:rPr>
              <w:t>из вышестоящего бюджета нижестоящему бюджету</w:t>
            </w:r>
            <w:bookmarkEnd w:id="8"/>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62</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5 655 684,00</w:t>
            </w:r>
          </w:p>
        </w:tc>
      </w:tr>
      <w:tr w:rsidR="00CE3F0D">
        <w:trPr>
          <w:cantSplit/>
          <w:trHeight w:val="20"/>
        </w:trPr>
        <w:tc>
          <w:tcPr>
            <w:tcW w:w="4044" w:type="dxa"/>
            <w:tcBorders>
              <w:top w:val="nil"/>
              <w:left w:val="nil"/>
              <w:bottom w:val="nil"/>
              <w:right w:val="nil"/>
            </w:tcBorders>
          </w:tcPr>
          <w:p w:rsidR="00CE3F0D" w:rsidRDefault="005E1A90">
            <w:pPr>
              <w:autoSpaceDE w:val="0"/>
              <w:autoSpaceDN w:val="0"/>
              <w:adjustRightInd w:val="0"/>
              <w:rPr>
                <w:sz w:val="26"/>
                <w:szCs w:val="26"/>
              </w:rPr>
            </w:pPr>
            <w:bookmarkStart w:id="9" w:name="_Hlk105595896"/>
            <w:r>
              <w:rPr>
                <w:rStyle w:val="word-wrapper"/>
                <w:sz w:val="26"/>
                <w:szCs w:val="26"/>
                <w:shd w:val="clear" w:color="auto" w:fill="FFFFFF"/>
              </w:rPr>
              <w:t>Иные межбюджетные трансферты из нижестоящего бюджета вышестоящему бюджету</w:t>
            </w:r>
            <w:bookmarkEnd w:id="9"/>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62</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146 898,00</w:t>
            </w:r>
          </w:p>
        </w:tc>
      </w:tr>
      <w:tr w:rsidR="00CE3F0D">
        <w:trPr>
          <w:cantSplit/>
          <w:trHeight w:val="20"/>
        </w:trPr>
        <w:tc>
          <w:tcPr>
            <w:tcW w:w="4044" w:type="dxa"/>
            <w:tcBorders>
              <w:top w:val="nil"/>
              <w:left w:val="nil"/>
              <w:bottom w:val="nil"/>
              <w:right w:val="nil"/>
            </w:tcBorders>
          </w:tcPr>
          <w:p w:rsidR="00CE3F0D" w:rsidRDefault="005E1A90">
            <w:pPr>
              <w:autoSpaceDE w:val="0"/>
              <w:autoSpaceDN w:val="0"/>
              <w:adjustRightInd w:val="0"/>
              <w:rPr>
                <w:sz w:val="26"/>
                <w:szCs w:val="26"/>
              </w:rPr>
            </w:pPr>
            <w:r>
              <w:rPr>
                <w:rStyle w:val="word-wrapper"/>
                <w:sz w:val="26"/>
                <w:szCs w:val="26"/>
                <w:shd w:val="clear" w:color="auto" w:fill="FFFFFF"/>
              </w:rPr>
              <w:t>Капитальные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6 230 300,00</w:t>
            </w:r>
          </w:p>
        </w:tc>
      </w:tr>
      <w:tr w:rsidR="00CE3F0D">
        <w:trPr>
          <w:cantSplit/>
          <w:trHeight w:val="20"/>
        </w:trPr>
        <w:tc>
          <w:tcPr>
            <w:tcW w:w="4044" w:type="dxa"/>
            <w:tcBorders>
              <w:top w:val="nil"/>
              <w:left w:val="nil"/>
              <w:bottom w:val="nil"/>
              <w:right w:val="nil"/>
            </w:tcBorders>
          </w:tcPr>
          <w:p w:rsidR="00CE3F0D" w:rsidRDefault="005E1A90">
            <w:pPr>
              <w:autoSpaceDE w:val="0"/>
              <w:autoSpaceDN w:val="0"/>
              <w:adjustRightInd w:val="0"/>
              <w:rPr>
                <w:sz w:val="26"/>
                <w:szCs w:val="26"/>
              </w:rPr>
            </w:pPr>
            <w:r>
              <w:rPr>
                <w:sz w:val="26"/>
                <w:szCs w:val="26"/>
              </w:rPr>
              <w:t>Иные межбюджетные трансферты</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64</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6 230 300,00</w:t>
            </w:r>
          </w:p>
        </w:tc>
      </w:tr>
      <w:tr w:rsidR="00CE3F0D">
        <w:trPr>
          <w:cantSplit/>
          <w:trHeight w:val="20"/>
        </w:trPr>
        <w:tc>
          <w:tcPr>
            <w:tcW w:w="4044" w:type="dxa"/>
            <w:tcBorders>
              <w:top w:val="nil"/>
              <w:left w:val="nil"/>
              <w:bottom w:val="nil"/>
              <w:right w:val="nil"/>
            </w:tcBorders>
          </w:tcPr>
          <w:p w:rsidR="00CE3F0D" w:rsidRDefault="005E1A90">
            <w:pPr>
              <w:autoSpaceDE w:val="0"/>
              <w:autoSpaceDN w:val="0"/>
              <w:adjustRightInd w:val="0"/>
              <w:rPr>
                <w:sz w:val="26"/>
                <w:szCs w:val="26"/>
              </w:rPr>
            </w:pPr>
            <w:r>
              <w:rPr>
                <w:sz w:val="26"/>
                <w:szCs w:val="26"/>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64</w:t>
            </w:r>
          </w:p>
        </w:tc>
        <w:tc>
          <w:tcPr>
            <w:tcW w:w="992" w:type="dxa"/>
            <w:tcBorders>
              <w:top w:val="nil"/>
              <w:left w:val="nil"/>
              <w:bottom w:val="nil"/>
              <w:right w:val="nil"/>
            </w:tcBorders>
            <w:vAlign w:val="bottom"/>
          </w:tcPr>
          <w:p w:rsidR="00CE3F0D" w:rsidRDefault="005E1A9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6 230 300,00</w:t>
            </w:r>
          </w:p>
        </w:tc>
      </w:tr>
      <w:tr w:rsidR="00CE3F0D">
        <w:trPr>
          <w:cantSplit/>
          <w:trHeight w:val="20"/>
        </w:trPr>
        <w:tc>
          <w:tcPr>
            <w:tcW w:w="4044" w:type="dxa"/>
            <w:tcBorders>
              <w:top w:val="nil"/>
              <w:left w:val="nil"/>
              <w:bottom w:val="nil"/>
              <w:right w:val="nil"/>
            </w:tcBorders>
          </w:tcPr>
          <w:p w:rsidR="00CE3F0D" w:rsidRDefault="005E1A90">
            <w:pPr>
              <w:pStyle w:val="ConsPlusNormal"/>
              <w:ind w:firstLine="0"/>
              <w:rPr>
                <w:rFonts w:ascii="Times New Roman" w:hAnsi="Times New Roman" w:cs="Times New Roman"/>
                <w:sz w:val="26"/>
                <w:szCs w:val="26"/>
              </w:rPr>
            </w:pPr>
            <w:r>
              <w:rPr>
                <w:rFonts w:ascii="Times New Roman" w:hAnsi="Times New Roman" w:cs="Times New Roman"/>
                <w:sz w:val="26"/>
                <w:szCs w:val="26"/>
              </w:rPr>
              <w:t>ВСЕГО доходов</w:t>
            </w:r>
          </w:p>
        </w:tc>
        <w:tc>
          <w:tcPr>
            <w:tcW w:w="709" w:type="dxa"/>
            <w:tcBorders>
              <w:top w:val="nil"/>
              <w:left w:val="nil"/>
              <w:bottom w:val="nil"/>
              <w:right w:val="nil"/>
            </w:tcBorders>
            <w:vAlign w:val="bottom"/>
          </w:tcPr>
          <w:p w:rsidR="00CE3F0D" w:rsidRDefault="00CE3F0D">
            <w:pPr>
              <w:pStyle w:val="ConsPlusNormal"/>
              <w:ind w:firstLine="0"/>
              <w:jc w:val="center"/>
              <w:rPr>
                <w:rFonts w:ascii="Times New Roman" w:hAnsi="Times New Roman" w:cs="Times New Roman"/>
                <w:sz w:val="26"/>
                <w:szCs w:val="26"/>
              </w:rPr>
            </w:pPr>
          </w:p>
        </w:tc>
        <w:tc>
          <w:tcPr>
            <w:tcW w:w="850" w:type="dxa"/>
            <w:tcBorders>
              <w:top w:val="nil"/>
              <w:left w:val="nil"/>
              <w:bottom w:val="nil"/>
              <w:right w:val="nil"/>
            </w:tcBorders>
            <w:vAlign w:val="bottom"/>
          </w:tcPr>
          <w:p w:rsidR="00CE3F0D" w:rsidRDefault="00CE3F0D">
            <w:pPr>
              <w:pStyle w:val="ConsPlusNormal"/>
              <w:ind w:firstLine="0"/>
              <w:jc w:val="center"/>
              <w:rPr>
                <w:rFonts w:ascii="Times New Roman" w:hAnsi="Times New Roman" w:cs="Times New Roman"/>
                <w:sz w:val="26"/>
                <w:szCs w:val="26"/>
              </w:rPr>
            </w:pPr>
          </w:p>
        </w:tc>
        <w:tc>
          <w:tcPr>
            <w:tcW w:w="709" w:type="dxa"/>
            <w:tcBorders>
              <w:top w:val="nil"/>
              <w:left w:val="nil"/>
              <w:bottom w:val="nil"/>
              <w:right w:val="nil"/>
            </w:tcBorders>
            <w:vAlign w:val="bottom"/>
          </w:tcPr>
          <w:p w:rsidR="00CE3F0D" w:rsidRDefault="00CE3F0D">
            <w:pPr>
              <w:pStyle w:val="ConsPlusNormal"/>
              <w:ind w:firstLine="0"/>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E3F0D" w:rsidRDefault="00CE3F0D">
            <w:pPr>
              <w:pStyle w:val="ConsPlusNormal"/>
              <w:ind w:firstLine="0"/>
              <w:jc w:val="center"/>
              <w:rPr>
                <w:rFonts w:ascii="Times New Roman" w:hAnsi="Times New Roman" w:cs="Times New Roman"/>
                <w:sz w:val="26"/>
                <w:szCs w:val="26"/>
              </w:rPr>
            </w:pPr>
          </w:p>
        </w:tc>
        <w:tc>
          <w:tcPr>
            <w:tcW w:w="992" w:type="dxa"/>
            <w:tcBorders>
              <w:top w:val="nil"/>
              <w:left w:val="nil"/>
              <w:bottom w:val="nil"/>
              <w:right w:val="nil"/>
            </w:tcBorders>
            <w:vAlign w:val="bottom"/>
          </w:tcPr>
          <w:p w:rsidR="00CE3F0D" w:rsidRDefault="00CE3F0D">
            <w:pPr>
              <w:pStyle w:val="ConsPlusNormal"/>
              <w:ind w:firstLine="0"/>
              <w:jc w:val="center"/>
              <w:rPr>
                <w:rFonts w:ascii="Times New Roman" w:hAnsi="Times New Roman" w:cs="Times New Roman"/>
                <w:sz w:val="26"/>
                <w:szCs w:val="26"/>
              </w:rPr>
            </w:pPr>
          </w:p>
        </w:tc>
        <w:tc>
          <w:tcPr>
            <w:tcW w:w="1842" w:type="dxa"/>
            <w:tcBorders>
              <w:top w:val="nil"/>
              <w:left w:val="nil"/>
              <w:bottom w:val="nil"/>
              <w:right w:val="nil"/>
            </w:tcBorders>
            <w:vAlign w:val="bottom"/>
          </w:tcPr>
          <w:p w:rsidR="00CE3F0D" w:rsidRDefault="005E1A90">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141 213 478,00</w:t>
            </w:r>
          </w:p>
        </w:tc>
      </w:tr>
      <w:bookmarkEnd w:id="5"/>
      <w:bookmarkEnd w:id="6"/>
    </w:tbl>
    <w:p w:rsidR="00CE3F0D" w:rsidRDefault="00CE3F0D">
      <w:pPr>
        <w:widowControl w:val="0"/>
        <w:autoSpaceDE w:val="0"/>
        <w:autoSpaceDN w:val="0"/>
        <w:adjustRightInd w:val="0"/>
        <w:ind w:right="-142"/>
        <w:jc w:val="both"/>
        <w:outlineLvl w:val="0"/>
        <w:rPr>
          <w:color w:val="FF0000"/>
          <w:sz w:val="30"/>
          <w:szCs w:val="30"/>
        </w:rPr>
        <w:sectPr w:rsidR="00CE3F0D">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CE3F0D" w:rsidRDefault="005E1A90">
      <w:pPr>
        <w:pStyle w:val="ConsPlusTitle"/>
        <w:spacing w:after="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районного бюджета по функциональной классификации расходов бюджета по разделам, подразделам и видам</w:t>
      </w:r>
    </w:p>
    <w:p w:rsidR="00CE3F0D" w:rsidRDefault="005E1A90">
      <w:pPr>
        <w:widowControl w:val="0"/>
        <w:autoSpaceDE w:val="0"/>
        <w:autoSpaceDN w:val="0"/>
        <w:adjustRightInd w:val="0"/>
        <w:spacing w:line="280" w:lineRule="exact"/>
        <w:ind w:right="-1"/>
        <w:jc w:val="right"/>
        <w:rPr>
          <w:sz w:val="30"/>
          <w:szCs w:val="30"/>
        </w:rPr>
      </w:pPr>
      <w:bookmarkStart w:id="10"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CE3F0D">
        <w:trPr>
          <w:trHeight w:val="20"/>
        </w:trPr>
        <w:tc>
          <w:tcPr>
            <w:tcW w:w="5529" w:type="dxa"/>
          </w:tcPr>
          <w:p w:rsidR="00CE3F0D" w:rsidRDefault="005E1A90">
            <w:pPr>
              <w:pStyle w:val="ConsPlusTitle"/>
              <w:spacing w:line="280" w:lineRule="exact"/>
              <w:jc w:val="center"/>
              <w:rPr>
                <w:rFonts w:ascii="Times New Roman CYR" w:hAnsi="Times New Roman CYR" w:cs="Times New Roman CYR"/>
                <w:b w:val="0"/>
                <w:bCs w:val="0"/>
                <w:sz w:val="26"/>
                <w:szCs w:val="26"/>
              </w:rPr>
            </w:pPr>
            <w:bookmarkStart w:id="11" w:name="_Hlk125022816"/>
            <w:r>
              <w:rPr>
                <w:rFonts w:ascii="Times New Roman CYR" w:hAnsi="Times New Roman CYR" w:cs="Times New Roman CYR"/>
                <w:b w:val="0"/>
                <w:bCs w:val="0"/>
                <w:sz w:val="26"/>
                <w:szCs w:val="26"/>
              </w:rPr>
              <w:t>Наименование</w:t>
            </w:r>
          </w:p>
        </w:tc>
        <w:tc>
          <w:tcPr>
            <w:tcW w:w="567" w:type="dxa"/>
          </w:tcPr>
          <w:p w:rsidR="00CE3F0D" w:rsidRDefault="005E1A90">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CE3F0D" w:rsidRDefault="005E1A90">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CE3F0D" w:rsidRDefault="005E1A90">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CE3F0D" w:rsidRDefault="005E1A90">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CE3F0D">
        <w:tc>
          <w:tcPr>
            <w:tcW w:w="5529" w:type="dxa"/>
            <w:tcBorders>
              <w:top w:val="nil"/>
            </w:tcBorders>
            <w:vAlign w:val="center"/>
          </w:tcPr>
          <w:p w:rsidR="00CE3F0D" w:rsidRDefault="005E1A90">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567" w:type="dxa"/>
            <w:tcBorders>
              <w:top w:val="nil"/>
            </w:tcBorders>
            <w:vAlign w:val="center"/>
          </w:tcPr>
          <w:p w:rsidR="00CE3F0D" w:rsidRDefault="005E1A90">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993" w:type="dxa"/>
            <w:tcBorders>
              <w:top w:val="nil"/>
            </w:tcBorders>
            <w:vAlign w:val="center"/>
          </w:tcPr>
          <w:p w:rsidR="00CE3F0D" w:rsidRDefault="005E1A90">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708" w:type="dxa"/>
            <w:tcBorders>
              <w:top w:val="nil"/>
            </w:tcBorders>
            <w:vAlign w:val="center"/>
          </w:tcPr>
          <w:p w:rsidR="00CE3F0D" w:rsidRDefault="005E1A90">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1842" w:type="dxa"/>
            <w:tcBorders>
              <w:top w:val="nil"/>
            </w:tcBorders>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5</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13 591 230,00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8 024 175,00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7 994 061,00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архивы</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30 114,00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государственного долга Республики Беларусь</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4 992,00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долга органов местного управления и самоуправления</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4 992,00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220 000,00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 местных исполнительных и распорядительных органов</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220 000,00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bookmarkStart w:id="12" w:name="_Hlk146702960"/>
            <w:r>
              <w:rPr>
                <w:rFonts w:ascii="Times New Roman" w:hAnsi="Times New Roman" w:cs="Times New Roman"/>
                <w:sz w:val="26"/>
                <w:szCs w:val="26"/>
              </w:rPr>
              <w:t>Другая общегосударственная деятельность</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4 470 733,00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bookmarkStart w:id="13" w:name="_Hlk138400634"/>
            <w:bookmarkEnd w:id="12"/>
            <w:r>
              <w:rPr>
                <w:rFonts w:ascii="Times New Roman" w:hAnsi="Times New Roman" w:cs="Times New Roman"/>
                <w:sz w:val="26"/>
                <w:szCs w:val="26"/>
              </w:rPr>
              <w:t>Иные общегосударственные вопросы</w:t>
            </w:r>
            <w:bookmarkEnd w:id="13"/>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4 470 733,00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871 330,00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Трансферты бюджетам других уровней</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871 330,00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bookmarkStart w:id="14" w:name="_Hlk138400737"/>
            <w:r>
              <w:rPr>
                <w:rFonts w:ascii="Times New Roman" w:hAnsi="Times New Roman" w:cs="Times New Roman"/>
                <w:sz w:val="26"/>
                <w:szCs w:val="26"/>
              </w:rPr>
              <w:t>НАЦИОНАЛЬНАЯ ОБОРОНА</w:t>
            </w:r>
            <w:bookmarkEnd w:id="14"/>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35 000,00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Обеспечение мобилизационной подготовки и мобилизации</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35 000,00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4 108 615,00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Сельское хозяйство, рыбохозяйственная деятельность</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2 131 686,00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Сельскохозяйственные организации, финансируемые из бюджета</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1 024 107,00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lastRenderedPageBreak/>
              <w:t>Развитие сельскохозяйственного производства, рыбоводства и переработки сельскохозяйственной продукции</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132 254,00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Сохранение и расширение сельскохозяйственных земель</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975 325,00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Транспорт</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1 566 064,00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1 545 204,00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Иные вопросы в области транспорта</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20 860,00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Топливо и энергетика</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332 241,00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Другая деятельность в области национальной экономики</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78 624,00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bookmarkStart w:id="15" w:name="_Hlk121244205"/>
            <w:r>
              <w:rPr>
                <w:rFonts w:ascii="Times New Roman" w:hAnsi="Times New Roman" w:cs="Times New Roman"/>
                <w:sz w:val="26"/>
                <w:szCs w:val="26"/>
              </w:rPr>
              <w:t>Имущественные отношения, картография и геодезия</w:t>
            </w:r>
            <w:bookmarkEnd w:id="15"/>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12 100,00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Туризм</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24 524,00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Style w:val="word-wrapper"/>
                <w:rFonts w:ascii="Times New Roman" w:hAnsi="Times New Roman" w:cs="Times New Roman"/>
                <w:sz w:val="26"/>
                <w:szCs w:val="26"/>
                <w:shd w:val="clear" w:color="auto" w:fill="FFFFFF"/>
              </w:rPr>
              <w:t>Прочие отрасли национальной экономики</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42 000,00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ОКРУЖАЮЩЕЙ СРЕДЫ</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156 008,00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природной среды</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156 008,00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12 665 279,00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Жилищно-коммунальное хозяйство</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9 491 077,00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3 059 804,00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жилищно-коммунальных услуг</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114 398,00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З</w:t>
            </w:r>
            <w:bookmarkStart w:id="16" w:name="_Hlk138401450"/>
            <w:r>
              <w:rPr>
                <w:rFonts w:ascii="Times New Roman" w:hAnsi="Times New Roman" w:cs="Times New Roman"/>
                <w:sz w:val="26"/>
                <w:szCs w:val="26"/>
              </w:rPr>
              <w:t>ДРАВООХРАНЕНИЕ</w:t>
            </w:r>
            <w:bookmarkEnd w:id="16"/>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34 980 738,00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Медицинская помощь населению</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34 980 738,00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11 371 295,00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и спорт</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3 355 038,00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3 355 038,00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bookmarkStart w:id="17" w:name="_Hlk138401591"/>
            <w:r>
              <w:rPr>
                <w:rFonts w:ascii="Times New Roman" w:hAnsi="Times New Roman" w:cs="Times New Roman"/>
                <w:sz w:val="26"/>
                <w:szCs w:val="26"/>
              </w:rPr>
              <w:t>Культура</w:t>
            </w:r>
            <w:bookmarkEnd w:id="17"/>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8 016 257,00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Культура и искусство</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8 016 257,00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58 953 229,00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Дошкольное образование</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13 311 723,00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Общее среднее образование</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40 102 535,00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lastRenderedPageBreak/>
              <w:t>Дополнительное образование детей и молодежи</w:t>
            </w:r>
            <w:r w:rsidR="00667DED">
              <w:rPr>
                <w:rFonts w:ascii="Times New Roman" w:hAnsi="Times New Roman" w:cs="Times New Roman"/>
                <w:sz w:val="26"/>
                <w:szCs w:val="26"/>
              </w:rPr>
              <w:t>, дополнительное образование одаренных детей и молодежи</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4 649 612,00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образования</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889 359,00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bookmarkStart w:id="18" w:name="_Hlk138401681"/>
            <w:r>
              <w:rPr>
                <w:rFonts w:ascii="Times New Roman" w:hAnsi="Times New Roman" w:cs="Times New Roman"/>
                <w:sz w:val="26"/>
                <w:szCs w:val="26"/>
              </w:rPr>
              <w:t>СОЦИАЛЬНАЯ ПОЛИТИКА</w:t>
            </w:r>
            <w:bookmarkEnd w:id="18"/>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5 813 884,00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Социальная защита</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3 977 739,00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семьям, воспитывающим детей</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17 652,00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Государственная молодежная политика</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18 200,00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в обеспечении жильем</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21 850,00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CE3F0D" w:rsidRDefault="005E1A90">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1 778 443,00</w:t>
            </w:r>
          </w:p>
        </w:tc>
      </w:tr>
      <w:tr w:rsidR="00CE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CE3F0D" w:rsidRDefault="005E1A90">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ВСЕГО расходов</w:t>
            </w:r>
          </w:p>
        </w:tc>
        <w:tc>
          <w:tcPr>
            <w:tcW w:w="567" w:type="dxa"/>
            <w:vAlign w:val="bottom"/>
          </w:tcPr>
          <w:p w:rsidR="00CE3F0D" w:rsidRDefault="00CE3F0D">
            <w:pPr>
              <w:pStyle w:val="ConsPlusNormal"/>
              <w:spacing w:line="280" w:lineRule="exact"/>
              <w:ind w:firstLine="0"/>
              <w:jc w:val="center"/>
              <w:rPr>
                <w:rFonts w:ascii="Times New Roman" w:hAnsi="Times New Roman" w:cs="Times New Roman"/>
                <w:sz w:val="26"/>
                <w:szCs w:val="26"/>
              </w:rPr>
            </w:pPr>
          </w:p>
        </w:tc>
        <w:tc>
          <w:tcPr>
            <w:tcW w:w="993" w:type="dxa"/>
            <w:vAlign w:val="bottom"/>
          </w:tcPr>
          <w:p w:rsidR="00CE3F0D" w:rsidRDefault="00CE3F0D">
            <w:pPr>
              <w:pStyle w:val="ConsPlusNormal"/>
              <w:spacing w:line="280" w:lineRule="exact"/>
              <w:ind w:firstLine="0"/>
              <w:jc w:val="center"/>
              <w:rPr>
                <w:rFonts w:ascii="Times New Roman" w:hAnsi="Times New Roman" w:cs="Times New Roman"/>
                <w:sz w:val="26"/>
                <w:szCs w:val="26"/>
              </w:rPr>
            </w:pPr>
          </w:p>
        </w:tc>
        <w:tc>
          <w:tcPr>
            <w:tcW w:w="708" w:type="dxa"/>
            <w:vAlign w:val="bottom"/>
          </w:tcPr>
          <w:p w:rsidR="00CE3F0D" w:rsidRDefault="00CE3F0D">
            <w:pPr>
              <w:pStyle w:val="ConsPlusNormal"/>
              <w:spacing w:line="280" w:lineRule="exact"/>
              <w:ind w:firstLine="0"/>
              <w:jc w:val="center"/>
              <w:rPr>
                <w:rFonts w:ascii="Times New Roman" w:hAnsi="Times New Roman" w:cs="Times New Roman"/>
                <w:sz w:val="26"/>
                <w:szCs w:val="26"/>
              </w:rPr>
            </w:pPr>
          </w:p>
        </w:tc>
        <w:tc>
          <w:tcPr>
            <w:tcW w:w="1842" w:type="dxa"/>
            <w:vAlign w:val="bottom"/>
          </w:tcPr>
          <w:p w:rsidR="00CE3F0D" w:rsidRDefault="005E1A90">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141 675 278,00</w:t>
            </w:r>
          </w:p>
        </w:tc>
      </w:tr>
      <w:bookmarkEnd w:id="10"/>
      <w:bookmarkEnd w:id="11"/>
    </w:tbl>
    <w:p w:rsidR="00CE3F0D" w:rsidRDefault="00CE3F0D">
      <w:pPr>
        <w:pStyle w:val="ConsPlusNormal"/>
        <w:ind w:firstLine="0"/>
        <w:jc w:val="both"/>
        <w:rPr>
          <w:rFonts w:ascii="Times New Roman" w:hAnsi="Times New Roman" w:cs="Times New Roman"/>
          <w:sz w:val="26"/>
          <w:szCs w:val="26"/>
        </w:rPr>
      </w:pPr>
    </w:p>
    <w:p w:rsidR="00CE3F0D" w:rsidRDefault="00CE3F0D">
      <w:pPr>
        <w:widowControl w:val="0"/>
        <w:autoSpaceDE w:val="0"/>
        <w:autoSpaceDN w:val="0"/>
        <w:adjustRightInd w:val="0"/>
        <w:ind w:right="-142" w:firstLine="5670"/>
        <w:jc w:val="both"/>
        <w:outlineLvl w:val="0"/>
        <w:rPr>
          <w:color w:val="FF0000"/>
          <w:sz w:val="30"/>
          <w:szCs w:val="30"/>
        </w:rPr>
        <w:sectPr w:rsidR="00CE3F0D">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CE3F0D" w:rsidRDefault="005E1A90">
      <w:pPr>
        <w:widowControl w:val="0"/>
        <w:autoSpaceDE w:val="0"/>
        <w:autoSpaceDN w:val="0"/>
        <w:adjustRightInd w:val="0"/>
        <w:spacing w:after="200" w:line="280" w:lineRule="exact"/>
        <w:ind w:right="2835"/>
        <w:jc w:val="both"/>
        <w:rPr>
          <w:sz w:val="30"/>
          <w:szCs w:val="30"/>
        </w:rPr>
      </w:pPr>
      <w:r>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w:t>
      </w:r>
    </w:p>
    <w:p w:rsidR="00CE3F0D" w:rsidRDefault="005E1A90">
      <w:pPr>
        <w:widowControl w:val="0"/>
        <w:autoSpaceDE w:val="0"/>
        <w:autoSpaceDN w:val="0"/>
        <w:adjustRightInd w:val="0"/>
        <w:spacing w:line="280" w:lineRule="exact"/>
        <w:ind w:right="-1"/>
        <w:jc w:val="right"/>
        <w:rPr>
          <w:sz w:val="30"/>
          <w:szCs w:val="30"/>
        </w:rPr>
      </w:pPr>
      <w:bookmarkStart w:id="19"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03"/>
        <w:gridCol w:w="567"/>
        <w:gridCol w:w="567"/>
        <w:gridCol w:w="851"/>
        <w:gridCol w:w="708"/>
        <w:gridCol w:w="1843"/>
      </w:tblGrid>
      <w:tr w:rsidR="00CE3F0D">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bookmarkStart w:id="20" w:name="_Hlk125023303"/>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Раздел</w:t>
            </w:r>
          </w:p>
        </w:tc>
        <w:tc>
          <w:tcPr>
            <w:tcW w:w="851"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Подраздел</w:t>
            </w:r>
          </w:p>
        </w:tc>
        <w:tc>
          <w:tcPr>
            <w:tcW w:w="708"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Вид</w:t>
            </w:r>
          </w:p>
        </w:tc>
        <w:tc>
          <w:tcPr>
            <w:tcW w:w="1843"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ind w:right="151"/>
              <w:jc w:val="center"/>
              <w:rPr>
                <w:sz w:val="26"/>
                <w:szCs w:val="26"/>
              </w:rPr>
            </w:pPr>
            <w:r>
              <w:rPr>
                <w:sz w:val="26"/>
                <w:szCs w:val="26"/>
              </w:rPr>
              <w:t>Объем финансирования</w:t>
            </w:r>
          </w:p>
        </w:tc>
      </w:tr>
      <w:tr w:rsidR="00CE3F0D">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6</w:t>
            </w:r>
          </w:p>
        </w:tc>
      </w:tr>
      <w:tr w:rsidR="00CE3F0D">
        <w:trPr>
          <w:cantSplit/>
          <w:trHeight w:val="20"/>
        </w:trPr>
        <w:tc>
          <w:tcPr>
            <w:tcW w:w="5103" w:type="dxa"/>
            <w:tcBorders>
              <w:top w:val="single" w:sz="4" w:space="0" w:color="auto"/>
            </w:tcBorders>
          </w:tcPr>
          <w:p w:rsidR="00CE3F0D" w:rsidRDefault="005E1A90">
            <w:pPr>
              <w:widowControl w:val="0"/>
              <w:autoSpaceDE w:val="0"/>
              <w:autoSpaceDN w:val="0"/>
              <w:adjustRightInd w:val="0"/>
              <w:rPr>
                <w:sz w:val="26"/>
                <w:szCs w:val="26"/>
              </w:rPr>
            </w:pPr>
            <w:r>
              <w:rPr>
                <w:sz w:val="26"/>
                <w:szCs w:val="26"/>
              </w:rPr>
              <w:t>РАЙОННЫЙ БЮДЖЕТ</w:t>
            </w:r>
          </w:p>
        </w:tc>
        <w:tc>
          <w:tcPr>
            <w:tcW w:w="567" w:type="dxa"/>
            <w:tcBorders>
              <w:top w:val="single" w:sz="4" w:space="0" w:color="auto"/>
            </w:tcBorders>
            <w:vAlign w:val="bottom"/>
          </w:tcPr>
          <w:p w:rsidR="00CE3F0D" w:rsidRDefault="005E1A90">
            <w:pPr>
              <w:widowControl w:val="0"/>
              <w:autoSpaceDE w:val="0"/>
              <w:autoSpaceDN w:val="0"/>
              <w:adjustRightInd w:val="0"/>
              <w:jc w:val="center"/>
              <w:rPr>
                <w:sz w:val="26"/>
                <w:szCs w:val="26"/>
              </w:rPr>
            </w:pPr>
            <w:r>
              <w:rPr>
                <w:sz w:val="26"/>
                <w:szCs w:val="26"/>
              </w:rPr>
              <w:t>000</w:t>
            </w:r>
          </w:p>
        </w:tc>
        <w:tc>
          <w:tcPr>
            <w:tcW w:w="567" w:type="dxa"/>
            <w:tcBorders>
              <w:top w:val="single" w:sz="4" w:space="0" w:color="auto"/>
            </w:tcBorders>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tcBorders>
              <w:top w:val="single" w:sz="4" w:space="0" w:color="auto"/>
            </w:tcBorders>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tcBorders>
              <w:top w:val="single" w:sz="4" w:space="0" w:color="auto"/>
            </w:tcBorders>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tcBorders>
              <w:top w:val="single" w:sz="4" w:space="0" w:color="auto"/>
            </w:tcBorders>
            <w:vAlign w:val="bottom"/>
          </w:tcPr>
          <w:p w:rsidR="00CE3F0D" w:rsidRDefault="005E1A90">
            <w:pPr>
              <w:widowControl w:val="0"/>
              <w:autoSpaceDE w:val="0"/>
              <w:autoSpaceDN w:val="0"/>
              <w:adjustRightInd w:val="0"/>
              <w:jc w:val="right"/>
              <w:rPr>
                <w:sz w:val="26"/>
                <w:szCs w:val="26"/>
              </w:rPr>
            </w:pPr>
            <w:r>
              <w:rPr>
                <w:sz w:val="26"/>
                <w:szCs w:val="26"/>
              </w:rPr>
              <w:t>141 675 278,00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Государственное учреждение «Ивацевичский районный архив»</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003</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30 114,00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003</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30 114,00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003</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30 114,00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Государственные архивы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003</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07</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30 114,00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Райисполком</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17 244 329,00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8 770 145,00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5 790 218,00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5 790 218,00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576,00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576,00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Резервные фонды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220 000,00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Резервные фонды местных исполнительных и распорядительных органов</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220 000,00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lastRenderedPageBreak/>
              <w:t>Другая 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2 759 351,00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2 759 351,00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НАЦИОНАЛЬНАЯ ОБОРОНА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35 000,00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Обеспечение мобилизационной подготовки и мобилизации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35 000,00</w:t>
            </w:r>
          </w:p>
        </w:tc>
      </w:tr>
      <w:tr w:rsidR="00CE3F0D">
        <w:trPr>
          <w:cantSplit/>
          <w:trHeight w:val="20"/>
        </w:trPr>
        <w:tc>
          <w:tcPr>
            <w:tcW w:w="5103" w:type="dxa"/>
            <w:vAlign w:val="bottom"/>
          </w:tcPr>
          <w:p w:rsidR="00CE3F0D" w:rsidRDefault="005E1A90">
            <w:pPr>
              <w:rPr>
                <w:sz w:val="26"/>
                <w:szCs w:val="26"/>
              </w:rPr>
            </w:pPr>
            <w:r>
              <w:rPr>
                <w:sz w:val="26"/>
                <w:szCs w:val="26"/>
              </w:rPr>
              <w:t>НАЦИОНАЛЬНАЯ ЭКОНОМИКА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170 984,00</w:t>
            </w:r>
          </w:p>
        </w:tc>
      </w:tr>
      <w:tr w:rsidR="00CE3F0D">
        <w:trPr>
          <w:cantSplit/>
          <w:trHeight w:val="20"/>
        </w:trPr>
        <w:tc>
          <w:tcPr>
            <w:tcW w:w="5103" w:type="dxa"/>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Транспорт</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20 860,00</w:t>
            </w:r>
          </w:p>
        </w:tc>
      </w:tr>
      <w:tr w:rsidR="00CE3F0D">
        <w:trPr>
          <w:cantSplit/>
          <w:trHeight w:val="20"/>
        </w:trPr>
        <w:tc>
          <w:tcPr>
            <w:tcW w:w="5103" w:type="dxa"/>
          </w:tcPr>
          <w:p w:rsidR="00CE3F0D" w:rsidRDefault="005E1A90">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Иные вопросы в области транспорта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20 860,00</w:t>
            </w:r>
          </w:p>
        </w:tc>
      </w:tr>
      <w:tr w:rsidR="00CE3F0D">
        <w:trPr>
          <w:cantSplit/>
          <w:trHeight w:val="20"/>
        </w:trPr>
        <w:tc>
          <w:tcPr>
            <w:tcW w:w="5103" w:type="dxa"/>
            <w:vAlign w:val="bottom"/>
          </w:tcPr>
          <w:p w:rsidR="00CE3F0D" w:rsidRDefault="005E1A90">
            <w:pPr>
              <w:rPr>
                <w:sz w:val="26"/>
                <w:szCs w:val="26"/>
              </w:rPr>
            </w:pPr>
            <w:r>
              <w:rPr>
                <w:sz w:val="26"/>
                <w:szCs w:val="26"/>
              </w:rPr>
              <w:t>Топливо и энергетика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71 500,00</w:t>
            </w:r>
          </w:p>
        </w:tc>
      </w:tr>
      <w:tr w:rsidR="00CE3F0D">
        <w:trPr>
          <w:cantSplit/>
          <w:trHeight w:val="20"/>
        </w:trPr>
        <w:tc>
          <w:tcPr>
            <w:tcW w:w="5103" w:type="dxa"/>
            <w:vAlign w:val="bottom"/>
          </w:tcPr>
          <w:p w:rsidR="00CE3F0D" w:rsidRDefault="005E1A90">
            <w:pPr>
              <w:rPr>
                <w:sz w:val="26"/>
                <w:szCs w:val="26"/>
              </w:rPr>
            </w:pPr>
            <w:r>
              <w:rPr>
                <w:sz w:val="26"/>
                <w:szCs w:val="26"/>
              </w:rPr>
              <w:t>Другая деятельность в области национальной экономики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78 624,00</w:t>
            </w:r>
          </w:p>
        </w:tc>
      </w:tr>
      <w:tr w:rsidR="00CE3F0D">
        <w:trPr>
          <w:cantSplit/>
          <w:trHeight w:val="20"/>
        </w:trPr>
        <w:tc>
          <w:tcPr>
            <w:tcW w:w="5103" w:type="dxa"/>
            <w:vAlign w:val="bottom"/>
          </w:tcPr>
          <w:p w:rsidR="00CE3F0D" w:rsidRDefault="005E1A90">
            <w:pPr>
              <w:rPr>
                <w:sz w:val="26"/>
                <w:szCs w:val="26"/>
              </w:rPr>
            </w:pPr>
            <w:r>
              <w:rPr>
                <w:sz w:val="26"/>
                <w:szCs w:val="26"/>
              </w:rPr>
              <w:t>Имущественные отношения, картография и геодезия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12 100,00</w:t>
            </w:r>
          </w:p>
        </w:tc>
      </w:tr>
      <w:tr w:rsidR="00CE3F0D">
        <w:trPr>
          <w:cantSplit/>
          <w:trHeight w:val="20"/>
        </w:trPr>
        <w:tc>
          <w:tcPr>
            <w:tcW w:w="5103" w:type="dxa"/>
            <w:vAlign w:val="bottom"/>
          </w:tcPr>
          <w:p w:rsidR="00CE3F0D" w:rsidRDefault="005E1A90">
            <w:pPr>
              <w:rPr>
                <w:sz w:val="26"/>
                <w:szCs w:val="26"/>
              </w:rPr>
            </w:pPr>
            <w:r>
              <w:rPr>
                <w:sz w:val="26"/>
                <w:szCs w:val="26"/>
              </w:rPr>
              <w:t>Туризм</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24 524,00</w:t>
            </w:r>
          </w:p>
        </w:tc>
      </w:tr>
      <w:tr w:rsidR="00CE3F0D">
        <w:trPr>
          <w:cantSplit/>
          <w:trHeight w:val="20"/>
        </w:trPr>
        <w:tc>
          <w:tcPr>
            <w:tcW w:w="5103" w:type="dxa"/>
            <w:vAlign w:val="bottom"/>
          </w:tcPr>
          <w:p w:rsidR="00CE3F0D" w:rsidRDefault="005E1A90">
            <w:pPr>
              <w:rPr>
                <w:sz w:val="26"/>
                <w:szCs w:val="26"/>
              </w:rPr>
            </w:pPr>
            <w:r>
              <w:rPr>
                <w:rStyle w:val="word-wrapper"/>
                <w:sz w:val="26"/>
                <w:szCs w:val="26"/>
                <w:shd w:val="clear" w:color="auto" w:fill="FFFFFF"/>
              </w:rPr>
              <w:t>Прочие отрасли национальной экономики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42 000,00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06</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4 881 312,00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06</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1 821 508,00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Благоустройство населенных пунктов</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06</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3 059 804,00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3 355 038,00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Физическая культура и спорт</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3 355 038,00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Физическая культура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3 355 038,00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31 850,00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10 000,00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Помощь в обеспечении жильем</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06</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21 850,00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34 992 570,00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ЗДРАВООХРАНЕНИЕ</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34 980 738,00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Медицинская помощь населению</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34 980 738,00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11 832,00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11 832,00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lastRenderedPageBreak/>
              <w:t>Отдел культуры райисполкома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12 029 682,00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214 319,00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120 319,00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120 319,00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94 000,00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94 000,00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8 016 257,00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Культура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8 016 257,00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Культура и искусство</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8 016 257,00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ОБРАЗОВАНИЕ</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3 798 434,00</w:t>
            </w:r>
          </w:p>
        </w:tc>
      </w:tr>
      <w:tr w:rsidR="00CE3F0D">
        <w:trPr>
          <w:cantSplit/>
          <w:trHeight w:val="20"/>
        </w:trPr>
        <w:tc>
          <w:tcPr>
            <w:tcW w:w="5103" w:type="dxa"/>
          </w:tcPr>
          <w:p w:rsidR="00CE3F0D" w:rsidRDefault="00667DED">
            <w:pPr>
              <w:widowControl w:val="0"/>
              <w:autoSpaceDE w:val="0"/>
              <w:autoSpaceDN w:val="0"/>
              <w:adjustRightInd w:val="0"/>
              <w:rPr>
                <w:sz w:val="26"/>
                <w:szCs w:val="26"/>
              </w:rPr>
            </w:pPr>
            <w:r>
              <w:rPr>
                <w:sz w:val="26"/>
                <w:szCs w:val="26"/>
              </w:rPr>
              <w:t>Дополнительное образование детей и молодежи, дополнительное образование одаренных детей и молодежи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07</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3 798 434,00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672,00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056</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672,00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Отдел по образованию райисполкома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56 703 447,00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365 460,00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365 460,00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365 460,00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ОБРАЗОВАНИЕ</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55 154 795,00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Дошкольное образование</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13 311 723,00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Общее среднее образование</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40 102 535,00</w:t>
            </w:r>
          </w:p>
        </w:tc>
      </w:tr>
      <w:tr w:rsidR="00CE3F0D">
        <w:trPr>
          <w:cantSplit/>
          <w:trHeight w:val="20"/>
        </w:trPr>
        <w:tc>
          <w:tcPr>
            <w:tcW w:w="5103" w:type="dxa"/>
          </w:tcPr>
          <w:p w:rsidR="00CE3F0D" w:rsidRDefault="00667DED">
            <w:pPr>
              <w:widowControl w:val="0"/>
              <w:autoSpaceDE w:val="0"/>
              <w:autoSpaceDN w:val="0"/>
              <w:adjustRightInd w:val="0"/>
              <w:rPr>
                <w:sz w:val="26"/>
                <w:szCs w:val="26"/>
              </w:rPr>
            </w:pPr>
            <w:r>
              <w:rPr>
                <w:sz w:val="26"/>
                <w:szCs w:val="26"/>
              </w:rPr>
              <w:t>Дополнительное образование детей и молодежи, дополнительное образование одаренных детей и молодежи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07</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851 178,00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Другие вопросы в области образования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09</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889 359,00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1 183 192,00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lastRenderedPageBreak/>
              <w:t>Социальная защита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1 162 641,00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075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20 551,00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Управление по сельскому хозяйству и продовольствию райисполкома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2 894 003,00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762 317,00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735 807,00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735 807,00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26 510,00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26 510,00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2 131 686,00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Сельское хозяйство, рыбохозяйственная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2 131 686,00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Сельскохозяйственные организации, финансируемые из бюджета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1 024 107,00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132 254,00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Сохранение и расширение сельскохозяйственных земель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082</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975 325,00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Филиал «Автомобильный парк № 14 г. Ивацевичи» открытого акционерного общества «</w:t>
            </w:r>
            <w:proofErr w:type="spellStart"/>
            <w:r>
              <w:rPr>
                <w:sz w:val="26"/>
                <w:szCs w:val="26"/>
              </w:rPr>
              <w:t>Брестоблавтотранс</w:t>
            </w:r>
            <w:proofErr w:type="spellEnd"/>
            <w:r>
              <w:rPr>
                <w:sz w:val="26"/>
                <w:szCs w:val="26"/>
              </w:rPr>
              <w:t>»</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1 545 204,00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1 545 204,00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Транспорт</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1 545 204,00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Автомобильный транспорт</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104</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1 545 204,00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Государственное унитарное производственное предприятие «</w:t>
            </w:r>
            <w:proofErr w:type="spellStart"/>
            <w:r>
              <w:rPr>
                <w:sz w:val="26"/>
                <w:szCs w:val="26"/>
              </w:rPr>
              <w:t>Ивацевичское</w:t>
            </w:r>
            <w:proofErr w:type="spellEnd"/>
            <w:r>
              <w:rPr>
                <w:sz w:val="26"/>
                <w:szCs w:val="26"/>
              </w:rPr>
              <w:t xml:space="preserve"> ЖКХ»</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8 087 123,00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42 415,00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42 415,00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42 415,00</w:t>
            </w:r>
          </w:p>
        </w:tc>
      </w:tr>
      <w:tr w:rsidR="00CE3F0D">
        <w:trPr>
          <w:cantSplit/>
          <w:trHeight w:val="20"/>
        </w:trPr>
        <w:tc>
          <w:tcPr>
            <w:tcW w:w="5103" w:type="dxa"/>
            <w:vAlign w:val="bottom"/>
          </w:tcPr>
          <w:p w:rsidR="00CE3F0D" w:rsidRDefault="005E1A90">
            <w:pPr>
              <w:rPr>
                <w:sz w:val="26"/>
                <w:szCs w:val="26"/>
              </w:rPr>
            </w:pPr>
            <w:r>
              <w:rPr>
                <w:sz w:val="26"/>
                <w:szCs w:val="26"/>
              </w:rPr>
              <w:t>НАЦИОНАЛЬНАЯ ЭКОНОМИКА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 xml:space="preserve">110 </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260 741,00</w:t>
            </w:r>
          </w:p>
        </w:tc>
      </w:tr>
      <w:tr w:rsidR="00CE3F0D">
        <w:trPr>
          <w:cantSplit/>
          <w:trHeight w:val="20"/>
        </w:trPr>
        <w:tc>
          <w:tcPr>
            <w:tcW w:w="5103" w:type="dxa"/>
            <w:vAlign w:val="bottom"/>
          </w:tcPr>
          <w:p w:rsidR="00CE3F0D" w:rsidRDefault="005E1A90">
            <w:pPr>
              <w:rPr>
                <w:sz w:val="26"/>
                <w:szCs w:val="26"/>
              </w:rPr>
            </w:pPr>
            <w:r>
              <w:rPr>
                <w:sz w:val="26"/>
                <w:szCs w:val="26"/>
              </w:rPr>
              <w:lastRenderedPageBreak/>
              <w:t>Топливо и энергетика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260 741,00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06</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7 783 967,00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110</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06</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7 669 569,00</w:t>
            </w:r>
          </w:p>
        </w:tc>
      </w:tr>
      <w:tr w:rsidR="00CE3F0D">
        <w:trPr>
          <w:cantSplit/>
          <w:trHeight w:val="20"/>
        </w:trPr>
        <w:tc>
          <w:tcPr>
            <w:tcW w:w="5103" w:type="dxa"/>
            <w:vAlign w:val="bottom"/>
          </w:tcPr>
          <w:p w:rsidR="00CE3F0D" w:rsidRDefault="005E1A90">
            <w:pPr>
              <w:rPr>
                <w:sz w:val="26"/>
                <w:szCs w:val="26"/>
              </w:rPr>
            </w:pPr>
            <w:r>
              <w:rPr>
                <w:sz w:val="26"/>
                <w:szCs w:val="26"/>
              </w:rPr>
              <w:t>Другие вопросы в области жилищно-коммунальных услуг</w:t>
            </w:r>
          </w:p>
        </w:tc>
        <w:tc>
          <w:tcPr>
            <w:tcW w:w="567" w:type="dxa"/>
            <w:vAlign w:val="bottom"/>
          </w:tcPr>
          <w:p w:rsidR="00CE3F0D" w:rsidRDefault="005E1A90">
            <w:pPr>
              <w:jc w:val="center"/>
              <w:rPr>
                <w:sz w:val="26"/>
                <w:szCs w:val="26"/>
              </w:rPr>
            </w:pPr>
            <w:r>
              <w:rPr>
                <w:sz w:val="26"/>
                <w:szCs w:val="26"/>
              </w:rPr>
              <w:t>110</w:t>
            </w:r>
          </w:p>
        </w:tc>
        <w:tc>
          <w:tcPr>
            <w:tcW w:w="567" w:type="dxa"/>
            <w:vAlign w:val="bottom"/>
          </w:tcPr>
          <w:p w:rsidR="00CE3F0D" w:rsidRDefault="005E1A90">
            <w:pPr>
              <w:jc w:val="center"/>
              <w:rPr>
                <w:sz w:val="26"/>
                <w:szCs w:val="26"/>
              </w:rPr>
            </w:pPr>
            <w:r>
              <w:rPr>
                <w:sz w:val="26"/>
                <w:szCs w:val="26"/>
              </w:rPr>
              <w:t>06</w:t>
            </w:r>
          </w:p>
        </w:tc>
        <w:tc>
          <w:tcPr>
            <w:tcW w:w="851" w:type="dxa"/>
            <w:vAlign w:val="bottom"/>
          </w:tcPr>
          <w:p w:rsidR="00CE3F0D" w:rsidRDefault="005E1A90">
            <w:pPr>
              <w:jc w:val="center"/>
              <w:rPr>
                <w:sz w:val="26"/>
                <w:szCs w:val="26"/>
              </w:rPr>
            </w:pPr>
            <w:r>
              <w:rPr>
                <w:sz w:val="26"/>
                <w:szCs w:val="26"/>
              </w:rPr>
              <w:t>05</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114 398,00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Управление по труду, занятости и социальной защите райисполкома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5 566 045,00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987 907,00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982 257,00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982 257,00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5 650,00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5 650,00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4 578 138,00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Социальная защита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2 815 098,00</w:t>
            </w:r>
          </w:p>
        </w:tc>
      </w:tr>
      <w:tr w:rsidR="00CE3F0D">
        <w:trPr>
          <w:cantSplit/>
          <w:trHeight w:val="20"/>
        </w:trPr>
        <w:tc>
          <w:tcPr>
            <w:tcW w:w="5103" w:type="dxa"/>
            <w:vAlign w:val="bottom"/>
          </w:tcPr>
          <w:p w:rsidR="00CE3F0D" w:rsidRDefault="005E1A90">
            <w:pPr>
              <w:rPr>
                <w:sz w:val="26"/>
                <w:szCs w:val="26"/>
              </w:rPr>
            </w:pPr>
            <w:r>
              <w:rPr>
                <w:sz w:val="26"/>
                <w:szCs w:val="26"/>
              </w:rPr>
              <w:t>Помощь семьям, воспитывающим детей</w:t>
            </w:r>
          </w:p>
        </w:tc>
        <w:tc>
          <w:tcPr>
            <w:tcW w:w="567" w:type="dxa"/>
            <w:vAlign w:val="bottom"/>
          </w:tcPr>
          <w:p w:rsidR="00CE3F0D" w:rsidRDefault="005E1A90">
            <w:pPr>
              <w:jc w:val="center"/>
              <w:rPr>
                <w:sz w:val="26"/>
                <w:szCs w:val="26"/>
              </w:rPr>
            </w:pPr>
            <w:r>
              <w:rPr>
                <w:sz w:val="26"/>
                <w:szCs w:val="26"/>
              </w:rPr>
              <w:t>117</w:t>
            </w:r>
          </w:p>
        </w:tc>
        <w:tc>
          <w:tcPr>
            <w:tcW w:w="567" w:type="dxa"/>
            <w:vAlign w:val="bottom"/>
          </w:tcPr>
          <w:p w:rsidR="00CE3F0D" w:rsidRDefault="005E1A90">
            <w:pPr>
              <w:jc w:val="center"/>
              <w:rPr>
                <w:sz w:val="26"/>
                <w:szCs w:val="26"/>
              </w:rPr>
            </w:pPr>
            <w:r>
              <w:rPr>
                <w:sz w:val="26"/>
                <w:szCs w:val="26"/>
              </w:rPr>
              <w:t>10</w:t>
            </w:r>
          </w:p>
        </w:tc>
        <w:tc>
          <w:tcPr>
            <w:tcW w:w="851" w:type="dxa"/>
            <w:vAlign w:val="bottom"/>
          </w:tcPr>
          <w:p w:rsidR="00CE3F0D" w:rsidRDefault="005E1A90">
            <w:pPr>
              <w:jc w:val="center"/>
              <w:rPr>
                <w:sz w:val="26"/>
                <w:szCs w:val="26"/>
              </w:rPr>
            </w:pPr>
            <w:r>
              <w:rPr>
                <w:sz w:val="26"/>
                <w:szCs w:val="26"/>
              </w:rPr>
              <w:t>03</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17 652,00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117</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08</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1 745 388,00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bCs/>
                <w:sz w:val="26"/>
                <w:szCs w:val="26"/>
              </w:rPr>
              <w:t>Государственное природоохранное учреждение «Заказник республиканского значения «</w:t>
            </w:r>
            <w:proofErr w:type="spellStart"/>
            <w:r>
              <w:rPr>
                <w:bCs/>
                <w:sz w:val="26"/>
                <w:szCs w:val="26"/>
              </w:rPr>
              <w:t>Выгонощанское</w:t>
            </w:r>
            <w:proofErr w:type="spellEnd"/>
            <w:r>
              <w:rPr>
                <w:bCs/>
                <w:sz w:val="26"/>
                <w:szCs w:val="26"/>
              </w:rPr>
              <w:t>»</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145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156 008,00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ОХРАНА ОКРУЖАЮЩЕЙ СРЕДЫ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145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156 008,00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Охрана природной среды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145</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02</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156 008,00</w:t>
            </w:r>
          </w:p>
        </w:tc>
      </w:tr>
      <w:tr w:rsidR="00CE3F0D">
        <w:trPr>
          <w:cantSplit/>
          <w:trHeight w:val="20"/>
        </w:trPr>
        <w:tc>
          <w:tcPr>
            <w:tcW w:w="5103" w:type="dxa"/>
            <w:vAlign w:val="bottom"/>
          </w:tcPr>
          <w:p w:rsidR="00CE3F0D" w:rsidRDefault="005E1A90">
            <w:pPr>
              <w:rPr>
                <w:sz w:val="26"/>
                <w:szCs w:val="26"/>
              </w:rPr>
            </w:pPr>
            <w:r>
              <w:rPr>
                <w:sz w:val="26"/>
                <w:szCs w:val="26"/>
              </w:rPr>
              <w:t>Финансовый отдел райисполкома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348</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4 416,00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348</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4 416,00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348</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4 416,00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348</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05</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4 416,00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Бытенский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411</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126 734,00</w:t>
            </w:r>
          </w:p>
        </w:tc>
      </w:tr>
      <w:tr w:rsidR="00CE3F0D">
        <w:trPr>
          <w:cantSplit/>
          <w:trHeight w:val="20"/>
        </w:trPr>
        <w:tc>
          <w:tcPr>
            <w:tcW w:w="5103" w:type="dxa"/>
            <w:vAlign w:val="bottom"/>
          </w:tcPr>
          <w:p w:rsidR="00CE3F0D" w:rsidRDefault="005E1A90">
            <w:pPr>
              <w:rPr>
                <w:sz w:val="26"/>
                <w:szCs w:val="26"/>
              </w:rPr>
            </w:pPr>
            <w:r>
              <w:rPr>
                <w:sz w:val="26"/>
                <w:szCs w:val="26"/>
              </w:rPr>
              <w:lastRenderedPageBreak/>
              <w:t>ОБЩЕГОСУДАРСТВЕННАЯ ДЕЯТЕЛЬНОСТЬ</w:t>
            </w:r>
          </w:p>
        </w:tc>
        <w:tc>
          <w:tcPr>
            <w:tcW w:w="567" w:type="dxa"/>
            <w:vAlign w:val="bottom"/>
          </w:tcPr>
          <w:p w:rsidR="00CE3F0D" w:rsidRDefault="005E1A90">
            <w:pPr>
              <w:jc w:val="center"/>
              <w:rPr>
                <w:sz w:val="26"/>
                <w:szCs w:val="26"/>
              </w:rPr>
            </w:pPr>
            <w:r>
              <w:rPr>
                <w:sz w:val="26"/>
                <w:szCs w:val="26"/>
              </w:rPr>
              <w:t>411</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126 734,00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411</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126 734,00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 других уровней</w:t>
            </w:r>
          </w:p>
        </w:tc>
        <w:tc>
          <w:tcPr>
            <w:tcW w:w="567" w:type="dxa"/>
            <w:vAlign w:val="bottom"/>
          </w:tcPr>
          <w:p w:rsidR="00CE3F0D" w:rsidRDefault="005E1A90">
            <w:pPr>
              <w:jc w:val="center"/>
              <w:rPr>
                <w:sz w:val="26"/>
                <w:szCs w:val="26"/>
              </w:rPr>
            </w:pPr>
            <w:r>
              <w:rPr>
                <w:sz w:val="26"/>
                <w:szCs w:val="26"/>
              </w:rPr>
              <w:t>411</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126 734,00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Вольковский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412</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47 476,00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412</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47 476,00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412</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47 476,00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412</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47 476,00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Житлинский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416</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83 854,00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416</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jc w:val="right"/>
              <w:rPr>
                <w:sz w:val="26"/>
                <w:szCs w:val="26"/>
              </w:rPr>
            </w:pPr>
            <w:r>
              <w:rPr>
                <w:sz w:val="26"/>
                <w:szCs w:val="26"/>
              </w:rPr>
              <w:t>83 854,00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416</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jc w:val="right"/>
              <w:rPr>
                <w:sz w:val="26"/>
                <w:szCs w:val="26"/>
              </w:rPr>
            </w:pPr>
            <w:r>
              <w:rPr>
                <w:sz w:val="26"/>
                <w:szCs w:val="26"/>
              </w:rPr>
              <w:t>83 854,00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 других уровней</w:t>
            </w:r>
          </w:p>
        </w:tc>
        <w:tc>
          <w:tcPr>
            <w:tcW w:w="567" w:type="dxa"/>
            <w:vAlign w:val="bottom"/>
          </w:tcPr>
          <w:p w:rsidR="00CE3F0D" w:rsidRDefault="005E1A90">
            <w:pPr>
              <w:jc w:val="center"/>
              <w:rPr>
                <w:sz w:val="26"/>
                <w:szCs w:val="26"/>
              </w:rPr>
            </w:pPr>
            <w:r>
              <w:rPr>
                <w:sz w:val="26"/>
                <w:szCs w:val="26"/>
              </w:rPr>
              <w:t>416</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jc w:val="right"/>
              <w:rPr>
                <w:sz w:val="26"/>
                <w:szCs w:val="26"/>
              </w:rPr>
            </w:pPr>
            <w:r>
              <w:rPr>
                <w:sz w:val="26"/>
                <w:szCs w:val="26"/>
              </w:rPr>
              <w:t>83 854,00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Квасевичский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417</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107 346,00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417</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107 346,00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417</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107 346,00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417</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107 346,00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Милейковский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421</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80 819,00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421</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80 819,00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421</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80 819,00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421</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80 819,00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Речковский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425</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54 328,00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425</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54 328,00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425</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54 328,00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425</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54 328,00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Святовольский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426</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58 720,00</w:t>
            </w:r>
          </w:p>
        </w:tc>
      </w:tr>
      <w:tr w:rsidR="00CE3F0D">
        <w:trPr>
          <w:cantSplit/>
          <w:trHeight w:val="20"/>
        </w:trPr>
        <w:tc>
          <w:tcPr>
            <w:tcW w:w="5103" w:type="dxa"/>
            <w:vAlign w:val="bottom"/>
          </w:tcPr>
          <w:p w:rsidR="00CE3F0D" w:rsidRDefault="005E1A90">
            <w:pPr>
              <w:rPr>
                <w:sz w:val="26"/>
                <w:szCs w:val="26"/>
              </w:rPr>
            </w:pPr>
            <w:r>
              <w:rPr>
                <w:sz w:val="26"/>
                <w:szCs w:val="26"/>
              </w:rPr>
              <w:lastRenderedPageBreak/>
              <w:t>ОБЩЕГОСУДАРСТВЕННАЯ ДЕЯТЕЛЬНОСТЬ</w:t>
            </w:r>
          </w:p>
        </w:tc>
        <w:tc>
          <w:tcPr>
            <w:tcW w:w="567" w:type="dxa"/>
            <w:vAlign w:val="bottom"/>
          </w:tcPr>
          <w:p w:rsidR="00CE3F0D" w:rsidRDefault="005E1A90">
            <w:pPr>
              <w:jc w:val="center"/>
              <w:rPr>
                <w:sz w:val="26"/>
                <w:szCs w:val="26"/>
              </w:rPr>
            </w:pPr>
            <w:r>
              <w:rPr>
                <w:sz w:val="26"/>
                <w:szCs w:val="26"/>
              </w:rPr>
              <w:t>426</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58 720,00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426</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58 720,00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426</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58 720,00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Стайковский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427</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72 859,00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427</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72 859,00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427</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72 859,00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427</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72 859,00</w:t>
            </w:r>
          </w:p>
        </w:tc>
      </w:tr>
      <w:tr w:rsidR="00CE3F0D">
        <w:trPr>
          <w:cantSplit/>
          <w:trHeight w:val="20"/>
        </w:trPr>
        <w:tc>
          <w:tcPr>
            <w:tcW w:w="5103" w:type="dxa"/>
            <w:vAlign w:val="bottom"/>
          </w:tcPr>
          <w:p w:rsidR="00CE3F0D" w:rsidRDefault="005E1A90">
            <w:pPr>
              <w:rPr>
                <w:sz w:val="26"/>
                <w:szCs w:val="26"/>
              </w:rPr>
            </w:pPr>
            <w:proofErr w:type="spellStart"/>
            <w:r>
              <w:rPr>
                <w:sz w:val="26"/>
                <w:szCs w:val="26"/>
              </w:rPr>
              <w:t>Яглевичский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428</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62 557,00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428</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62 557,00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428</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62 557,00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428</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62 557,00</w:t>
            </w:r>
          </w:p>
        </w:tc>
      </w:tr>
      <w:tr w:rsidR="00CE3F0D">
        <w:trPr>
          <w:cantSplit/>
          <w:trHeight w:val="20"/>
        </w:trPr>
        <w:tc>
          <w:tcPr>
            <w:tcW w:w="5103" w:type="dxa"/>
          </w:tcPr>
          <w:p w:rsidR="00CE3F0D" w:rsidRDefault="005E1A90">
            <w:pPr>
              <w:rPr>
                <w:sz w:val="26"/>
                <w:szCs w:val="26"/>
              </w:rPr>
            </w:pPr>
            <w:proofErr w:type="spellStart"/>
            <w:r>
              <w:rPr>
                <w:sz w:val="26"/>
                <w:szCs w:val="26"/>
              </w:rPr>
              <w:t>Телеханский</w:t>
            </w:r>
            <w:proofErr w:type="spellEnd"/>
            <w:r>
              <w:rPr>
                <w:sz w:val="26"/>
                <w:szCs w:val="26"/>
              </w:rPr>
              <w:t xml:space="preserve"> сельский исполнительный комитет</w:t>
            </w:r>
          </w:p>
        </w:tc>
        <w:tc>
          <w:tcPr>
            <w:tcW w:w="567" w:type="dxa"/>
            <w:vAlign w:val="bottom"/>
          </w:tcPr>
          <w:p w:rsidR="00CE3F0D" w:rsidRDefault="005E1A90">
            <w:pPr>
              <w:jc w:val="center"/>
              <w:rPr>
                <w:sz w:val="26"/>
                <w:szCs w:val="26"/>
              </w:rPr>
            </w:pPr>
            <w:r>
              <w:rPr>
                <w:sz w:val="26"/>
                <w:szCs w:val="26"/>
              </w:rPr>
              <w:t>429</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119 884,00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429</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119 884,00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429</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119 884,00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429</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119 884,00</w:t>
            </w:r>
          </w:p>
        </w:tc>
      </w:tr>
      <w:tr w:rsidR="00CE3F0D">
        <w:trPr>
          <w:cantSplit/>
          <w:trHeight w:val="20"/>
        </w:trPr>
        <w:tc>
          <w:tcPr>
            <w:tcW w:w="5103" w:type="dxa"/>
            <w:vAlign w:val="bottom"/>
          </w:tcPr>
          <w:p w:rsidR="00CE3F0D" w:rsidRDefault="005E1A90">
            <w:pPr>
              <w:rPr>
                <w:sz w:val="26"/>
                <w:szCs w:val="26"/>
              </w:rPr>
            </w:pPr>
            <w:r>
              <w:rPr>
                <w:sz w:val="26"/>
                <w:szCs w:val="26"/>
              </w:rPr>
              <w:t>Коссовский городской исполнительный комитет</w:t>
            </w:r>
          </w:p>
        </w:tc>
        <w:tc>
          <w:tcPr>
            <w:tcW w:w="567" w:type="dxa"/>
            <w:vAlign w:val="bottom"/>
          </w:tcPr>
          <w:p w:rsidR="00CE3F0D" w:rsidRDefault="005E1A90">
            <w:pPr>
              <w:jc w:val="center"/>
              <w:rPr>
                <w:sz w:val="26"/>
                <w:szCs w:val="26"/>
              </w:rPr>
            </w:pPr>
            <w:r>
              <w:rPr>
                <w:sz w:val="26"/>
                <w:szCs w:val="26"/>
              </w:rPr>
              <w:t>430</w:t>
            </w:r>
          </w:p>
        </w:tc>
        <w:tc>
          <w:tcPr>
            <w:tcW w:w="567" w:type="dxa"/>
            <w:vAlign w:val="bottom"/>
          </w:tcPr>
          <w:p w:rsidR="00CE3F0D" w:rsidRDefault="005E1A90">
            <w:pPr>
              <w:jc w:val="center"/>
              <w:rPr>
                <w:sz w:val="26"/>
                <w:szCs w:val="26"/>
              </w:rPr>
            </w:pPr>
            <w:r>
              <w:rPr>
                <w:sz w:val="26"/>
                <w:szCs w:val="26"/>
              </w:rPr>
              <w:t>00</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56 753,00</w:t>
            </w:r>
          </w:p>
        </w:tc>
      </w:tr>
      <w:tr w:rsidR="00CE3F0D">
        <w:trPr>
          <w:cantSplit/>
          <w:trHeight w:val="20"/>
        </w:trPr>
        <w:tc>
          <w:tcPr>
            <w:tcW w:w="5103" w:type="dxa"/>
            <w:vAlign w:val="bottom"/>
          </w:tcPr>
          <w:p w:rsidR="00CE3F0D" w:rsidRDefault="005E1A90">
            <w:pPr>
              <w:rPr>
                <w:sz w:val="26"/>
                <w:szCs w:val="26"/>
              </w:rPr>
            </w:pPr>
            <w:r>
              <w:rPr>
                <w:sz w:val="26"/>
                <w:szCs w:val="26"/>
              </w:rPr>
              <w:t>ОБЩЕГОСУДАРСТВЕННАЯ ДЕЯТЕЛЬНОСТЬ</w:t>
            </w:r>
          </w:p>
        </w:tc>
        <w:tc>
          <w:tcPr>
            <w:tcW w:w="567" w:type="dxa"/>
            <w:vAlign w:val="bottom"/>
          </w:tcPr>
          <w:p w:rsidR="00CE3F0D" w:rsidRDefault="005E1A90">
            <w:pPr>
              <w:jc w:val="center"/>
              <w:rPr>
                <w:sz w:val="26"/>
                <w:szCs w:val="26"/>
              </w:rPr>
            </w:pPr>
            <w:r>
              <w:rPr>
                <w:sz w:val="26"/>
                <w:szCs w:val="26"/>
              </w:rPr>
              <w:t>430</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00</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56 753,00</w:t>
            </w:r>
          </w:p>
        </w:tc>
      </w:tr>
      <w:tr w:rsidR="00CE3F0D">
        <w:trPr>
          <w:cantSplit/>
          <w:trHeight w:val="20"/>
        </w:trPr>
        <w:tc>
          <w:tcPr>
            <w:tcW w:w="5103" w:type="dxa"/>
            <w:vAlign w:val="bottom"/>
          </w:tcPr>
          <w:p w:rsidR="00CE3F0D" w:rsidRDefault="005E1A90">
            <w:pPr>
              <w:rPr>
                <w:sz w:val="26"/>
                <w:szCs w:val="26"/>
              </w:rPr>
            </w:pPr>
            <w:r>
              <w:rPr>
                <w:sz w:val="26"/>
                <w:szCs w:val="26"/>
              </w:rPr>
              <w:t>Межбюджетные трансферты</w:t>
            </w:r>
          </w:p>
        </w:tc>
        <w:tc>
          <w:tcPr>
            <w:tcW w:w="567" w:type="dxa"/>
            <w:vAlign w:val="bottom"/>
          </w:tcPr>
          <w:p w:rsidR="00CE3F0D" w:rsidRDefault="005E1A90">
            <w:pPr>
              <w:jc w:val="center"/>
              <w:rPr>
                <w:sz w:val="26"/>
                <w:szCs w:val="26"/>
              </w:rPr>
            </w:pPr>
            <w:r>
              <w:rPr>
                <w:sz w:val="26"/>
                <w:szCs w:val="26"/>
              </w:rPr>
              <w:t>430</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56 753,00</w:t>
            </w:r>
          </w:p>
        </w:tc>
      </w:tr>
      <w:tr w:rsidR="00CE3F0D">
        <w:trPr>
          <w:cantSplit/>
          <w:trHeight w:val="20"/>
        </w:trPr>
        <w:tc>
          <w:tcPr>
            <w:tcW w:w="5103" w:type="dxa"/>
            <w:vAlign w:val="bottom"/>
          </w:tcPr>
          <w:p w:rsidR="00CE3F0D" w:rsidRDefault="005E1A90">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CE3F0D" w:rsidRDefault="005E1A90">
            <w:pPr>
              <w:jc w:val="center"/>
              <w:rPr>
                <w:sz w:val="26"/>
                <w:szCs w:val="26"/>
              </w:rPr>
            </w:pPr>
            <w:r>
              <w:rPr>
                <w:sz w:val="26"/>
                <w:szCs w:val="26"/>
              </w:rPr>
              <w:t>430</w:t>
            </w:r>
          </w:p>
        </w:tc>
        <w:tc>
          <w:tcPr>
            <w:tcW w:w="567" w:type="dxa"/>
            <w:vAlign w:val="bottom"/>
          </w:tcPr>
          <w:p w:rsidR="00CE3F0D" w:rsidRDefault="005E1A90">
            <w:pPr>
              <w:jc w:val="center"/>
              <w:rPr>
                <w:sz w:val="26"/>
                <w:szCs w:val="26"/>
              </w:rPr>
            </w:pPr>
            <w:r>
              <w:rPr>
                <w:sz w:val="26"/>
                <w:szCs w:val="26"/>
              </w:rPr>
              <w:t>01</w:t>
            </w:r>
          </w:p>
        </w:tc>
        <w:tc>
          <w:tcPr>
            <w:tcW w:w="851" w:type="dxa"/>
            <w:vAlign w:val="bottom"/>
          </w:tcPr>
          <w:p w:rsidR="00CE3F0D" w:rsidRDefault="005E1A90">
            <w:pPr>
              <w:jc w:val="center"/>
              <w:rPr>
                <w:sz w:val="26"/>
                <w:szCs w:val="26"/>
              </w:rPr>
            </w:pPr>
            <w:r>
              <w:rPr>
                <w:sz w:val="26"/>
                <w:szCs w:val="26"/>
              </w:rPr>
              <w:t>11</w:t>
            </w:r>
          </w:p>
        </w:tc>
        <w:tc>
          <w:tcPr>
            <w:tcW w:w="708" w:type="dxa"/>
            <w:vAlign w:val="bottom"/>
          </w:tcPr>
          <w:p w:rsidR="00CE3F0D" w:rsidRDefault="005E1A90">
            <w:pPr>
              <w:jc w:val="center"/>
              <w:rPr>
                <w:sz w:val="26"/>
                <w:szCs w:val="26"/>
              </w:rPr>
            </w:pPr>
            <w:r>
              <w:rPr>
                <w:sz w:val="26"/>
                <w:szCs w:val="26"/>
              </w:rPr>
              <w:t>01</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56 753,00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bookmarkStart w:id="21" w:name="_Hlk138402533"/>
            <w:proofErr w:type="spellStart"/>
            <w:r>
              <w:rPr>
                <w:sz w:val="26"/>
                <w:szCs w:val="26"/>
              </w:rPr>
              <w:t>Ивацевичская</w:t>
            </w:r>
            <w:proofErr w:type="spellEnd"/>
            <w:r>
              <w:rPr>
                <w:sz w:val="26"/>
                <w:szCs w:val="26"/>
              </w:rPr>
              <w:t xml:space="preserve"> районная организация общественного объединения «Белорусский республиканский союз молодежи»</w:t>
            </w:r>
            <w:bookmarkEnd w:id="21"/>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691</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8 200,00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691</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8 200,00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691</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04</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8 200,00</w:t>
            </w:r>
          </w:p>
        </w:tc>
      </w:tr>
      <w:tr w:rsidR="00CE3F0D">
        <w:trPr>
          <w:cantSplit/>
          <w:trHeight w:val="20"/>
        </w:trPr>
        <w:tc>
          <w:tcPr>
            <w:tcW w:w="5103" w:type="dxa"/>
          </w:tcPr>
          <w:p w:rsidR="00CE3F0D" w:rsidRDefault="005E1A90">
            <w:pPr>
              <w:widowControl w:val="0"/>
              <w:autoSpaceDE w:val="0"/>
              <w:autoSpaceDN w:val="0"/>
              <w:adjustRightInd w:val="0"/>
              <w:outlineLvl w:val="1"/>
              <w:rPr>
                <w:sz w:val="26"/>
                <w:szCs w:val="26"/>
              </w:rPr>
            </w:pPr>
            <w:r>
              <w:rPr>
                <w:sz w:val="26"/>
                <w:szCs w:val="26"/>
              </w:rPr>
              <w:t>Прочие организации</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999</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1 542 807,00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999</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1 542 807,00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lastRenderedPageBreak/>
              <w:t>Другая общегосударственная деятельность</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999</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00</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1 542 807,00</w:t>
            </w:r>
          </w:p>
        </w:tc>
      </w:tr>
      <w:tr w:rsidR="00CE3F0D">
        <w:trPr>
          <w:cantSplit/>
          <w:trHeight w:val="20"/>
        </w:trPr>
        <w:tc>
          <w:tcPr>
            <w:tcW w:w="5103" w:type="dxa"/>
          </w:tcPr>
          <w:p w:rsidR="00CE3F0D" w:rsidRDefault="005E1A90">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999</w:t>
            </w:r>
          </w:p>
        </w:tc>
        <w:tc>
          <w:tcPr>
            <w:tcW w:w="567" w:type="dxa"/>
            <w:vAlign w:val="bottom"/>
          </w:tcPr>
          <w:p w:rsidR="00CE3F0D" w:rsidRDefault="005E1A90">
            <w:pPr>
              <w:widowControl w:val="0"/>
              <w:autoSpaceDE w:val="0"/>
              <w:autoSpaceDN w:val="0"/>
              <w:adjustRightInd w:val="0"/>
              <w:jc w:val="center"/>
              <w:rPr>
                <w:sz w:val="26"/>
                <w:szCs w:val="26"/>
              </w:rPr>
            </w:pPr>
            <w:r>
              <w:rPr>
                <w:sz w:val="26"/>
                <w:szCs w:val="26"/>
              </w:rPr>
              <w:t>01</w:t>
            </w:r>
          </w:p>
        </w:tc>
        <w:tc>
          <w:tcPr>
            <w:tcW w:w="851" w:type="dxa"/>
            <w:vAlign w:val="bottom"/>
          </w:tcPr>
          <w:p w:rsidR="00CE3F0D" w:rsidRDefault="005E1A90">
            <w:pPr>
              <w:widowControl w:val="0"/>
              <w:autoSpaceDE w:val="0"/>
              <w:autoSpaceDN w:val="0"/>
              <w:adjustRightInd w:val="0"/>
              <w:jc w:val="center"/>
              <w:rPr>
                <w:sz w:val="26"/>
                <w:szCs w:val="26"/>
              </w:rPr>
            </w:pPr>
            <w:r>
              <w:rPr>
                <w:sz w:val="26"/>
                <w:szCs w:val="26"/>
              </w:rPr>
              <w:t>10</w:t>
            </w:r>
          </w:p>
        </w:tc>
        <w:tc>
          <w:tcPr>
            <w:tcW w:w="708" w:type="dxa"/>
            <w:vAlign w:val="bottom"/>
          </w:tcPr>
          <w:p w:rsidR="00CE3F0D" w:rsidRDefault="005E1A90">
            <w:pPr>
              <w:widowControl w:val="0"/>
              <w:autoSpaceDE w:val="0"/>
              <w:autoSpaceDN w:val="0"/>
              <w:adjustRightInd w:val="0"/>
              <w:jc w:val="center"/>
              <w:rPr>
                <w:sz w:val="26"/>
                <w:szCs w:val="26"/>
              </w:rPr>
            </w:pPr>
            <w:r>
              <w:rPr>
                <w:sz w:val="26"/>
                <w:szCs w:val="26"/>
              </w:rPr>
              <w:t>03</w:t>
            </w:r>
          </w:p>
        </w:tc>
        <w:tc>
          <w:tcPr>
            <w:tcW w:w="1843" w:type="dxa"/>
            <w:vAlign w:val="bottom"/>
          </w:tcPr>
          <w:p w:rsidR="00CE3F0D" w:rsidRDefault="005E1A90">
            <w:pPr>
              <w:widowControl w:val="0"/>
              <w:autoSpaceDE w:val="0"/>
              <w:autoSpaceDN w:val="0"/>
              <w:adjustRightInd w:val="0"/>
              <w:jc w:val="right"/>
              <w:rPr>
                <w:sz w:val="26"/>
                <w:szCs w:val="26"/>
              </w:rPr>
            </w:pPr>
            <w:r>
              <w:rPr>
                <w:sz w:val="26"/>
                <w:szCs w:val="26"/>
              </w:rPr>
              <w:t>1 542 807,00</w:t>
            </w:r>
          </w:p>
        </w:tc>
      </w:tr>
      <w:bookmarkEnd w:id="19"/>
      <w:bookmarkEnd w:id="20"/>
    </w:tbl>
    <w:p w:rsidR="00CE3F0D" w:rsidRDefault="00CE3F0D">
      <w:pPr>
        <w:widowControl w:val="0"/>
        <w:autoSpaceDE w:val="0"/>
        <w:autoSpaceDN w:val="0"/>
        <w:adjustRightInd w:val="0"/>
        <w:ind w:right="-142"/>
        <w:jc w:val="both"/>
        <w:outlineLvl w:val="0"/>
        <w:rPr>
          <w:sz w:val="30"/>
          <w:szCs w:val="30"/>
        </w:rPr>
      </w:pPr>
    </w:p>
    <w:p w:rsidR="00CE3F0D" w:rsidRDefault="00CE3F0D">
      <w:pPr>
        <w:tabs>
          <w:tab w:val="left" w:pos="709"/>
        </w:tabs>
        <w:ind w:left="5670"/>
        <w:jc w:val="both"/>
        <w:rPr>
          <w:color w:val="FF0000"/>
          <w:sz w:val="30"/>
          <w:szCs w:val="30"/>
        </w:rPr>
        <w:sectPr w:rsidR="00CE3F0D">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widowControl w:val="0"/>
        <w:autoSpaceDE w:val="0"/>
        <w:autoSpaceDN w:val="0"/>
        <w:adjustRightInd w:val="0"/>
        <w:ind w:right="-142" w:firstLine="5670"/>
        <w:jc w:val="both"/>
        <w:outlineLvl w:val="0"/>
        <w:rPr>
          <w:sz w:val="30"/>
          <w:szCs w:val="30"/>
        </w:rPr>
      </w:pPr>
      <w:r>
        <w:rPr>
          <w:sz w:val="30"/>
          <w:szCs w:val="30"/>
        </w:rPr>
        <w:lastRenderedPageBreak/>
        <w:t>Приложение 6</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spacing w:line="280" w:lineRule="exact"/>
        <w:ind w:right="4536"/>
        <w:jc w:val="both"/>
        <w:rPr>
          <w:sz w:val="30"/>
          <w:szCs w:val="30"/>
        </w:rPr>
      </w:pPr>
      <w:r>
        <w:rPr>
          <w:sz w:val="30"/>
          <w:szCs w:val="30"/>
        </w:rPr>
        <w:t>ПЕРЕЧЕНЬ</w:t>
      </w:r>
    </w:p>
    <w:p w:rsidR="00CE3F0D" w:rsidRDefault="005E1A90">
      <w:pPr>
        <w:spacing w:after="120" w:line="280" w:lineRule="exact"/>
        <w:ind w:right="4536"/>
        <w:jc w:val="both"/>
        <w:rPr>
          <w:sz w:val="30"/>
          <w:szCs w:val="30"/>
        </w:rPr>
      </w:pPr>
      <w:r>
        <w:rPr>
          <w:sz w:val="30"/>
          <w:szCs w:val="30"/>
        </w:rPr>
        <w:t>государственных программ и подпрограмм, финансирование которых предусматривается за счет средств районного бюджета</w:t>
      </w:r>
    </w:p>
    <w:p w:rsidR="00CE3F0D" w:rsidRDefault="005E1A90">
      <w:pPr>
        <w:widowControl w:val="0"/>
        <w:autoSpaceDE w:val="0"/>
        <w:autoSpaceDN w:val="0"/>
        <w:adjustRightInd w:val="0"/>
        <w:spacing w:line="280" w:lineRule="exact"/>
        <w:ind w:right="-1"/>
        <w:jc w:val="right"/>
        <w:rPr>
          <w:sz w:val="26"/>
          <w:szCs w:val="26"/>
        </w:rPr>
      </w:pPr>
      <w:bookmarkStart w:id="22" w:name="_Hlk122689832"/>
      <w:r>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CE3F0D">
        <w:tc>
          <w:tcPr>
            <w:tcW w:w="2694"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Normal"/>
              <w:spacing w:line="280" w:lineRule="exact"/>
              <w:ind w:firstLine="0"/>
              <w:jc w:val="center"/>
              <w:rPr>
                <w:rFonts w:ascii="Times New Roman CYR" w:hAnsi="Times New Roman CYR" w:cs="Times New Roman CYR"/>
                <w:sz w:val="26"/>
                <w:szCs w:val="26"/>
              </w:rPr>
            </w:pPr>
            <w:bookmarkStart w:id="23" w:name="_Hlk125023743"/>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CE3F0D" w:rsidRDefault="005E1A90">
            <w:pPr>
              <w:pStyle w:val="ConsPlusNormal"/>
              <w:spacing w:line="280" w:lineRule="exact"/>
              <w:ind w:right="151"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2024 году</w:t>
            </w:r>
          </w:p>
        </w:tc>
      </w:tr>
      <w:tr w:rsidR="00CE3F0D">
        <w:trPr>
          <w:cantSplit/>
        </w:trPr>
        <w:tc>
          <w:tcPr>
            <w:tcW w:w="2694" w:type="dxa"/>
          </w:tcPr>
          <w:p w:rsidR="00CE3F0D" w:rsidRDefault="005E1A90">
            <w:pPr>
              <w:pStyle w:val="ConsPlusCell"/>
              <w:spacing w:line="280" w:lineRule="exact"/>
              <w:rPr>
                <w:sz w:val="26"/>
                <w:szCs w:val="26"/>
              </w:rPr>
            </w:pPr>
            <w:r>
              <w:rPr>
                <w:sz w:val="26"/>
                <w:szCs w:val="26"/>
              </w:rPr>
              <w:t>1. Государственная программа «Аграрный бизнес»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 февраля 2021 г. № 59</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2 131 686,00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bCs/>
                <w:sz w:val="26"/>
                <w:szCs w:val="26"/>
              </w:rPr>
              <w:t>Подпрограмма 1</w:t>
            </w:r>
            <w:r>
              <w:rPr>
                <w:rFonts w:ascii="Times New Roman CYR" w:hAnsi="Times New Roman CYR" w:cs="Times New Roman CYR"/>
                <w:sz w:val="26"/>
                <w:szCs w:val="26"/>
              </w:rPr>
              <w:t xml:space="preserve"> </w:t>
            </w:r>
            <w:r>
              <w:rPr>
                <w:rFonts w:ascii="Times New Roman CYR" w:hAnsi="Times New Roman CYR" w:cs="Times New Roman CYR"/>
                <w:bCs/>
                <w:sz w:val="26"/>
                <w:szCs w:val="26"/>
              </w:rPr>
              <w:t>«</w:t>
            </w:r>
            <w:r>
              <w:rPr>
                <w:rFonts w:ascii="Times New Roman CYR" w:hAnsi="Times New Roman CYR" w:cs="Times New Roman CYR"/>
                <w:sz w:val="26"/>
                <w:szCs w:val="26"/>
              </w:rPr>
              <w:t>Развитие растениеводства, переработки и реализация продукции растениеводства</w:t>
            </w:r>
            <w:r>
              <w:rPr>
                <w:rFonts w:ascii="Times New Roman CYR" w:hAnsi="Times New Roman CYR" w:cs="Times New Roman CYR"/>
                <w:bCs/>
                <w:sz w:val="26"/>
                <w:szCs w:val="26"/>
              </w:rPr>
              <w:t>»</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975 325,00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975 325,00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сельскому хозяйству и продовольствию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975 325,00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9 «Обеспечение общих условий функционирования агропромышленного комплекса»</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1 156 361,00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1 156 361,00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сельскому хозяйству и продовольствию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1 156 361,00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 xml:space="preserve">2. Государственная </w:t>
            </w:r>
            <w:hyperlink r:id="rId12" w:history="1">
              <w:r>
                <w:rPr>
                  <w:sz w:val="26"/>
                  <w:szCs w:val="26"/>
                </w:rPr>
                <w:t>программа</w:t>
              </w:r>
            </w:hyperlink>
            <w:r>
              <w:rPr>
                <w:sz w:val="26"/>
                <w:szCs w:val="26"/>
              </w:rPr>
              <w:t xml:space="preserve"> </w:t>
            </w:r>
            <w:bookmarkStart w:id="24" w:name="_Hlk105600315"/>
            <w:r>
              <w:rPr>
                <w:sz w:val="26"/>
                <w:szCs w:val="26"/>
              </w:rPr>
              <w:t>«Управление государственными финансами и регулирование финансового рынка» на 2020 год и на период до 2025 года</w:t>
            </w:r>
            <w:bookmarkEnd w:id="24"/>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12 марта 2020 г. № 143</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2 418 299,00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13" w:history="1">
              <w:r w:rsidR="005E1A90">
                <w:rPr>
                  <w:sz w:val="26"/>
                  <w:szCs w:val="26"/>
                </w:rPr>
                <w:t>Подпрограмма</w:t>
              </w:r>
            </w:hyperlink>
            <w:r w:rsidR="005E1A90">
              <w:rPr>
                <w:sz w:val="26"/>
                <w:szCs w:val="26"/>
              </w:rPr>
              <w:t xml:space="preserve"> 1 «Обеспечение устойчивости бюджетной системы и повышение эффективности управления государственными финансами»</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2 413 307,00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2 413 307,00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2 413 307,00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14" w:history="1">
              <w:r w:rsidR="005E1A90">
                <w:rPr>
                  <w:sz w:val="26"/>
                  <w:szCs w:val="26"/>
                </w:rPr>
                <w:t>Подпрограмма</w:t>
              </w:r>
            </w:hyperlink>
            <w:r w:rsidR="005E1A90">
              <w:rPr>
                <w:sz w:val="26"/>
                <w:szCs w:val="26"/>
              </w:rPr>
              <w:t xml:space="preserve"> 2 «Управление государственным долгом, долгом органов местного управления и самоуправления»</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4 992,00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4 992,00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576,00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Финансовый отдел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4 416,00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3. Государственная программа «Социальная защита»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21 декабря 2020 г. № 748</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4 481 155,00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lastRenderedPageBreak/>
              <w:t>Подпрограмма 1 «Социальное обслуживание и социальная поддержка»</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4 249 155,00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3 000,00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3 000,00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Социальная политика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4 246 155,00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труду, занятости и социальной защите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4 246 155,00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Подпрограмма 2 «Доступная среда жизнедеятельности инвалидов и физически ослабленных лиц»</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232 000,00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spacing w:line="280" w:lineRule="exact"/>
              <w:rPr>
                <w:sz w:val="26"/>
                <w:szCs w:val="26"/>
              </w:rPr>
            </w:pPr>
            <w:r>
              <w:rPr>
                <w:sz w:val="26"/>
                <w:szCs w:val="26"/>
              </w:rPr>
              <w:t>Здравоохранение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232 000,00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232 000,00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4. Государственная программа «Здоровье народа и демографическая безопасность»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19 января 2021 г. № 28</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lang w:val="en-US"/>
              </w:rPr>
            </w:pPr>
            <w:r>
              <w:rPr>
                <w:rFonts w:ascii="Times New Roman CYR" w:hAnsi="Times New Roman CYR" w:cs="Times New Roman CYR"/>
                <w:sz w:val="26"/>
                <w:szCs w:val="26"/>
                <w:lang w:val="en-US"/>
              </w:rPr>
              <w:t>35 025 913</w:t>
            </w:r>
            <w:r>
              <w:rPr>
                <w:rFonts w:ascii="Times New Roman CYR" w:hAnsi="Times New Roman CYR" w:cs="Times New Roman CYR"/>
                <w:sz w:val="26"/>
                <w:szCs w:val="26"/>
              </w:rPr>
              <w:t>,</w:t>
            </w:r>
            <w:r>
              <w:rPr>
                <w:rFonts w:ascii="Times New Roman CYR" w:hAnsi="Times New Roman CYR" w:cs="Times New Roman CYR"/>
                <w:sz w:val="26"/>
                <w:szCs w:val="26"/>
                <w:lang w:val="en-US"/>
              </w:rPr>
              <w:t>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Подпрограмма 1 «Семья и детство»</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lang w:val="en-US"/>
              </w:rPr>
            </w:pPr>
            <w:r>
              <w:rPr>
                <w:rFonts w:ascii="Times New Roman CYR" w:hAnsi="Times New Roman CYR" w:cs="Times New Roman CYR"/>
                <w:sz w:val="26"/>
                <w:szCs w:val="26"/>
                <w:lang w:val="en-US"/>
              </w:rPr>
              <w:t>277 175</w:t>
            </w:r>
            <w:r>
              <w:rPr>
                <w:rFonts w:ascii="Times New Roman CYR" w:hAnsi="Times New Roman CYR" w:cs="Times New Roman CYR"/>
                <w:sz w:val="26"/>
                <w:szCs w:val="26"/>
              </w:rPr>
              <w:t>,</w:t>
            </w:r>
            <w:r>
              <w:rPr>
                <w:rFonts w:ascii="Times New Roman CYR" w:hAnsi="Times New Roman CYR" w:cs="Times New Roman CYR"/>
                <w:sz w:val="26"/>
                <w:szCs w:val="26"/>
                <w:lang w:val="en-US"/>
              </w:rPr>
              <w:t>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lang w:val="en-US"/>
              </w:rPr>
              <w:t>277 175</w:t>
            </w:r>
            <w:r>
              <w:rPr>
                <w:rFonts w:ascii="Times New Roman CYR" w:hAnsi="Times New Roman CYR" w:cs="Times New Roman CYR"/>
                <w:sz w:val="26"/>
                <w:szCs w:val="26"/>
              </w:rPr>
              <w:t>,</w:t>
            </w:r>
            <w:r>
              <w:rPr>
                <w:rFonts w:ascii="Times New Roman CYR" w:hAnsi="Times New Roman CYR" w:cs="Times New Roman CYR"/>
                <w:sz w:val="26"/>
                <w:szCs w:val="26"/>
                <w:lang w:val="en-US"/>
              </w:rPr>
              <w:t>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труду, занятости и социальной защите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277 175,00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Подпрограмма 2 «Профилактика и контроль неинфекционных заболеваний»</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42 620,00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spacing w:line="280" w:lineRule="exact"/>
              <w:rPr>
                <w:sz w:val="26"/>
                <w:szCs w:val="26"/>
              </w:rPr>
            </w:pPr>
            <w:r>
              <w:rPr>
                <w:sz w:val="26"/>
                <w:szCs w:val="26"/>
              </w:rPr>
              <w:t>Здравоохранение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42 620,00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42 620,00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Подпрограмма 5 «Профилактика ВИЧ-инфекции»</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2 118,00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spacing w:line="280" w:lineRule="exact"/>
              <w:rPr>
                <w:sz w:val="26"/>
                <w:szCs w:val="26"/>
              </w:rPr>
            </w:pPr>
            <w:r>
              <w:rPr>
                <w:sz w:val="26"/>
                <w:szCs w:val="26"/>
              </w:rPr>
              <w:t>Здравоохранение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2 118,00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2 118,00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Подпрограмма 6 «Обеспечение функционирования системы здравоохранения Республики Беларусь»</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34 704 000,00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spacing w:line="280" w:lineRule="exact"/>
              <w:rPr>
                <w:sz w:val="26"/>
                <w:szCs w:val="26"/>
              </w:rPr>
            </w:pPr>
            <w:r>
              <w:rPr>
                <w:sz w:val="26"/>
                <w:szCs w:val="26"/>
              </w:rPr>
              <w:t>Здравоохранение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34 704 000,00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34 704 000,00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 xml:space="preserve">5. Государственная </w:t>
            </w:r>
            <w:hyperlink r:id="rId15"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CYR" w:hAnsi="Times New Roman CYR" w:cs="Times New Roman CYR"/>
                  <w:sz w:val="26"/>
                  <w:szCs w:val="26"/>
                </w:rPr>
                <w:t>программа</w:t>
              </w:r>
            </w:hyperlink>
            <w:r>
              <w:rPr>
                <w:rFonts w:ascii="Times New Roman CYR" w:hAnsi="Times New Roman CYR" w:cs="Times New Roman CYR"/>
                <w:sz w:val="26"/>
                <w:szCs w:val="26"/>
              </w:rPr>
              <w:t xml:space="preserve"> «Охрана окружающей среды и устойчивое использование природных ресурсов»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19 февраля 2021 г. № 99</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156 008,00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4 «Сохранение и устойчивое использование биологического и ландшафтного разнообразия»</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3 200,00</w:t>
            </w:r>
          </w:p>
        </w:tc>
      </w:tr>
      <w:tr w:rsidR="00CE3F0D">
        <w:trPr>
          <w:cantSplit/>
        </w:trPr>
        <w:tc>
          <w:tcPr>
            <w:tcW w:w="2694" w:type="dxa"/>
          </w:tcPr>
          <w:p w:rsidR="00CE3F0D" w:rsidRDefault="00CE3F0D">
            <w:pPr>
              <w:pStyle w:val="ConsPlusNormal"/>
              <w:spacing w:line="280" w:lineRule="exact"/>
              <w:rPr>
                <w:rFonts w:ascii="Times New Roman CYR" w:hAnsi="Times New Roman CYR" w:cs="Times New Roman CYR"/>
                <w:sz w:val="26"/>
                <w:szCs w:val="26"/>
              </w:rPr>
            </w:pPr>
          </w:p>
        </w:tc>
        <w:tc>
          <w:tcPr>
            <w:tcW w:w="2268" w:type="dxa"/>
          </w:tcPr>
          <w:p w:rsidR="00CE3F0D" w:rsidRDefault="00CE3F0D">
            <w:pPr>
              <w:pStyle w:val="ConsPlusNormal"/>
              <w:spacing w:line="280" w:lineRule="exact"/>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Охрана окружающей среды</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3 200,00</w:t>
            </w:r>
          </w:p>
        </w:tc>
      </w:tr>
      <w:tr w:rsidR="00CE3F0D">
        <w:trPr>
          <w:cantSplit/>
        </w:trPr>
        <w:tc>
          <w:tcPr>
            <w:tcW w:w="2694" w:type="dxa"/>
          </w:tcPr>
          <w:p w:rsidR="00CE3F0D" w:rsidRDefault="00CE3F0D">
            <w:pPr>
              <w:pStyle w:val="ConsPlusNormal"/>
              <w:spacing w:line="280" w:lineRule="exact"/>
              <w:rPr>
                <w:rFonts w:ascii="Times New Roman CYR" w:hAnsi="Times New Roman CYR" w:cs="Times New Roman CYR"/>
                <w:sz w:val="26"/>
                <w:szCs w:val="26"/>
              </w:rPr>
            </w:pPr>
          </w:p>
        </w:tc>
        <w:tc>
          <w:tcPr>
            <w:tcW w:w="2268" w:type="dxa"/>
          </w:tcPr>
          <w:p w:rsidR="00CE3F0D" w:rsidRDefault="00CE3F0D">
            <w:pPr>
              <w:pStyle w:val="ConsPlusNormal"/>
              <w:spacing w:line="280" w:lineRule="exact"/>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Государственное природоохранное учреждение «Заказник республиканского значения «</w:t>
            </w:r>
            <w:proofErr w:type="spellStart"/>
            <w:r>
              <w:rPr>
                <w:sz w:val="26"/>
                <w:szCs w:val="26"/>
              </w:rPr>
              <w:t>Выгонощанское</w:t>
            </w:r>
            <w:proofErr w:type="spellEnd"/>
            <w:r>
              <w:rPr>
                <w:sz w:val="26"/>
                <w:szCs w:val="26"/>
              </w:rPr>
              <w:t>»</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3 200,00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6 «Функционирование системы охраны окружающей среды»</w:t>
            </w:r>
          </w:p>
        </w:tc>
        <w:tc>
          <w:tcPr>
            <w:tcW w:w="2268" w:type="dxa"/>
          </w:tcPr>
          <w:p w:rsidR="00CE3F0D" w:rsidRDefault="00CE3F0D">
            <w:pPr>
              <w:pStyle w:val="ConsPlusNormal"/>
              <w:spacing w:line="280" w:lineRule="exact"/>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152 808,00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pStyle w:val="ConsPlusNormal"/>
              <w:spacing w:line="280" w:lineRule="exact"/>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Охрана окружающей среды</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152 808,00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pStyle w:val="ConsPlusNormal"/>
              <w:spacing w:line="280" w:lineRule="exact"/>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Государственное природоохранное учреждение «Заказник республиканского значения «</w:t>
            </w:r>
            <w:proofErr w:type="spellStart"/>
            <w:r>
              <w:rPr>
                <w:rFonts w:ascii="Times New Roman CYR" w:hAnsi="Times New Roman CYR" w:cs="Times New Roman CYR"/>
                <w:sz w:val="26"/>
                <w:szCs w:val="26"/>
              </w:rPr>
              <w:t>Выгонощанское</w:t>
            </w:r>
            <w:proofErr w:type="spellEnd"/>
            <w:r>
              <w:rPr>
                <w:rFonts w:ascii="Times New Roman CYR" w:hAnsi="Times New Roman CYR" w:cs="Times New Roman CYR"/>
                <w:sz w:val="26"/>
                <w:szCs w:val="26"/>
              </w:rPr>
              <w:t>»</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152 808,00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6. Государственная программа «</w:t>
            </w:r>
            <w:r>
              <w:rPr>
                <w:iCs/>
                <w:sz w:val="26"/>
                <w:szCs w:val="26"/>
              </w:rPr>
              <w:t>Рынок</w:t>
            </w:r>
            <w:r>
              <w:rPr>
                <w:sz w:val="26"/>
                <w:szCs w:val="26"/>
              </w:rPr>
              <w:t xml:space="preserve"> </w:t>
            </w:r>
            <w:r>
              <w:rPr>
                <w:iCs/>
                <w:sz w:val="26"/>
                <w:szCs w:val="26"/>
              </w:rPr>
              <w:t>труда</w:t>
            </w:r>
            <w:r>
              <w:rPr>
                <w:sz w:val="26"/>
                <w:szCs w:val="26"/>
              </w:rPr>
              <w:t xml:space="preserve"> и содействие занятости» на 2021–2025 годы</w:t>
            </w:r>
          </w:p>
        </w:tc>
        <w:tc>
          <w:tcPr>
            <w:tcW w:w="2268"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30 декабря 2020 г. № 777</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2 800,00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2 800,00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2 800,00</w:t>
            </w:r>
          </w:p>
        </w:tc>
      </w:tr>
      <w:tr w:rsidR="00CE3F0D">
        <w:trPr>
          <w:cantSplit/>
        </w:trPr>
        <w:tc>
          <w:tcPr>
            <w:tcW w:w="2694" w:type="dxa"/>
          </w:tcPr>
          <w:p w:rsidR="00CE3F0D" w:rsidRDefault="005E1A90">
            <w:pPr>
              <w:pStyle w:val="ConsPlusCell"/>
              <w:spacing w:line="280" w:lineRule="exact"/>
              <w:rPr>
                <w:sz w:val="26"/>
                <w:szCs w:val="26"/>
              </w:rPr>
            </w:pPr>
            <w:r>
              <w:rPr>
                <w:sz w:val="26"/>
                <w:szCs w:val="26"/>
              </w:rPr>
              <w:t xml:space="preserve">7. Государственная </w:t>
            </w:r>
            <w:hyperlink r:id="rId16"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sz w:val="26"/>
                  <w:szCs w:val="26"/>
                </w:rPr>
                <w:t>программа</w:t>
              </w:r>
            </w:hyperlink>
            <w:r>
              <w:rPr>
                <w:sz w:val="26"/>
                <w:szCs w:val="26"/>
              </w:rPr>
              <w:t xml:space="preserve"> «Беларусь гостеприимная»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58</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24 524,00</w:t>
            </w:r>
          </w:p>
        </w:tc>
      </w:tr>
      <w:tr w:rsidR="00CE3F0D">
        <w:trPr>
          <w:cantSplit/>
        </w:trPr>
        <w:tc>
          <w:tcPr>
            <w:tcW w:w="2694" w:type="dxa"/>
          </w:tcPr>
          <w:p w:rsidR="00CE3F0D" w:rsidRDefault="005E1A90">
            <w:pPr>
              <w:pStyle w:val="ConsPlusCell"/>
              <w:spacing w:line="280" w:lineRule="exact"/>
              <w:rPr>
                <w:sz w:val="26"/>
                <w:szCs w:val="26"/>
              </w:rPr>
            </w:pPr>
            <w:r>
              <w:rPr>
                <w:sz w:val="26"/>
                <w:szCs w:val="26"/>
              </w:rPr>
              <w:t>Подпрограмма 2 «Маркетинг туристических услуг»</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24 524,00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24 524,00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24 524,00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 xml:space="preserve">8. Государственная </w:t>
            </w:r>
            <w:hyperlink r:id="rId17" w:history="1">
              <w:r>
                <w:rPr>
                  <w:sz w:val="26"/>
                  <w:szCs w:val="26"/>
                </w:rPr>
                <w:t>программа</w:t>
              </w:r>
            </w:hyperlink>
            <w:r>
              <w:rPr>
                <w:sz w:val="26"/>
                <w:szCs w:val="26"/>
              </w:rPr>
              <w:t xml:space="preserve"> «</w:t>
            </w:r>
            <w:bookmarkStart w:id="25" w:name="_Hlk105600179"/>
            <w:r>
              <w:rPr>
                <w:sz w:val="26"/>
                <w:szCs w:val="26"/>
              </w:rPr>
              <w:t>Образование и молодежная политика» на 2021–2025 годы</w:t>
            </w:r>
            <w:bookmarkEnd w:id="25"/>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57</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60 098 870,00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18" w:history="1">
              <w:r w:rsidR="005E1A90">
                <w:rPr>
                  <w:sz w:val="26"/>
                  <w:szCs w:val="26"/>
                </w:rPr>
                <w:t>Подпрограмма</w:t>
              </w:r>
            </w:hyperlink>
            <w:r w:rsidR="005E1A90">
              <w:rPr>
                <w:sz w:val="26"/>
                <w:szCs w:val="26"/>
              </w:rPr>
              <w:t xml:space="preserve"> 1 «Дошкольное образование»</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13 311 723,00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13 311 723,00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13 311 723,00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19" w:history="1">
              <w:r w:rsidR="005E1A90">
                <w:rPr>
                  <w:sz w:val="26"/>
                  <w:szCs w:val="26"/>
                </w:rPr>
                <w:t>Подпрограмма</w:t>
              </w:r>
            </w:hyperlink>
            <w:r w:rsidR="005E1A90">
              <w:rPr>
                <w:sz w:val="26"/>
                <w:szCs w:val="26"/>
              </w:rPr>
              <w:t xml:space="preserve"> 2 «Общее среднее образование»</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39 410 758,00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39 410 758,00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39 410 758,00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20" w:history="1">
              <w:r w:rsidR="005E1A90">
                <w:rPr>
                  <w:sz w:val="26"/>
                  <w:szCs w:val="26"/>
                </w:rPr>
                <w:t>Подпрограмма</w:t>
              </w:r>
            </w:hyperlink>
            <w:r w:rsidR="005E1A90">
              <w:rPr>
                <w:sz w:val="26"/>
                <w:szCs w:val="26"/>
              </w:rPr>
              <w:t xml:space="preserve"> 3 «Специальное образование»</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930 348,00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930 348,00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930 348,00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21" w:history="1">
              <w:r w:rsidR="005E1A90">
                <w:rPr>
                  <w:sz w:val="26"/>
                  <w:szCs w:val="26"/>
                </w:rPr>
                <w:t>Подпрограмма</w:t>
              </w:r>
            </w:hyperlink>
            <w:r w:rsidR="005E1A90">
              <w:rPr>
                <w:sz w:val="26"/>
                <w:szCs w:val="26"/>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6 415 041,00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5 252 400,00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3 771 434,00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1 480 966,00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1 162 641,00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1 162 641,00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22" w:history="1">
              <w:r w:rsidR="005E1A90">
                <w:rPr>
                  <w:sz w:val="26"/>
                  <w:szCs w:val="26"/>
                </w:rPr>
                <w:t>Подпрограмма</w:t>
              </w:r>
            </w:hyperlink>
            <w:r w:rsidR="005E1A90">
              <w:rPr>
                <w:sz w:val="26"/>
                <w:szCs w:val="26"/>
              </w:rPr>
              <w:t xml:space="preserve"> 10 «Молодежная политика»</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23" w:history="1">
              <w:r w:rsidR="005E1A90">
                <w:rPr>
                  <w:sz w:val="26"/>
                  <w:szCs w:val="26"/>
                </w:rPr>
                <w:t>Подпрограмма</w:t>
              </w:r>
            </w:hyperlink>
            <w:r w:rsidR="005E1A90">
              <w:rPr>
                <w:sz w:val="26"/>
                <w:szCs w:val="26"/>
              </w:rPr>
              <w:t xml:space="preserve"> 11 «Обеспечение функционирования системы образования»</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21 000,00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21 000,00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21 000,00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 xml:space="preserve">9. Государственная </w:t>
            </w:r>
            <w:hyperlink r:id="rId24"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CYR" w:hAnsi="Times New Roman CYR" w:cs="Times New Roman CYR"/>
                  <w:sz w:val="26"/>
                  <w:szCs w:val="26"/>
                </w:rPr>
                <w:t>программа</w:t>
              </w:r>
            </w:hyperlink>
            <w:r>
              <w:rPr>
                <w:rFonts w:ascii="Times New Roman CYR" w:hAnsi="Times New Roman CYR" w:cs="Times New Roman CYR"/>
                <w:sz w:val="26"/>
                <w:szCs w:val="26"/>
              </w:rPr>
              <w:t xml:space="preserve"> «Культура Беларуси»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53</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8 070 371,00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1 «Культурное наследие»</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3 413 659,00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3 413 659,00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3 413 659,00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2 «Искусство и творчество»</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4 012 598,00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4 012 598,00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4 012 598,00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3 «Функционирование и инфраструктура сферы культуры»</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614 000,00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587 000,00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587 000,00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27 000,00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27 000,00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5 «Архивы Беларуси»</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30 114,00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30 114,00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widowControl w:val="0"/>
              <w:autoSpaceDE w:val="0"/>
              <w:autoSpaceDN w:val="0"/>
              <w:adjustRightInd w:val="0"/>
              <w:spacing w:line="280" w:lineRule="exact"/>
              <w:outlineLvl w:val="1"/>
              <w:rPr>
                <w:sz w:val="26"/>
                <w:szCs w:val="26"/>
              </w:rPr>
            </w:pPr>
            <w:r>
              <w:rPr>
                <w:sz w:val="26"/>
                <w:szCs w:val="26"/>
              </w:rPr>
              <w:t>Государственное учреждение «Ивацевичский районный архив»</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30 114,00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 xml:space="preserve">10. Государственная </w:t>
            </w:r>
            <w:hyperlink r:id="rId25" w:history="1">
              <w:r>
                <w:rPr>
                  <w:sz w:val="26"/>
                  <w:szCs w:val="26"/>
                </w:rPr>
                <w:t>программа</w:t>
              </w:r>
            </w:hyperlink>
            <w:r>
              <w:rPr>
                <w:sz w:val="26"/>
                <w:szCs w:val="26"/>
              </w:rPr>
              <w:t xml:space="preserve"> «Физическая культура и спорт»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54</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3 355 038,00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26" w:history="1">
              <w:r w:rsidR="005E1A90">
                <w:rPr>
                  <w:sz w:val="26"/>
                  <w:szCs w:val="26"/>
                </w:rPr>
                <w:t>Подпрограмма</w:t>
              </w:r>
            </w:hyperlink>
            <w:r w:rsidR="005E1A90">
              <w:rPr>
                <w:sz w:val="26"/>
                <w:szCs w:val="26"/>
              </w:rPr>
              <w:t xml:space="preserve"> 2 «Подготовка спортивного резерва, физкультурно-оздоровительная, спортивно-массовая работа»</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3 355 038,00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3 355 038,00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3 355 038,00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 xml:space="preserve">11. Государственная </w:t>
            </w:r>
            <w:hyperlink r:id="rId27"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CE3F0D" w:rsidRDefault="005E1A90">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12 634 156,00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28" w:history="1">
              <w:r w:rsidR="005E1A90">
                <w:rPr>
                  <w:sz w:val="26"/>
                  <w:szCs w:val="26"/>
                </w:rPr>
                <w:t>Подпрограмма</w:t>
              </w:r>
            </w:hyperlink>
            <w:r w:rsidR="005E1A90">
              <w:rPr>
                <w:sz w:val="26"/>
                <w:szCs w:val="26"/>
              </w:rPr>
              <w:t xml:space="preserve"> 1 «Доступность услуг»</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7 833 350,00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42 000,00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42 000,00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7 791 350,00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7 383,00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Государственное унитарное производственное предприятие «</w:t>
            </w:r>
            <w:proofErr w:type="spellStart"/>
            <w:r>
              <w:rPr>
                <w:rFonts w:ascii="Times New Roman CYR" w:hAnsi="Times New Roman CYR" w:cs="Times New Roman CYR"/>
                <w:sz w:val="26"/>
                <w:szCs w:val="26"/>
              </w:rPr>
              <w:t>Ивацевичское</w:t>
            </w:r>
            <w:proofErr w:type="spellEnd"/>
            <w:r>
              <w:rPr>
                <w:rFonts w:ascii="Times New Roman CYR" w:hAnsi="Times New Roman CYR" w:cs="Times New Roman CYR"/>
                <w:sz w:val="26"/>
                <w:szCs w:val="26"/>
              </w:rPr>
              <w:t xml:space="preserve"> ЖКХ»</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7 783 967,00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29" w:history="1">
              <w:r w:rsidR="005E1A90">
                <w:rPr>
                  <w:sz w:val="26"/>
                  <w:szCs w:val="26"/>
                </w:rPr>
                <w:t>Подпрограмма</w:t>
              </w:r>
            </w:hyperlink>
            <w:r w:rsidR="005E1A90">
              <w:rPr>
                <w:sz w:val="26"/>
                <w:szCs w:val="26"/>
              </w:rPr>
              <w:t xml:space="preserve"> 2 «Благоустройство»</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2 986 681,00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2 986 681,00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2 986 681,00</w:t>
            </w:r>
          </w:p>
        </w:tc>
      </w:tr>
      <w:tr w:rsidR="00CE3F0D">
        <w:trPr>
          <w:cantSplit/>
        </w:trPr>
        <w:tc>
          <w:tcPr>
            <w:tcW w:w="2694" w:type="dxa"/>
          </w:tcPr>
          <w:p w:rsidR="00CE3F0D" w:rsidRDefault="008349E3">
            <w:pPr>
              <w:autoSpaceDE w:val="0"/>
              <w:autoSpaceDN w:val="0"/>
              <w:adjustRightInd w:val="0"/>
              <w:spacing w:line="280" w:lineRule="exact"/>
              <w:rPr>
                <w:sz w:val="26"/>
                <w:szCs w:val="26"/>
              </w:rPr>
            </w:pPr>
            <w:hyperlink r:id="rId30" w:history="1">
              <w:r w:rsidR="005E1A90">
                <w:rPr>
                  <w:sz w:val="26"/>
                  <w:szCs w:val="26"/>
                </w:rPr>
                <w:t>Подпрограмма</w:t>
              </w:r>
            </w:hyperlink>
            <w:r w:rsidR="005E1A90">
              <w:rPr>
                <w:sz w:val="26"/>
                <w:szCs w:val="26"/>
              </w:rPr>
              <w:t xml:space="preserve"> 4 «Ремонт жилья»</w:t>
            </w: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1 814 125,00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1 814 125,00</w:t>
            </w:r>
          </w:p>
        </w:tc>
      </w:tr>
      <w:tr w:rsidR="00CE3F0D">
        <w:trPr>
          <w:cantSplit/>
        </w:trPr>
        <w:tc>
          <w:tcPr>
            <w:tcW w:w="2694"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268" w:type="dxa"/>
          </w:tcPr>
          <w:p w:rsidR="00CE3F0D" w:rsidRDefault="00CE3F0D">
            <w:pPr>
              <w:autoSpaceDE w:val="0"/>
              <w:autoSpaceDN w:val="0"/>
              <w:adjustRightInd w:val="0"/>
              <w:spacing w:line="280" w:lineRule="exact"/>
              <w:rP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1 814 125,00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 xml:space="preserve">12. Государственная программа </w:t>
            </w:r>
            <w:bookmarkStart w:id="26" w:name="_Hlk66713644"/>
            <w:r>
              <w:rPr>
                <w:sz w:val="26"/>
                <w:szCs w:val="26"/>
              </w:rPr>
              <w:t>«Строительство жилья»</w:t>
            </w:r>
            <w:bookmarkEnd w:id="26"/>
            <w:r>
              <w:rPr>
                <w:sz w:val="26"/>
                <w:szCs w:val="26"/>
              </w:rPr>
              <w:t xml:space="preserve"> на 2021–2025 годы</w:t>
            </w:r>
          </w:p>
        </w:tc>
        <w:tc>
          <w:tcPr>
            <w:tcW w:w="2268"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28 января 2021 г. № 51</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21 850,00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Подпрограмма 1 «Строительство жилых домов»</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21 850,00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21 850,00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21 850,00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 xml:space="preserve">13. Государственная программа </w:t>
            </w:r>
            <w:bookmarkStart w:id="27" w:name="_Hlk121247175"/>
            <w:r>
              <w:rPr>
                <w:sz w:val="26"/>
                <w:szCs w:val="26"/>
              </w:rPr>
              <w:t>«Земельно-имущественные отношения, геодезическая и картографическая деятельность» на 2021–2025 годы</w:t>
            </w:r>
            <w:bookmarkEnd w:id="27"/>
          </w:p>
        </w:tc>
        <w:tc>
          <w:tcPr>
            <w:tcW w:w="2268"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12 100,00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12 100,00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12 100,00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lastRenderedPageBreak/>
              <w:t>14. Государственная программа «Транспортный комплекс» на 2021–2025 годы</w:t>
            </w:r>
          </w:p>
        </w:tc>
        <w:tc>
          <w:tcPr>
            <w:tcW w:w="2268"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23 марта 2021 г. № 165</w:t>
            </w: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1 545 204,00</w:t>
            </w:r>
          </w:p>
        </w:tc>
      </w:tr>
      <w:tr w:rsidR="00CE3F0D">
        <w:trPr>
          <w:cantSplit/>
        </w:trPr>
        <w:tc>
          <w:tcPr>
            <w:tcW w:w="2694" w:type="dxa"/>
          </w:tcPr>
          <w:p w:rsidR="00CE3F0D" w:rsidRDefault="005E1A90">
            <w:pPr>
              <w:autoSpaceDE w:val="0"/>
              <w:autoSpaceDN w:val="0"/>
              <w:adjustRightInd w:val="0"/>
              <w:spacing w:line="280" w:lineRule="exact"/>
              <w:rPr>
                <w:sz w:val="26"/>
                <w:szCs w:val="26"/>
              </w:rPr>
            </w:pPr>
            <w:r>
              <w:rPr>
                <w:sz w:val="26"/>
                <w:szCs w:val="26"/>
              </w:rPr>
              <w:t>Подпрограмма 2 «Автомобильный, городской электрический транспорт и метрополитен»</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1 545 204,00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Национальная экономика</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1 545 204,00</w:t>
            </w:r>
          </w:p>
        </w:tc>
      </w:tr>
      <w:tr w:rsidR="00CE3F0D">
        <w:trPr>
          <w:cantSplit/>
        </w:trPr>
        <w:tc>
          <w:tcPr>
            <w:tcW w:w="2694" w:type="dxa"/>
          </w:tcPr>
          <w:p w:rsidR="00CE3F0D" w:rsidRDefault="00CE3F0D">
            <w:pPr>
              <w:autoSpaceDE w:val="0"/>
              <w:autoSpaceDN w:val="0"/>
              <w:adjustRightInd w:val="0"/>
              <w:spacing w:line="280" w:lineRule="exact"/>
              <w:rPr>
                <w:sz w:val="26"/>
                <w:szCs w:val="26"/>
              </w:rPr>
            </w:pP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5E1A90">
            <w:pPr>
              <w:widowControl w:val="0"/>
              <w:spacing w:line="280" w:lineRule="exact"/>
              <w:rPr>
                <w:sz w:val="26"/>
                <w:szCs w:val="26"/>
              </w:rPr>
            </w:pPr>
            <w:r>
              <w:rPr>
                <w:sz w:val="26"/>
                <w:szCs w:val="26"/>
              </w:rPr>
              <w:t xml:space="preserve">Филиал «Автомобильный парк № </w:t>
            </w:r>
            <w:smartTag w:uri="urn:schemas-microsoft-com:office:smarttags" w:element="metricconverter">
              <w:smartTagPr>
                <w:attr w:name="ProductID" w:val="14 г"/>
              </w:smartTagPr>
              <w:r>
                <w:rPr>
                  <w:sz w:val="26"/>
                  <w:szCs w:val="26"/>
                </w:rPr>
                <w:t>14 г</w:t>
              </w:r>
            </w:smartTag>
            <w:r>
              <w:rPr>
                <w:sz w:val="26"/>
                <w:szCs w:val="26"/>
              </w:rPr>
              <w:t>. Ивацевичи» открытого акционерного общества «</w:t>
            </w:r>
            <w:proofErr w:type="spellStart"/>
            <w:r>
              <w:rPr>
                <w:sz w:val="26"/>
                <w:szCs w:val="26"/>
              </w:rPr>
              <w:t>Брестоблавтотранс</w:t>
            </w:r>
            <w:proofErr w:type="spellEnd"/>
            <w:r>
              <w:rPr>
                <w:sz w:val="26"/>
                <w:szCs w:val="26"/>
              </w:rPr>
              <w:t>»</w:t>
            </w:r>
          </w:p>
        </w:tc>
        <w:tc>
          <w:tcPr>
            <w:tcW w:w="1843" w:type="dxa"/>
          </w:tcPr>
          <w:p w:rsidR="00CE3F0D" w:rsidRDefault="005E1A9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1 545 204,00</w:t>
            </w:r>
          </w:p>
        </w:tc>
      </w:tr>
      <w:tr w:rsidR="00CE3F0D">
        <w:trPr>
          <w:cantSplit/>
        </w:trPr>
        <w:tc>
          <w:tcPr>
            <w:tcW w:w="2694" w:type="dxa"/>
          </w:tcPr>
          <w:p w:rsidR="00CE3F0D" w:rsidRDefault="005E1A90">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2835" w:type="dxa"/>
          </w:tcPr>
          <w:p w:rsidR="00CE3F0D" w:rsidRDefault="00CE3F0D">
            <w:pPr>
              <w:pStyle w:val="ConsPlusNormal"/>
              <w:spacing w:line="280" w:lineRule="exact"/>
              <w:ind w:firstLine="0"/>
              <w:rPr>
                <w:rFonts w:ascii="Times New Roman CYR" w:hAnsi="Times New Roman CYR" w:cs="Times New Roman CYR"/>
                <w:sz w:val="26"/>
                <w:szCs w:val="26"/>
              </w:rPr>
            </w:pPr>
          </w:p>
        </w:tc>
        <w:tc>
          <w:tcPr>
            <w:tcW w:w="1843" w:type="dxa"/>
          </w:tcPr>
          <w:p w:rsidR="00CE3F0D" w:rsidRDefault="005E1A90">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129 977 974,00</w:t>
            </w:r>
          </w:p>
        </w:tc>
      </w:tr>
      <w:bookmarkEnd w:id="22"/>
      <w:bookmarkEnd w:id="23"/>
    </w:tbl>
    <w:p w:rsidR="00CE3F0D" w:rsidRDefault="00CE3F0D">
      <w:pPr>
        <w:tabs>
          <w:tab w:val="left" w:pos="709"/>
        </w:tabs>
        <w:ind w:left="5670"/>
        <w:jc w:val="both"/>
        <w:rPr>
          <w:color w:val="FF0000"/>
          <w:sz w:val="30"/>
          <w:szCs w:val="30"/>
        </w:rPr>
        <w:sectPr w:rsidR="00CE3F0D">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tabs>
          <w:tab w:val="left" w:pos="709"/>
        </w:tabs>
        <w:ind w:left="5670"/>
        <w:jc w:val="both"/>
        <w:rPr>
          <w:sz w:val="30"/>
          <w:szCs w:val="30"/>
        </w:rPr>
      </w:pPr>
      <w:r>
        <w:rPr>
          <w:sz w:val="30"/>
          <w:szCs w:val="30"/>
        </w:rPr>
        <w:lastRenderedPageBreak/>
        <w:t>Приложение 7</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widowControl w:val="0"/>
        <w:autoSpaceDE w:val="0"/>
        <w:autoSpaceDN w:val="0"/>
        <w:adjustRightInd w:val="0"/>
        <w:spacing w:before="200" w:line="280" w:lineRule="exact"/>
        <w:ind w:right="4535"/>
        <w:jc w:val="both"/>
        <w:rPr>
          <w:sz w:val="30"/>
          <w:szCs w:val="30"/>
        </w:rPr>
      </w:pPr>
      <w:r>
        <w:rPr>
          <w:sz w:val="30"/>
          <w:szCs w:val="30"/>
        </w:rPr>
        <w:t>ДОТАЦИИ,</w:t>
      </w:r>
    </w:p>
    <w:p w:rsidR="00CE3F0D" w:rsidRDefault="005E1A90">
      <w:pPr>
        <w:widowControl w:val="0"/>
        <w:autoSpaceDE w:val="0"/>
        <w:autoSpaceDN w:val="0"/>
        <w:adjustRightInd w:val="0"/>
        <w:spacing w:after="200" w:line="280" w:lineRule="exact"/>
        <w:ind w:right="4535"/>
        <w:jc w:val="both"/>
        <w:rPr>
          <w:sz w:val="30"/>
          <w:szCs w:val="30"/>
        </w:rPr>
      </w:pPr>
      <w:r>
        <w:rPr>
          <w:sz w:val="30"/>
          <w:szCs w:val="30"/>
        </w:rPr>
        <w:t>передаваемые из районного бюджета в сельские и Коссовский городской бюджеты</w:t>
      </w:r>
    </w:p>
    <w:p w:rsidR="00CE3F0D" w:rsidRDefault="005E1A90">
      <w:pPr>
        <w:widowControl w:val="0"/>
        <w:autoSpaceDE w:val="0"/>
        <w:autoSpaceDN w:val="0"/>
        <w:adjustRightInd w:val="0"/>
        <w:spacing w:line="280" w:lineRule="exact"/>
        <w:jc w:val="right"/>
        <w:rPr>
          <w:sz w:val="26"/>
          <w:szCs w:val="26"/>
        </w:rPr>
      </w:pPr>
      <w:bookmarkStart w:id="28" w:name="_Hlk122682322"/>
      <w:r>
        <w:rPr>
          <w:sz w:val="26"/>
          <w:szCs w:val="26"/>
        </w:rPr>
        <w:t>(рублей)</w:t>
      </w:r>
    </w:p>
    <w:tbl>
      <w:tblPr>
        <w:tblW w:w="9639" w:type="dxa"/>
        <w:tblInd w:w="62" w:type="dxa"/>
        <w:tblLayout w:type="fixed"/>
        <w:tblCellMar>
          <w:top w:w="57" w:type="dxa"/>
          <w:left w:w="62" w:type="dxa"/>
          <w:bottom w:w="57" w:type="dxa"/>
          <w:right w:w="62" w:type="dxa"/>
        </w:tblCellMar>
        <w:tblLook w:val="0000" w:firstRow="0" w:lastRow="0" w:firstColumn="0" w:lastColumn="0" w:noHBand="0" w:noVBand="0"/>
      </w:tblPr>
      <w:tblGrid>
        <w:gridCol w:w="6096"/>
        <w:gridCol w:w="3543"/>
      </w:tblGrid>
      <w:tr w:rsidR="00CE3F0D">
        <w:trPr>
          <w:trHeight w:val="340"/>
        </w:trPr>
        <w:tc>
          <w:tcPr>
            <w:tcW w:w="6096"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Наименование бюджета</w:t>
            </w:r>
          </w:p>
        </w:tc>
        <w:tc>
          <w:tcPr>
            <w:tcW w:w="3543"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Сумма</w:t>
            </w:r>
          </w:p>
        </w:tc>
      </w:tr>
      <w:tr w:rsidR="00CE3F0D">
        <w:trPr>
          <w:trHeight w:val="20"/>
        </w:trPr>
        <w:tc>
          <w:tcPr>
            <w:tcW w:w="6096" w:type="dxa"/>
            <w:tcBorders>
              <w:top w:val="single" w:sz="4" w:space="0" w:color="auto"/>
            </w:tcBorders>
            <w:vAlign w:val="center"/>
          </w:tcPr>
          <w:p w:rsidR="00CE3F0D" w:rsidRDefault="005E1A90">
            <w:pPr>
              <w:spacing w:line="280" w:lineRule="exact"/>
              <w:rPr>
                <w:sz w:val="26"/>
                <w:szCs w:val="26"/>
              </w:rPr>
            </w:pPr>
            <w:proofErr w:type="spellStart"/>
            <w:r>
              <w:rPr>
                <w:sz w:val="26"/>
                <w:szCs w:val="26"/>
              </w:rPr>
              <w:t>Бытенский</w:t>
            </w:r>
            <w:proofErr w:type="spellEnd"/>
            <w:r>
              <w:rPr>
                <w:sz w:val="26"/>
                <w:szCs w:val="26"/>
              </w:rPr>
              <w:t xml:space="preserve"> сельский</w:t>
            </w:r>
          </w:p>
        </w:tc>
        <w:tc>
          <w:tcPr>
            <w:tcW w:w="3543" w:type="dxa"/>
            <w:tcBorders>
              <w:top w:val="single" w:sz="4" w:space="0" w:color="auto"/>
            </w:tcBorders>
            <w:vAlign w:val="center"/>
          </w:tcPr>
          <w:p w:rsidR="00CE3F0D" w:rsidRDefault="005E1A90">
            <w:pPr>
              <w:spacing w:line="260" w:lineRule="exact"/>
              <w:jc w:val="right"/>
              <w:rPr>
                <w:sz w:val="26"/>
                <w:szCs w:val="26"/>
              </w:rPr>
            </w:pPr>
            <w:r>
              <w:rPr>
                <w:sz w:val="26"/>
                <w:szCs w:val="26"/>
              </w:rPr>
              <w:t>20 706,00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Вольковский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17 076,00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Житлинский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33 272,00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Квасевичский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36 254,00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Милейковский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33 612,00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Речковский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28 211,00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Святовольский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Стайковский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49 125,00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Телеханский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92 884,00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Яглевичский</w:t>
            </w:r>
            <w:proofErr w:type="spellEnd"/>
            <w:r>
              <w:rPr>
                <w:sz w:val="26"/>
                <w:szCs w:val="26"/>
              </w:rPr>
              <w:t xml:space="preserve"> сельский</w:t>
            </w:r>
          </w:p>
        </w:tc>
        <w:tc>
          <w:tcPr>
            <w:tcW w:w="3543" w:type="dxa"/>
            <w:vAlign w:val="center"/>
          </w:tcPr>
          <w:p w:rsidR="00CE3F0D" w:rsidRDefault="005E1A90">
            <w:pPr>
              <w:spacing w:line="26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r>
              <w:rPr>
                <w:sz w:val="26"/>
                <w:szCs w:val="26"/>
              </w:rPr>
              <w:t>Коссовский городской</w:t>
            </w:r>
          </w:p>
        </w:tc>
        <w:tc>
          <w:tcPr>
            <w:tcW w:w="3543" w:type="dxa"/>
            <w:vAlign w:val="center"/>
          </w:tcPr>
          <w:p w:rsidR="00CE3F0D" w:rsidRDefault="005E1A90">
            <w:pPr>
              <w:spacing w:line="260" w:lineRule="exact"/>
              <w:jc w:val="right"/>
              <w:rPr>
                <w:sz w:val="26"/>
                <w:szCs w:val="26"/>
              </w:rPr>
            </w:pPr>
            <w:r>
              <w:rPr>
                <w:sz w:val="26"/>
                <w:szCs w:val="26"/>
              </w:rPr>
              <w:t>52 953,00</w:t>
            </w:r>
          </w:p>
        </w:tc>
      </w:tr>
      <w:tr w:rsidR="00CE3F0D">
        <w:trPr>
          <w:trHeight w:val="20"/>
        </w:trPr>
        <w:tc>
          <w:tcPr>
            <w:tcW w:w="6096" w:type="dxa"/>
            <w:vAlign w:val="center"/>
          </w:tcPr>
          <w:p w:rsidR="00CE3F0D" w:rsidRDefault="005E1A90">
            <w:pPr>
              <w:spacing w:line="280" w:lineRule="exact"/>
              <w:rPr>
                <w:sz w:val="26"/>
                <w:szCs w:val="26"/>
              </w:rPr>
            </w:pPr>
            <w:r>
              <w:rPr>
                <w:sz w:val="26"/>
                <w:szCs w:val="26"/>
              </w:rPr>
              <w:t>ИТОГО</w:t>
            </w:r>
          </w:p>
        </w:tc>
        <w:tc>
          <w:tcPr>
            <w:tcW w:w="3543" w:type="dxa"/>
            <w:vAlign w:val="center"/>
          </w:tcPr>
          <w:p w:rsidR="00CE3F0D" w:rsidRDefault="005E1A90">
            <w:pPr>
              <w:spacing w:line="260" w:lineRule="exact"/>
              <w:jc w:val="right"/>
              <w:rPr>
                <w:sz w:val="26"/>
                <w:szCs w:val="26"/>
              </w:rPr>
            </w:pPr>
            <w:r>
              <w:rPr>
                <w:sz w:val="26"/>
                <w:szCs w:val="26"/>
              </w:rPr>
              <w:t>364 093,00</w:t>
            </w:r>
          </w:p>
        </w:tc>
      </w:tr>
      <w:bookmarkEnd w:id="28"/>
    </w:tbl>
    <w:p w:rsidR="00CE3F0D" w:rsidRDefault="00CE3F0D">
      <w:pPr>
        <w:tabs>
          <w:tab w:val="left" w:pos="709"/>
        </w:tabs>
        <w:jc w:val="both"/>
        <w:rPr>
          <w:color w:val="FF0000"/>
          <w:sz w:val="30"/>
          <w:szCs w:val="30"/>
        </w:rPr>
        <w:sectPr w:rsidR="00CE3F0D">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tabs>
          <w:tab w:val="left" w:pos="709"/>
        </w:tabs>
        <w:ind w:left="5670"/>
        <w:jc w:val="both"/>
        <w:rPr>
          <w:sz w:val="30"/>
          <w:szCs w:val="30"/>
        </w:rPr>
      </w:pPr>
      <w:r>
        <w:rPr>
          <w:sz w:val="30"/>
          <w:szCs w:val="30"/>
        </w:rPr>
        <w:lastRenderedPageBreak/>
        <w:t>Приложение 8</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widowControl w:val="0"/>
        <w:autoSpaceDE w:val="0"/>
        <w:autoSpaceDN w:val="0"/>
        <w:adjustRightInd w:val="0"/>
        <w:spacing w:before="240" w:line="280" w:lineRule="exact"/>
        <w:ind w:right="3686"/>
        <w:jc w:val="both"/>
        <w:rPr>
          <w:sz w:val="30"/>
          <w:szCs w:val="30"/>
        </w:rPr>
      </w:pPr>
      <w:r>
        <w:rPr>
          <w:sz w:val="30"/>
          <w:szCs w:val="30"/>
        </w:rPr>
        <w:t>ИНЫЕ МЕЖБЮДЖЕТНЫЕ ТРАНСФЕРТЫ,</w:t>
      </w:r>
    </w:p>
    <w:p w:rsidR="00CE3F0D" w:rsidRDefault="005E1A90">
      <w:pPr>
        <w:widowControl w:val="0"/>
        <w:autoSpaceDE w:val="0"/>
        <w:autoSpaceDN w:val="0"/>
        <w:adjustRightInd w:val="0"/>
        <w:spacing w:after="200" w:line="280" w:lineRule="exact"/>
        <w:ind w:right="3826"/>
        <w:jc w:val="both"/>
        <w:rPr>
          <w:sz w:val="30"/>
          <w:szCs w:val="30"/>
        </w:rPr>
      </w:pPr>
      <w:r>
        <w:rPr>
          <w:sz w:val="30"/>
          <w:szCs w:val="30"/>
        </w:rPr>
        <w:t>передаваемые из районного бюджета в сельские и Коссовский городской бюджеты</w:t>
      </w:r>
    </w:p>
    <w:p w:rsidR="00CE3F0D" w:rsidRDefault="005E1A90">
      <w:pPr>
        <w:widowControl w:val="0"/>
        <w:autoSpaceDE w:val="0"/>
        <w:autoSpaceDN w:val="0"/>
        <w:adjustRightInd w:val="0"/>
        <w:spacing w:line="280" w:lineRule="exact"/>
        <w:jc w:val="right"/>
        <w:rPr>
          <w:sz w:val="26"/>
          <w:szCs w:val="26"/>
        </w:rPr>
      </w:pPr>
      <w:r>
        <w:rPr>
          <w:sz w:val="26"/>
          <w:szCs w:val="26"/>
        </w:rPr>
        <w:t>(рублей)</w:t>
      </w:r>
    </w:p>
    <w:tbl>
      <w:tblPr>
        <w:tblW w:w="9714" w:type="dxa"/>
        <w:tblInd w:w="62" w:type="dxa"/>
        <w:tblLayout w:type="fixed"/>
        <w:tblCellMar>
          <w:top w:w="57" w:type="dxa"/>
          <w:left w:w="62" w:type="dxa"/>
          <w:bottom w:w="57" w:type="dxa"/>
          <w:right w:w="62" w:type="dxa"/>
        </w:tblCellMar>
        <w:tblLook w:val="0000" w:firstRow="0" w:lastRow="0" w:firstColumn="0" w:lastColumn="0" w:noHBand="0" w:noVBand="0"/>
      </w:tblPr>
      <w:tblGrid>
        <w:gridCol w:w="2910"/>
        <w:gridCol w:w="1418"/>
        <w:gridCol w:w="2409"/>
        <w:gridCol w:w="1701"/>
        <w:gridCol w:w="1276"/>
      </w:tblGrid>
      <w:tr w:rsidR="00CE3F0D">
        <w:trPr>
          <w:trHeight w:val="340"/>
        </w:trPr>
        <w:tc>
          <w:tcPr>
            <w:tcW w:w="2910" w:type="dxa"/>
            <w:vMerge w:val="restart"/>
            <w:tcBorders>
              <w:top w:val="single" w:sz="4" w:space="0" w:color="auto"/>
              <w:left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Наименование бюджета</w:t>
            </w:r>
          </w:p>
        </w:tc>
        <w:tc>
          <w:tcPr>
            <w:tcW w:w="1418" w:type="dxa"/>
            <w:vMerge w:val="restart"/>
            <w:tcBorders>
              <w:top w:val="single" w:sz="4" w:space="0" w:color="auto"/>
              <w:left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CE3F0D" w:rsidRDefault="005E1A90">
            <w:pPr>
              <w:widowControl w:val="0"/>
              <w:autoSpaceDE w:val="0"/>
              <w:autoSpaceDN w:val="0"/>
              <w:adjustRightInd w:val="0"/>
              <w:jc w:val="center"/>
              <w:rPr>
                <w:sz w:val="26"/>
                <w:szCs w:val="26"/>
              </w:rPr>
            </w:pPr>
            <w:r>
              <w:rPr>
                <w:sz w:val="26"/>
                <w:szCs w:val="26"/>
              </w:rPr>
              <w:t>В том числе на</w:t>
            </w:r>
            <w:r w:rsidR="007E0FBA">
              <w:rPr>
                <w:sz w:val="26"/>
                <w:szCs w:val="26"/>
              </w:rPr>
              <w:t>:</w:t>
            </w:r>
          </w:p>
        </w:tc>
      </w:tr>
      <w:tr w:rsidR="00CE3F0D">
        <w:trPr>
          <w:trHeight w:val="340"/>
        </w:trPr>
        <w:tc>
          <w:tcPr>
            <w:tcW w:w="2910" w:type="dxa"/>
            <w:vMerge/>
            <w:tcBorders>
              <w:left w:val="single" w:sz="4" w:space="0" w:color="auto"/>
              <w:bottom w:val="single" w:sz="4" w:space="0" w:color="auto"/>
              <w:right w:val="single" w:sz="4" w:space="0" w:color="auto"/>
            </w:tcBorders>
            <w:vAlign w:val="center"/>
          </w:tcPr>
          <w:p w:rsidR="00CE3F0D" w:rsidRDefault="00CE3F0D">
            <w:pPr>
              <w:widowControl w:val="0"/>
              <w:autoSpaceDE w:val="0"/>
              <w:autoSpaceDN w:val="0"/>
              <w:adjustRightInd w:val="0"/>
              <w:jc w:val="center"/>
              <w:rPr>
                <w:sz w:val="26"/>
                <w:szCs w:val="26"/>
              </w:rPr>
            </w:pPr>
          </w:p>
        </w:tc>
        <w:tc>
          <w:tcPr>
            <w:tcW w:w="1418" w:type="dxa"/>
            <w:vMerge/>
            <w:tcBorders>
              <w:left w:val="single" w:sz="4" w:space="0" w:color="auto"/>
              <w:bottom w:val="single" w:sz="4" w:space="0" w:color="auto"/>
              <w:right w:val="single" w:sz="4" w:space="0" w:color="auto"/>
            </w:tcBorders>
            <w:vAlign w:val="center"/>
          </w:tcPr>
          <w:p w:rsidR="00CE3F0D" w:rsidRDefault="00CE3F0D">
            <w:pPr>
              <w:widowControl w:val="0"/>
              <w:autoSpaceDE w:val="0"/>
              <w:autoSpaceDN w:val="0"/>
              <w:adjustRightInd w:val="0"/>
              <w:jc w:val="center"/>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CE3F0D" w:rsidRDefault="005E1A90">
            <w:pPr>
              <w:widowControl w:val="0"/>
              <w:autoSpaceDE w:val="0"/>
              <w:autoSpaceDN w:val="0"/>
              <w:adjustRightInd w:val="0"/>
              <w:spacing w:line="260" w:lineRule="exact"/>
              <w:jc w:val="center"/>
              <w:rPr>
                <w:sz w:val="26"/>
                <w:szCs w:val="26"/>
              </w:rPr>
            </w:pPr>
            <w:r>
              <w:rPr>
                <w:sz w:val="26"/>
                <w:szCs w:val="26"/>
              </w:rPr>
              <w:t>снос пустующих жилых домов и (или) хозяйственных и иных построек, а также приведение земельного участка, на котором такие дома расположены, в пригодное для использования по целевому назначению</w:t>
            </w:r>
          </w:p>
        </w:tc>
        <w:tc>
          <w:tcPr>
            <w:tcW w:w="1701" w:type="dxa"/>
            <w:tcBorders>
              <w:top w:val="single" w:sz="4" w:space="0" w:color="auto"/>
              <w:left w:val="single" w:sz="4" w:space="0" w:color="auto"/>
              <w:bottom w:val="single" w:sz="4" w:space="0" w:color="auto"/>
              <w:right w:val="single" w:sz="4" w:space="0" w:color="auto"/>
            </w:tcBorders>
          </w:tcPr>
          <w:p w:rsidR="00CE3F0D" w:rsidRDefault="005E1A90">
            <w:pPr>
              <w:widowControl w:val="0"/>
              <w:autoSpaceDE w:val="0"/>
              <w:autoSpaceDN w:val="0"/>
              <w:adjustRightInd w:val="0"/>
              <w:spacing w:line="260" w:lineRule="exact"/>
              <w:jc w:val="center"/>
              <w:rPr>
                <w:sz w:val="26"/>
                <w:szCs w:val="26"/>
              </w:rPr>
            </w:pPr>
            <w:r>
              <w:rPr>
                <w:sz w:val="26"/>
                <w:szCs w:val="26"/>
              </w:rPr>
              <w:t>замену светильников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CE3F0D" w:rsidRDefault="005E1A90">
            <w:pPr>
              <w:widowControl w:val="0"/>
              <w:autoSpaceDE w:val="0"/>
              <w:autoSpaceDN w:val="0"/>
              <w:adjustRightInd w:val="0"/>
              <w:spacing w:line="260" w:lineRule="exact"/>
              <w:jc w:val="center"/>
              <w:rPr>
                <w:sz w:val="26"/>
                <w:szCs w:val="26"/>
              </w:rPr>
            </w:pPr>
            <w:r>
              <w:rPr>
                <w:sz w:val="26"/>
                <w:szCs w:val="26"/>
              </w:rPr>
              <w:t>другие расходы</w:t>
            </w:r>
          </w:p>
        </w:tc>
      </w:tr>
      <w:tr w:rsidR="00CE3F0D">
        <w:trPr>
          <w:trHeight w:val="20"/>
        </w:trPr>
        <w:tc>
          <w:tcPr>
            <w:tcW w:w="2910" w:type="dxa"/>
            <w:tcBorders>
              <w:top w:val="single" w:sz="4" w:space="0" w:color="auto"/>
            </w:tcBorders>
            <w:vAlign w:val="center"/>
          </w:tcPr>
          <w:p w:rsidR="00CE3F0D" w:rsidRDefault="005E1A90">
            <w:pPr>
              <w:spacing w:line="280" w:lineRule="exact"/>
              <w:rPr>
                <w:sz w:val="26"/>
                <w:szCs w:val="26"/>
              </w:rPr>
            </w:pPr>
            <w:proofErr w:type="spellStart"/>
            <w:r>
              <w:rPr>
                <w:sz w:val="26"/>
                <w:szCs w:val="26"/>
              </w:rPr>
              <w:t>Бытенский</w:t>
            </w:r>
            <w:proofErr w:type="spellEnd"/>
            <w:r>
              <w:rPr>
                <w:sz w:val="26"/>
                <w:szCs w:val="26"/>
              </w:rPr>
              <w:t xml:space="preserve"> сельский</w:t>
            </w:r>
          </w:p>
        </w:tc>
        <w:tc>
          <w:tcPr>
            <w:tcW w:w="1418" w:type="dxa"/>
            <w:tcBorders>
              <w:top w:val="single" w:sz="4" w:space="0" w:color="auto"/>
            </w:tcBorders>
            <w:vAlign w:val="center"/>
          </w:tcPr>
          <w:p w:rsidR="00CE3F0D" w:rsidRDefault="005E1A90">
            <w:pPr>
              <w:spacing w:line="260" w:lineRule="exact"/>
              <w:jc w:val="right"/>
              <w:rPr>
                <w:sz w:val="26"/>
                <w:szCs w:val="26"/>
              </w:rPr>
            </w:pPr>
            <w:r>
              <w:rPr>
                <w:sz w:val="26"/>
                <w:szCs w:val="26"/>
              </w:rPr>
              <w:t>106 028,00</w:t>
            </w:r>
          </w:p>
        </w:tc>
        <w:tc>
          <w:tcPr>
            <w:tcW w:w="2409" w:type="dxa"/>
            <w:tcBorders>
              <w:top w:val="single" w:sz="4" w:space="0" w:color="auto"/>
            </w:tcBorders>
            <w:vAlign w:val="center"/>
          </w:tcPr>
          <w:p w:rsidR="00CE3F0D" w:rsidRDefault="005E1A90">
            <w:pPr>
              <w:spacing w:line="260" w:lineRule="exact"/>
              <w:jc w:val="right"/>
              <w:rPr>
                <w:sz w:val="26"/>
                <w:szCs w:val="26"/>
              </w:rPr>
            </w:pPr>
            <w:r>
              <w:rPr>
                <w:sz w:val="26"/>
                <w:szCs w:val="26"/>
              </w:rPr>
              <w:t>19 000,00</w:t>
            </w:r>
          </w:p>
        </w:tc>
        <w:tc>
          <w:tcPr>
            <w:tcW w:w="1701" w:type="dxa"/>
            <w:tcBorders>
              <w:top w:val="single" w:sz="4" w:space="0" w:color="auto"/>
            </w:tcBorders>
          </w:tcPr>
          <w:p w:rsidR="00CE3F0D" w:rsidRDefault="005E1A90">
            <w:pPr>
              <w:spacing w:line="260" w:lineRule="exact"/>
              <w:jc w:val="right"/>
              <w:rPr>
                <w:sz w:val="26"/>
                <w:szCs w:val="26"/>
              </w:rPr>
            </w:pPr>
            <w:r>
              <w:rPr>
                <w:sz w:val="26"/>
                <w:szCs w:val="26"/>
              </w:rPr>
              <w:t>82 528,00</w:t>
            </w:r>
          </w:p>
        </w:tc>
        <w:tc>
          <w:tcPr>
            <w:tcW w:w="1276" w:type="dxa"/>
            <w:tcBorders>
              <w:top w:val="single" w:sz="4" w:space="0" w:color="auto"/>
            </w:tcBorders>
          </w:tcPr>
          <w:p w:rsidR="00CE3F0D" w:rsidRDefault="005E1A90">
            <w:pPr>
              <w:spacing w:line="260" w:lineRule="exact"/>
              <w:jc w:val="right"/>
              <w:rPr>
                <w:sz w:val="26"/>
                <w:szCs w:val="26"/>
              </w:rPr>
            </w:pPr>
            <w:r>
              <w:rPr>
                <w:sz w:val="26"/>
                <w:szCs w:val="26"/>
              </w:rPr>
              <w:t>4 500,00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Вольковский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30 400,00</w:t>
            </w:r>
          </w:p>
        </w:tc>
        <w:tc>
          <w:tcPr>
            <w:tcW w:w="2409" w:type="dxa"/>
            <w:vAlign w:val="center"/>
          </w:tcPr>
          <w:p w:rsidR="00CE3F0D" w:rsidRDefault="005E1A90">
            <w:pPr>
              <w:spacing w:line="260" w:lineRule="exact"/>
              <w:jc w:val="right"/>
              <w:rPr>
                <w:sz w:val="26"/>
                <w:szCs w:val="26"/>
              </w:rPr>
            </w:pPr>
            <w:r>
              <w:rPr>
                <w:sz w:val="26"/>
                <w:szCs w:val="26"/>
              </w:rPr>
              <w:t>30 400,00</w:t>
            </w:r>
          </w:p>
        </w:tc>
        <w:tc>
          <w:tcPr>
            <w:tcW w:w="1701" w:type="dxa"/>
          </w:tcPr>
          <w:p w:rsidR="00CE3F0D" w:rsidRDefault="005E1A90">
            <w:pPr>
              <w:spacing w:line="260" w:lineRule="exact"/>
              <w:jc w:val="right"/>
              <w:rPr>
                <w:sz w:val="26"/>
                <w:szCs w:val="26"/>
              </w:rPr>
            </w:pPr>
            <w:r>
              <w:rPr>
                <w:sz w:val="26"/>
                <w:szCs w:val="26"/>
              </w:rPr>
              <w:t>0,00</w:t>
            </w:r>
          </w:p>
        </w:tc>
        <w:tc>
          <w:tcPr>
            <w:tcW w:w="1276" w:type="dxa"/>
          </w:tcPr>
          <w:p w:rsidR="00CE3F0D" w:rsidRDefault="005E1A90">
            <w:pPr>
              <w:spacing w:line="260" w:lineRule="exact"/>
              <w:jc w:val="right"/>
              <w:rPr>
                <w:sz w:val="26"/>
                <w:szCs w:val="26"/>
              </w:rPr>
            </w:pPr>
            <w:r>
              <w:rPr>
                <w:sz w:val="26"/>
                <w:szCs w:val="26"/>
              </w:rPr>
              <w:t>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Житлинский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50 582,00</w:t>
            </w:r>
          </w:p>
        </w:tc>
        <w:tc>
          <w:tcPr>
            <w:tcW w:w="2409" w:type="dxa"/>
            <w:vAlign w:val="center"/>
          </w:tcPr>
          <w:p w:rsidR="00CE3F0D" w:rsidRDefault="005E1A90">
            <w:pPr>
              <w:spacing w:line="260" w:lineRule="exact"/>
              <w:jc w:val="right"/>
              <w:rPr>
                <w:sz w:val="26"/>
                <w:szCs w:val="26"/>
              </w:rPr>
            </w:pPr>
            <w:r>
              <w:rPr>
                <w:sz w:val="26"/>
                <w:szCs w:val="26"/>
              </w:rPr>
              <w:t>26 237,00</w:t>
            </w:r>
          </w:p>
        </w:tc>
        <w:tc>
          <w:tcPr>
            <w:tcW w:w="1701" w:type="dxa"/>
          </w:tcPr>
          <w:p w:rsidR="00CE3F0D" w:rsidRDefault="005E1A90">
            <w:pPr>
              <w:spacing w:line="260" w:lineRule="exact"/>
              <w:jc w:val="right"/>
              <w:rPr>
                <w:sz w:val="26"/>
                <w:szCs w:val="26"/>
              </w:rPr>
            </w:pPr>
            <w:r>
              <w:rPr>
                <w:sz w:val="26"/>
                <w:szCs w:val="26"/>
              </w:rPr>
              <w:t>14 345,00</w:t>
            </w:r>
          </w:p>
        </w:tc>
        <w:tc>
          <w:tcPr>
            <w:tcW w:w="1276" w:type="dxa"/>
          </w:tcPr>
          <w:p w:rsidR="00CE3F0D" w:rsidRDefault="005E1A90">
            <w:pPr>
              <w:spacing w:line="260" w:lineRule="exact"/>
              <w:jc w:val="right"/>
              <w:rPr>
                <w:sz w:val="26"/>
                <w:szCs w:val="26"/>
              </w:rPr>
            </w:pPr>
            <w:r>
              <w:rPr>
                <w:sz w:val="26"/>
                <w:szCs w:val="26"/>
              </w:rPr>
              <w:t>10 000,00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Квасевичский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71 092,00</w:t>
            </w:r>
          </w:p>
        </w:tc>
        <w:tc>
          <w:tcPr>
            <w:tcW w:w="2409" w:type="dxa"/>
            <w:vAlign w:val="center"/>
          </w:tcPr>
          <w:p w:rsidR="00CE3F0D" w:rsidRDefault="005E1A90">
            <w:pPr>
              <w:spacing w:line="260" w:lineRule="exact"/>
              <w:jc w:val="right"/>
              <w:rPr>
                <w:sz w:val="26"/>
                <w:szCs w:val="26"/>
              </w:rPr>
            </w:pPr>
            <w:r>
              <w:rPr>
                <w:sz w:val="26"/>
                <w:szCs w:val="26"/>
              </w:rPr>
              <w:t>11 400,00</w:t>
            </w:r>
          </w:p>
        </w:tc>
        <w:tc>
          <w:tcPr>
            <w:tcW w:w="1701" w:type="dxa"/>
          </w:tcPr>
          <w:p w:rsidR="00CE3F0D" w:rsidRDefault="005E1A90">
            <w:pPr>
              <w:spacing w:line="260" w:lineRule="exact"/>
              <w:jc w:val="right"/>
              <w:rPr>
                <w:sz w:val="26"/>
                <w:szCs w:val="26"/>
              </w:rPr>
            </w:pPr>
            <w:r>
              <w:rPr>
                <w:sz w:val="26"/>
                <w:szCs w:val="26"/>
              </w:rPr>
              <w:t>57 192,00</w:t>
            </w:r>
          </w:p>
        </w:tc>
        <w:tc>
          <w:tcPr>
            <w:tcW w:w="1276" w:type="dxa"/>
          </w:tcPr>
          <w:p w:rsidR="00CE3F0D" w:rsidRDefault="005E1A90">
            <w:pPr>
              <w:spacing w:line="260" w:lineRule="exact"/>
              <w:jc w:val="right"/>
              <w:rPr>
                <w:sz w:val="26"/>
                <w:szCs w:val="26"/>
              </w:rPr>
            </w:pPr>
            <w:r>
              <w:rPr>
                <w:sz w:val="26"/>
                <w:szCs w:val="26"/>
              </w:rPr>
              <w:t>2 500,00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Милейковский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47 207,00</w:t>
            </w:r>
          </w:p>
        </w:tc>
        <w:tc>
          <w:tcPr>
            <w:tcW w:w="2409" w:type="dxa"/>
            <w:vAlign w:val="center"/>
          </w:tcPr>
          <w:p w:rsidR="00CE3F0D" w:rsidRDefault="005E1A90">
            <w:pPr>
              <w:spacing w:line="260" w:lineRule="exact"/>
              <w:jc w:val="right"/>
              <w:rPr>
                <w:sz w:val="26"/>
                <w:szCs w:val="26"/>
              </w:rPr>
            </w:pPr>
            <w:r>
              <w:rPr>
                <w:sz w:val="26"/>
                <w:szCs w:val="26"/>
              </w:rPr>
              <w:t>15 200,00</w:t>
            </w:r>
          </w:p>
        </w:tc>
        <w:tc>
          <w:tcPr>
            <w:tcW w:w="1701" w:type="dxa"/>
          </w:tcPr>
          <w:p w:rsidR="00CE3F0D" w:rsidRDefault="005E1A90">
            <w:pPr>
              <w:spacing w:line="260" w:lineRule="exact"/>
              <w:jc w:val="right"/>
              <w:rPr>
                <w:sz w:val="26"/>
                <w:szCs w:val="26"/>
              </w:rPr>
            </w:pPr>
            <w:r>
              <w:rPr>
                <w:sz w:val="26"/>
                <w:szCs w:val="26"/>
              </w:rPr>
              <w:t>29 807,00</w:t>
            </w:r>
          </w:p>
        </w:tc>
        <w:tc>
          <w:tcPr>
            <w:tcW w:w="1276" w:type="dxa"/>
          </w:tcPr>
          <w:p w:rsidR="00CE3F0D" w:rsidRDefault="005E1A90">
            <w:pPr>
              <w:spacing w:line="260" w:lineRule="exact"/>
              <w:jc w:val="right"/>
              <w:rPr>
                <w:sz w:val="26"/>
                <w:szCs w:val="26"/>
              </w:rPr>
            </w:pPr>
            <w:r>
              <w:rPr>
                <w:sz w:val="26"/>
                <w:szCs w:val="26"/>
              </w:rPr>
              <w:t>2 200,00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Речковский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26 117,00</w:t>
            </w:r>
          </w:p>
        </w:tc>
        <w:tc>
          <w:tcPr>
            <w:tcW w:w="2409" w:type="dxa"/>
            <w:vAlign w:val="center"/>
          </w:tcPr>
          <w:p w:rsidR="00CE3F0D" w:rsidRDefault="005E1A90">
            <w:pPr>
              <w:spacing w:line="260" w:lineRule="exact"/>
              <w:jc w:val="right"/>
              <w:rPr>
                <w:sz w:val="26"/>
                <w:szCs w:val="26"/>
              </w:rPr>
            </w:pPr>
            <w:r>
              <w:rPr>
                <w:sz w:val="26"/>
                <w:szCs w:val="26"/>
              </w:rPr>
              <w:t>11 400,00</w:t>
            </w:r>
          </w:p>
        </w:tc>
        <w:tc>
          <w:tcPr>
            <w:tcW w:w="1701" w:type="dxa"/>
          </w:tcPr>
          <w:p w:rsidR="00CE3F0D" w:rsidRDefault="005E1A90">
            <w:pPr>
              <w:spacing w:line="260" w:lineRule="exact"/>
              <w:jc w:val="right"/>
              <w:rPr>
                <w:sz w:val="26"/>
                <w:szCs w:val="26"/>
              </w:rPr>
            </w:pPr>
            <w:r>
              <w:rPr>
                <w:sz w:val="26"/>
                <w:szCs w:val="26"/>
              </w:rPr>
              <w:t>14 717,00</w:t>
            </w:r>
          </w:p>
        </w:tc>
        <w:tc>
          <w:tcPr>
            <w:tcW w:w="1276" w:type="dxa"/>
          </w:tcPr>
          <w:p w:rsidR="00CE3F0D" w:rsidRDefault="005E1A90">
            <w:pPr>
              <w:spacing w:line="260" w:lineRule="exact"/>
              <w:jc w:val="right"/>
              <w:rPr>
                <w:sz w:val="26"/>
                <w:szCs w:val="26"/>
              </w:rPr>
            </w:pPr>
            <w:r>
              <w:rPr>
                <w:sz w:val="26"/>
                <w:szCs w:val="26"/>
              </w:rPr>
              <w:t>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Святовольский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58 720,00</w:t>
            </w:r>
          </w:p>
        </w:tc>
        <w:tc>
          <w:tcPr>
            <w:tcW w:w="2409" w:type="dxa"/>
            <w:vAlign w:val="center"/>
          </w:tcPr>
          <w:p w:rsidR="00CE3F0D" w:rsidRDefault="005E1A90">
            <w:pPr>
              <w:spacing w:line="260" w:lineRule="exact"/>
              <w:jc w:val="right"/>
              <w:rPr>
                <w:sz w:val="26"/>
                <w:szCs w:val="26"/>
              </w:rPr>
            </w:pPr>
            <w:r>
              <w:rPr>
                <w:sz w:val="26"/>
                <w:szCs w:val="26"/>
              </w:rPr>
              <w:t>34 200,00</w:t>
            </w:r>
          </w:p>
        </w:tc>
        <w:tc>
          <w:tcPr>
            <w:tcW w:w="1701" w:type="dxa"/>
          </w:tcPr>
          <w:p w:rsidR="00CE3F0D" w:rsidRDefault="005E1A90">
            <w:pPr>
              <w:spacing w:line="260" w:lineRule="exact"/>
              <w:jc w:val="right"/>
              <w:rPr>
                <w:sz w:val="26"/>
                <w:szCs w:val="26"/>
              </w:rPr>
            </w:pPr>
            <w:r>
              <w:rPr>
                <w:sz w:val="26"/>
                <w:szCs w:val="26"/>
              </w:rPr>
              <w:t>6 520,00</w:t>
            </w:r>
          </w:p>
        </w:tc>
        <w:tc>
          <w:tcPr>
            <w:tcW w:w="1276" w:type="dxa"/>
          </w:tcPr>
          <w:p w:rsidR="00CE3F0D" w:rsidRDefault="005E1A90">
            <w:pPr>
              <w:spacing w:line="260" w:lineRule="exact"/>
              <w:jc w:val="right"/>
              <w:rPr>
                <w:sz w:val="26"/>
                <w:szCs w:val="26"/>
              </w:rPr>
            </w:pPr>
            <w:r>
              <w:rPr>
                <w:sz w:val="26"/>
                <w:szCs w:val="26"/>
              </w:rPr>
              <w:t>18 000,00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Стайковский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23 734,00</w:t>
            </w:r>
          </w:p>
        </w:tc>
        <w:tc>
          <w:tcPr>
            <w:tcW w:w="2409" w:type="dxa"/>
            <w:vAlign w:val="center"/>
          </w:tcPr>
          <w:p w:rsidR="00CE3F0D" w:rsidRDefault="005E1A90">
            <w:pPr>
              <w:spacing w:line="260" w:lineRule="exact"/>
              <w:jc w:val="right"/>
              <w:rPr>
                <w:sz w:val="26"/>
                <w:szCs w:val="26"/>
              </w:rPr>
            </w:pPr>
            <w:r>
              <w:rPr>
                <w:sz w:val="26"/>
                <w:szCs w:val="26"/>
              </w:rPr>
              <w:t>3 800,00</w:t>
            </w:r>
          </w:p>
        </w:tc>
        <w:tc>
          <w:tcPr>
            <w:tcW w:w="1701" w:type="dxa"/>
          </w:tcPr>
          <w:p w:rsidR="00CE3F0D" w:rsidRDefault="005E1A90">
            <w:pPr>
              <w:spacing w:line="260" w:lineRule="exact"/>
              <w:jc w:val="right"/>
              <w:rPr>
                <w:sz w:val="26"/>
                <w:szCs w:val="26"/>
              </w:rPr>
            </w:pPr>
            <w:r>
              <w:rPr>
                <w:sz w:val="26"/>
                <w:szCs w:val="26"/>
              </w:rPr>
              <w:t>19 934,00</w:t>
            </w:r>
          </w:p>
        </w:tc>
        <w:tc>
          <w:tcPr>
            <w:tcW w:w="1276" w:type="dxa"/>
          </w:tcPr>
          <w:p w:rsidR="00CE3F0D" w:rsidRDefault="005E1A90">
            <w:pPr>
              <w:spacing w:line="260" w:lineRule="exact"/>
              <w:jc w:val="right"/>
              <w:rPr>
                <w:sz w:val="26"/>
                <w:szCs w:val="26"/>
              </w:rPr>
            </w:pPr>
            <w:r>
              <w:rPr>
                <w:sz w:val="26"/>
                <w:szCs w:val="26"/>
              </w:rPr>
              <w:t>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Телеханский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27 000,00</w:t>
            </w:r>
          </w:p>
        </w:tc>
        <w:tc>
          <w:tcPr>
            <w:tcW w:w="2409" w:type="dxa"/>
            <w:vAlign w:val="center"/>
          </w:tcPr>
          <w:p w:rsidR="00CE3F0D" w:rsidRDefault="005E1A90">
            <w:pPr>
              <w:spacing w:line="260" w:lineRule="exact"/>
              <w:jc w:val="right"/>
              <w:rPr>
                <w:sz w:val="26"/>
                <w:szCs w:val="26"/>
              </w:rPr>
            </w:pPr>
            <w:r>
              <w:rPr>
                <w:sz w:val="26"/>
                <w:szCs w:val="26"/>
              </w:rPr>
              <w:t>19 000,00</w:t>
            </w:r>
          </w:p>
        </w:tc>
        <w:tc>
          <w:tcPr>
            <w:tcW w:w="1701" w:type="dxa"/>
          </w:tcPr>
          <w:p w:rsidR="00CE3F0D" w:rsidRDefault="005E1A90">
            <w:pPr>
              <w:spacing w:line="260" w:lineRule="exact"/>
              <w:jc w:val="right"/>
              <w:rPr>
                <w:sz w:val="26"/>
                <w:szCs w:val="26"/>
              </w:rPr>
            </w:pPr>
            <w:r>
              <w:rPr>
                <w:sz w:val="26"/>
                <w:szCs w:val="26"/>
              </w:rPr>
              <w:t>0,00</w:t>
            </w:r>
          </w:p>
        </w:tc>
        <w:tc>
          <w:tcPr>
            <w:tcW w:w="1276" w:type="dxa"/>
          </w:tcPr>
          <w:p w:rsidR="00CE3F0D" w:rsidRDefault="005E1A90">
            <w:pPr>
              <w:spacing w:line="260" w:lineRule="exact"/>
              <w:jc w:val="right"/>
              <w:rPr>
                <w:sz w:val="26"/>
                <w:szCs w:val="26"/>
              </w:rPr>
            </w:pPr>
            <w:r>
              <w:rPr>
                <w:sz w:val="26"/>
                <w:szCs w:val="26"/>
              </w:rPr>
              <w:t>8 000,00</w:t>
            </w:r>
          </w:p>
        </w:tc>
      </w:tr>
      <w:tr w:rsidR="00CE3F0D">
        <w:trPr>
          <w:trHeight w:val="20"/>
        </w:trPr>
        <w:tc>
          <w:tcPr>
            <w:tcW w:w="2910" w:type="dxa"/>
            <w:vAlign w:val="center"/>
          </w:tcPr>
          <w:p w:rsidR="00CE3F0D" w:rsidRDefault="005E1A90">
            <w:pPr>
              <w:spacing w:line="280" w:lineRule="exact"/>
              <w:rPr>
                <w:sz w:val="26"/>
                <w:szCs w:val="26"/>
              </w:rPr>
            </w:pPr>
            <w:proofErr w:type="spellStart"/>
            <w:r>
              <w:rPr>
                <w:sz w:val="26"/>
                <w:szCs w:val="26"/>
              </w:rPr>
              <w:t>Яглевичский</w:t>
            </w:r>
            <w:proofErr w:type="spellEnd"/>
            <w:r>
              <w:rPr>
                <w:sz w:val="26"/>
                <w:szCs w:val="26"/>
              </w:rPr>
              <w:t xml:space="preserve"> сельский</w:t>
            </w:r>
          </w:p>
        </w:tc>
        <w:tc>
          <w:tcPr>
            <w:tcW w:w="1418" w:type="dxa"/>
            <w:vAlign w:val="center"/>
          </w:tcPr>
          <w:p w:rsidR="00CE3F0D" w:rsidRDefault="005E1A90">
            <w:pPr>
              <w:spacing w:line="260" w:lineRule="exact"/>
              <w:jc w:val="right"/>
              <w:rPr>
                <w:sz w:val="26"/>
                <w:szCs w:val="26"/>
              </w:rPr>
            </w:pPr>
            <w:r>
              <w:rPr>
                <w:sz w:val="26"/>
                <w:szCs w:val="26"/>
              </w:rPr>
              <w:t>62 557,00</w:t>
            </w:r>
          </w:p>
        </w:tc>
        <w:tc>
          <w:tcPr>
            <w:tcW w:w="2409" w:type="dxa"/>
            <w:vAlign w:val="center"/>
          </w:tcPr>
          <w:p w:rsidR="00CE3F0D" w:rsidRDefault="005E1A90">
            <w:pPr>
              <w:spacing w:line="260" w:lineRule="exact"/>
              <w:jc w:val="right"/>
              <w:rPr>
                <w:sz w:val="26"/>
                <w:szCs w:val="26"/>
              </w:rPr>
            </w:pPr>
            <w:r>
              <w:rPr>
                <w:sz w:val="26"/>
                <w:szCs w:val="26"/>
              </w:rPr>
              <w:t>7 600,00</w:t>
            </w:r>
          </w:p>
        </w:tc>
        <w:tc>
          <w:tcPr>
            <w:tcW w:w="1701" w:type="dxa"/>
          </w:tcPr>
          <w:p w:rsidR="00CE3F0D" w:rsidRDefault="005E1A90">
            <w:pPr>
              <w:spacing w:line="260" w:lineRule="exact"/>
              <w:jc w:val="right"/>
              <w:rPr>
                <w:sz w:val="26"/>
                <w:szCs w:val="26"/>
              </w:rPr>
            </w:pPr>
            <w:r>
              <w:rPr>
                <w:sz w:val="26"/>
                <w:szCs w:val="26"/>
              </w:rPr>
              <w:t>54 957,00</w:t>
            </w:r>
          </w:p>
        </w:tc>
        <w:tc>
          <w:tcPr>
            <w:tcW w:w="1276" w:type="dxa"/>
          </w:tcPr>
          <w:p w:rsidR="00CE3F0D" w:rsidRDefault="005E1A90">
            <w:pPr>
              <w:spacing w:line="260" w:lineRule="exact"/>
              <w:jc w:val="right"/>
              <w:rPr>
                <w:sz w:val="26"/>
                <w:szCs w:val="26"/>
              </w:rPr>
            </w:pPr>
            <w:r>
              <w:rPr>
                <w:sz w:val="26"/>
                <w:szCs w:val="26"/>
                <w:lang w:val="en-US"/>
              </w:rPr>
              <w:t>0</w:t>
            </w:r>
            <w:r>
              <w:rPr>
                <w:sz w:val="26"/>
                <w:szCs w:val="26"/>
              </w:rPr>
              <w:t>,00</w:t>
            </w:r>
          </w:p>
        </w:tc>
      </w:tr>
      <w:tr w:rsidR="00CE3F0D">
        <w:trPr>
          <w:trHeight w:val="20"/>
        </w:trPr>
        <w:tc>
          <w:tcPr>
            <w:tcW w:w="2910" w:type="dxa"/>
            <w:vAlign w:val="center"/>
          </w:tcPr>
          <w:p w:rsidR="00CE3F0D" w:rsidRDefault="005E1A90">
            <w:pPr>
              <w:spacing w:line="280" w:lineRule="exact"/>
              <w:rPr>
                <w:sz w:val="26"/>
                <w:szCs w:val="26"/>
              </w:rPr>
            </w:pPr>
            <w:r>
              <w:rPr>
                <w:sz w:val="26"/>
                <w:szCs w:val="26"/>
              </w:rPr>
              <w:t>Коссовский городской</w:t>
            </w:r>
          </w:p>
        </w:tc>
        <w:tc>
          <w:tcPr>
            <w:tcW w:w="1418" w:type="dxa"/>
            <w:vAlign w:val="center"/>
          </w:tcPr>
          <w:p w:rsidR="00CE3F0D" w:rsidRDefault="005E1A90">
            <w:pPr>
              <w:spacing w:line="260" w:lineRule="exact"/>
              <w:jc w:val="right"/>
              <w:rPr>
                <w:sz w:val="26"/>
                <w:szCs w:val="26"/>
              </w:rPr>
            </w:pPr>
            <w:r>
              <w:rPr>
                <w:sz w:val="26"/>
                <w:szCs w:val="26"/>
              </w:rPr>
              <w:t>3 800,00</w:t>
            </w:r>
          </w:p>
        </w:tc>
        <w:tc>
          <w:tcPr>
            <w:tcW w:w="2409" w:type="dxa"/>
            <w:vAlign w:val="center"/>
          </w:tcPr>
          <w:p w:rsidR="00CE3F0D" w:rsidRDefault="005E1A90">
            <w:pPr>
              <w:spacing w:line="260" w:lineRule="exact"/>
              <w:jc w:val="right"/>
              <w:rPr>
                <w:sz w:val="26"/>
                <w:szCs w:val="26"/>
              </w:rPr>
            </w:pPr>
            <w:r>
              <w:rPr>
                <w:sz w:val="26"/>
                <w:szCs w:val="26"/>
              </w:rPr>
              <w:t>3 800,00</w:t>
            </w:r>
          </w:p>
        </w:tc>
        <w:tc>
          <w:tcPr>
            <w:tcW w:w="1701" w:type="dxa"/>
          </w:tcPr>
          <w:p w:rsidR="00CE3F0D" w:rsidRDefault="005E1A90">
            <w:pPr>
              <w:spacing w:line="260" w:lineRule="exact"/>
              <w:jc w:val="right"/>
              <w:rPr>
                <w:sz w:val="26"/>
                <w:szCs w:val="26"/>
              </w:rPr>
            </w:pPr>
            <w:r>
              <w:rPr>
                <w:sz w:val="26"/>
                <w:szCs w:val="26"/>
              </w:rPr>
              <w:t>0,00</w:t>
            </w:r>
          </w:p>
        </w:tc>
        <w:tc>
          <w:tcPr>
            <w:tcW w:w="1276" w:type="dxa"/>
          </w:tcPr>
          <w:p w:rsidR="00CE3F0D" w:rsidRDefault="005E1A90">
            <w:pPr>
              <w:spacing w:line="260" w:lineRule="exact"/>
              <w:jc w:val="right"/>
              <w:rPr>
                <w:sz w:val="26"/>
                <w:szCs w:val="26"/>
              </w:rPr>
            </w:pPr>
            <w:r>
              <w:rPr>
                <w:sz w:val="26"/>
                <w:szCs w:val="26"/>
                <w:lang w:val="en-US"/>
              </w:rPr>
              <w:t>0</w:t>
            </w:r>
            <w:r>
              <w:rPr>
                <w:sz w:val="26"/>
                <w:szCs w:val="26"/>
              </w:rPr>
              <w:t>,00</w:t>
            </w:r>
          </w:p>
        </w:tc>
      </w:tr>
      <w:tr w:rsidR="00CE3F0D">
        <w:trPr>
          <w:trHeight w:val="20"/>
        </w:trPr>
        <w:tc>
          <w:tcPr>
            <w:tcW w:w="2910" w:type="dxa"/>
            <w:vAlign w:val="center"/>
          </w:tcPr>
          <w:p w:rsidR="00CE3F0D" w:rsidRDefault="005E1A90">
            <w:pPr>
              <w:spacing w:line="280" w:lineRule="exact"/>
              <w:rPr>
                <w:sz w:val="26"/>
                <w:szCs w:val="26"/>
              </w:rPr>
            </w:pPr>
            <w:r>
              <w:rPr>
                <w:sz w:val="26"/>
                <w:szCs w:val="26"/>
              </w:rPr>
              <w:t>ИТОГО</w:t>
            </w:r>
          </w:p>
        </w:tc>
        <w:tc>
          <w:tcPr>
            <w:tcW w:w="1418" w:type="dxa"/>
            <w:vAlign w:val="center"/>
          </w:tcPr>
          <w:p w:rsidR="00CE3F0D" w:rsidRDefault="005E1A90">
            <w:pPr>
              <w:spacing w:line="260" w:lineRule="exact"/>
              <w:jc w:val="right"/>
              <w:rPr>
                <w:sz w:val="26"/>
                <w:szCs w:val="26"/>
              </w:rPr>
            </w:pPr>
            <w:r>
              <w:rPr>
                <w:sz w:val="26"/>
                <w:szCs w:val="26"/>
              </w:rPr>
              <w:t>507 237,00</w:t>
            </w:r>
          </w:p>
        </w:tc>
        <w:tc>
          <w:tcPr>
            <w:tcW w:w="2409" w:type="dxa"/>
            <w:vAlign w:val="center"/>
          </w:tcPr>
          <w:p w:rsidR="00CE3F0D" w:rsidRDefault="005E1A90">
            <w:pPr>
              <w:spacing w:line="260" w:lineRule="exact"/>
              <w:jc w:val="right"/>
              <w:rPr>
                <w:sz w:val="26"/>
                <w:szCs w:val="26"/>
              </w:rPr>
            </w:pPr>
            <w:r>
              <w:rPr>
                <w:sz w:val="26"/>
                <w:szCs w:val="26"/>
              </w:rPr>
              <w:t>182 037,00</w:t>
            </w:r>
          </w:p>
        </w:tc>
        <w:tc>
          <w:tcPr>
            <w:tcW w:w="1701" w:type="dxa"/>
          </w:tcPr>
          <w:p w:rsidR="00CE3F0D" w:rsidRDefault="005E1A90">
            <w:pPr>
              <w:spacing w:line="260" w:lineRule="exact"/>
              <w:jc w:val="right"/>
              <w:rPr>
                <w:sz w:val="26"/>
                <w:szCs w:val="26"/>
              </w:rPr>
            </w:pPr>
            <w:r>
              <w:rPr>
                <w:sz w:val="26"/>
                <w:szCs w:val="26"/>
              </w:rPr>
              <w:t>280 000,00</w:t>
            </w:r>
          </w:p>
        </w:tc>
        <w:tc>
          <w:tcPr>
            <w:tcW w:w="1276" w:type="dxa"/>
          </w:tcPr>
          <w:p w:rsidR="00CE3F0D" w:rsidRDefault="005E1A90">
            <w:pPr>
              <w:spacing w:line="260" w:lineRule="exact"/>
              <w:jc w:val="right"/>
              <w:rPr>
                <w:sz w:val="26"/>
                <w:szCs w:val="26"/>
              </w:rPr>
            </w:pPr>
            <w:r>
              <w:rPr>
                <w:sz w:val="26"/>
                <w:szCs w:val="26"/>
              </w:rPr>
              <w:t>45 200,00</w:t>
            </w:r>
          </w:p>
        </w:tc>
      </w:tr>
    </w:tbl>
    <w:p w:rsidR="00CE3F0D" w:rsidRDefault="00CE3F0D">
      <w:pPr>
        <w:tabs>
          <w:tab w:val="left" w:pos="709"/>
        </w:tabs>
        <w:jc w:val="both"/>
        <w:rPr>
          <w:sz w:val="30"/>
          <w:szCs w:val="30"/>
        </w:rPr>
      </w:pPr>
    </w:p>
    <w:p w:rsidR="00CE3F0D" w:rsidRDefault="00CE3F0D">
      <w:pPr>
        <w:tabs>
          <w:tab w:val="left" w:pos="709"/>
        </w:tabs>
        <w:ind w:left="5670"/>
        <w:jc w:val="both"/>
        <w:rPr>
          <w:color w:val="FF0000"/>
          <w:sz w:val="30"/>
          <w:szCs w:val="30"/>
        </w:rPr>
        <w:sectPr w:rsidR="00CE3F0D">
          <w:footnotePr>
            <w:pos w:val="beneathText"/>
            <w:numFmt w:val="chicago"/>
          </w:footnotePr>
          <w:pgSz w:w="11906" w:h="16838" w:code="9"/>
          <w:pgMar w:top="1134" w:right="567" w:bottom="1134" w:left="1701" w:header="709" w:footer="709" w:gutter="0"/>
          <w:pgNumType w:start="1"/>
          <w:cols w:space="708"/>
          <w:titlePg/>
          <w:docGrid w:linePitch="360"/>
        </w:sectPr>
      </w:pPr>
    </w:p>
    <w:p w:rsidR="00CE3F0D" w:rsidRDefault="005E1A90">
      <w:pPr>
        <w:tabs>
          <w:tab w:val="left" w:pos="709"/>
        </w:tabs>
        <w:ind w:left="5670"/>
        <w:jc w:val="both"/>
        <w:rPr>
          <w:sz w:val="30"/>
          <w:szCs w:val="30"/>
        </w:rPr>
      </w:pPr>
      <w:r>
        <w:rPr>
          <w:sz w:val="30"/>
          <w:szCs w:val="30"/>
        </w:rPr>
        <w:lastRenderedPageBreak/>
        <w:t>Приложение 9</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CE3F0D" w:rsidRDefault="005E1A90">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CE3F0D" w:rsidRDefault="005E1A9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F16641" w:rsidRDefault="00F16641">
      <w:pPr>
        <w:pStyle w:val="ConsPlusNormal"/>
        <w:spacing w:line="280" w:lineRule="exact"/>
        <w:ind w:left="5670" w:firstLine="0"/>
        <w:jc w:val="both"/>
        <w:rPr>
          <w:rFonts w:ascii="Times New Roman" w:hAnsi="Times New Roman" w:cs="Times New Roman"/>
          <w:sz w:val="30"/>
          <w:szCs w:val="30"/>
        </w:rPr>
      </w:pPr>
    </w:p>
    <w:p w:rsidR="00CE3F0D" w:rsidRDefault="005E1A90">
      <w:pPr>
        <w:widowControl w:val="0"/>
        <w:autoSpaceDE w:val="0"/>
        <w:autoSpaceDN w:val="0"/>
        <w:adjustRightInd w:val="0"/>
        <w:spacing w:before="240" w:line="280" w:lineRule="exact"/>
        <w:ind w:right="3686"/>
        <w:jc w:val="both"/>
        <w:rPr>
          <w:sz w:val="30"/>
          <w:szCs w:val="30"/>
        </w:rPr>
      </w:pPr>
      <w:r>
        <w:rPr>
          <w:sz w:val="30"/>
          <w:szCs w:val="30"/>
        </w:rPr>
        <w:t>ИНЫЕ МЕЖБЮДЖЕТНЫЕ ТРАНСФЕРТЫ,</w:t>
      </w:r>
    </w:p>
    <w:p w:rsidR="00CE3F0D" w:rsidRDefault="005E1A90">
      <w:pPr>
        <w:widowControl w:val="0"/>
        <w:autoSpaceDE w:val="0"/>
        <w:autoSpaceDN w:val="0"/>
        <w:adjustRightInd w:val="0"/>
        <w:spacing w:after="200" w:line="280" w:lineRule="exact"/>
        <w:ind w:right="3826"/>
        <w:jc w:val="both"/>
        <w:rPr>
          <w:sz w:val="30"/>
          <w:szCs w:val="30"/>
        </w:rPr>
      </w:pPr>
      <w:bookmarkStart w:id="29" w:name="_Hlk122682467"/>
      <w:r>
        <w:rPr>
          <w:sz w:val="30"/>
          <w:szCs w:val="30"/>
        </w:rPr>
        <w:t xml:space="preserve">передаваемые </w:t>
      </w:r>
      <w:bookmarkStart w:id="30" w:name="_Hlk122682499"/>
      <w:r>
        <w:rPr>
          <w:sz w:val="30"/>
          <w:szCs w:val="30"/>
        </w:rPr>
        <w:t>из сельских и Коссовского городского бюджетов в районный бюджет</w:t>
      </w:r>
      <w:bookmarkEnd w:id="30"/>
    </w:p>
    <w:p w:rsidR="00CE3F0D" w:rsidRDefault="005E1A90">
      <w:pPr>
        <w:widowControl w:val="0"/>
        <w:autoSpaceDE w:val="0"/>
        <w:autoSpaceDN w:val="0"/>
        <w:adjustRightInd w:val="0"/>
        <w:spacing w:line="280" w:lineRule="exact"/>
        <w:jc w:val="right"/>
        <w:rPr>
          <w:sz w:val="26"/>
          <w:szCs w:val="26"/>
        </w:rPr>
      </w:pPr>
      <w:bookmarkStart w:id="31" w:name="_Hlk122682518"/>
      <w:bookmarkEnd w:id="29"/>
      <w:r>
        <w:rPr>
          <w:sz w:val="26"/>
          <w:szCs w:val="26"/>
        </w:rPr>
        <w:t>(рублей)</w:t>
      </w:r>
    </w:p>
    <w:tbl>
      <w:tblPr>
        <w:tblW w:w="9639" w:type="dxa"/>
        <w:tblInd w:w="62" w:type="dxa"/>
        <w:tblLayout w:type="fixed"/>
        <w:tblCellMar>
          <w:top w:w="57" w:type="dxa"/>
          <w:left w:w="62" w:type="dxa"/>
          <w:bottom w:w="57" w:type="dxa"/>
          <w:right w:w="62" w:type="dxa"/>
        </w:tblCellMar>
        <w:tblLook w:val="0000" w:firstRow="0" w:lastRow="0" w:firstColumn="0" w:lastColumn="0" w:noHBand="0" w:noVBand="0"/>
      </w:tblPr>
      <w:tblGrid>
        <w:gridCol w:w="6096"/>
        <w:gridCol w:w="3543"/>
      </w:tblGrid>
      <w:tr w:rsidR="00CE3F0D">
        <w:trPr>
          <w:trHeight w:val="340"/>
        </w:trPr>
        <w:tc>
          <w:tcPr>
            <w:tcW w:w="6096"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Наименование бюджета</w:t>
            </w:r>
          </w:p>
        </w:tc>
        <w:tc>
          <w:tcPr>
            <w:tcW w:w="3543" w:type="dxa"/>
            <w:tcBorders>
              <w:top w:val="single" w:sz="4" w:space="0" w:color="auto"/>
              <w:left w:val="single" w:sz="4" w:space="0" w:color="auto"/>
              <w:bottom w:val="single" w:sz="4" w:space="0" w:color="auto"/>
              <w:right w:val="single" w:sz="4" w:space="0" w:color="auto"/>
            </w:tcBorders>
            <w:vAlign w:val="center"/>
          </w:tcPr>
          <w:p w:rsidR="00CE3F0D" w:rsidRDefault="005E1A90">
            <w:pPr>
              <w:widowControl w:val="0"/>
              <w:autoSpaceDE w:val="0"/>
              <w:autoSpaceDN w:val="0"/>
              <w:adjustRightInd w:val="0"/>
              <w:jc w:val="center"/>
              <w:rPr>
                <w:sz w:val="26"/>
                <w:szCs w:val="26"/>
              </w:rPr>
            </w:pPr>
            <w:r>
              <w:rPr>
                <w:sz w:val="26"/>
                <w:szCs w:val="26"/>
              </w:rPr>
              <w:t>Сумма</w:t>
            </w:r>
          </w:p>
        </w:tc>
      </w:tr>
      <w:tr w:rsidR="00CE3F0D">
        <w:trPr>
          <w:trHeight w:val="20"/>
        </w:trPr>
        <w:tc>
          <w:tcPr>
            <w:tcW w:w="6096" w:type="dxa"/>
            <w:tcBorders>
              <w:top w:val="single" w:sz="4" w:space="0" w:color="auto"/>
            </w:tcBorders>
            <w:vAlign w:val="center"/>
          </w:tcPr>
          <w:p w:rsidR="00CE3F0D" w:rsidRDefault="005E1A90">
            <w:pPr>
              <w:spacing w:line="280" w:lineRule="exact"/>
              <w:rPr>
                <w:sz w:val="26"/>
                <w:szCs w:val="26"/>
              </w:rPr>
            </w:pPr>
            <w:proofErr w:type="spellStart"/>
            <w:r>
              <w:rPr>
                <w:sz w:val="26"/>
                <w:szCs w:val="26"/>
              </w:rPr>
              <w:t>Бытенский</w:t>
            </w:r>
            <w:proofErr w:type="spellEnd"/>
            <w:r>
              <w:rPr>
                <w:sz w:val="26"/>
                <w:szCs w:val="26"/>
              </w:rPr>
              <w:t xml:space="preserve"> сельский</w:t>
            </w:r>
          </w:p>
        </w:tc>
        <w:tc>
          <w:tcPr>
            <w:tcW w:w="3543" w:type="dxa"/>
            <w:tcBorders>
              <w:top w:val="single" w:sz="4" w:space="0" w:color="auto"/>
            </w:tcBorders>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Вольковский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Житлинский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Квасевичский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Милейковский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Речковский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Святовольский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79 033,00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Стайковский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Телеханский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proofErr w:type="spellStart"/>
            <w:r>
              <w:rPr>
                <w:sz w:val="26"/>
                <w:szCs w:val="26"/>
              </w:rPr>
              <w:t>Яглевичский</w:t>
            </w:r>
            <w:proofErr w:type="spellEnd"/>
            <w:r>
              <w:rPr>
                <w:sz w:val="26"/>
                <w:szCs w:val="26"/>
              </w:rPr>
              <w:t xml:space="preserve"> сельский</w:t>
            </w:r>
          </w:p>
        </w:tc>
        <w:tc>
          <w:tcPr>
            <w:tcW w:w="3543" w:type="dxa"/>
            <w:vAlign w:val="center"/>
          </w:tcPr>
          <w:p w:rsidR="00CE3F0D" w:rsidRDefault="005E1A90">
            <w:pPr>
              <w:spacing w:line="280" w:lineRule="exact"/>
              <w:jc w:val="right"/>
              <w:rPr>
                <w:sz w:val="26"/>
                <w:szCs w:val="26"/>
              </w:rPr>
            </w:pPr>
            <w:r>
              <w:rPr>
                <w:sz w:val="26"/>
                <w:szCs w:val="26"/>
              </w:rPr>
              <w:t>67 865,00</w:t>
            </w:r>
          </w:p>
        </w:tc>
      </w:tr>
      <w:tr w:rsidR="00CE3F0D">
        <w:trPr>
          <w:trHeight w:val="20"/>
        </w:trPr>
        <w:tc>
          <w:tcPr>
            <w:tcW w:w="6096" w:type="dxa"/>
            <w:vAlign w:val="center"/>
          </w:tcPr>
          <w:p w:rsidR="00CE3F0D" w:rsidRDefault="005E1A90">
            <w:pPr>
              <w:spacing w:line="280" w:lineRule="exact"/>
              <w:rPr>
                <w:sz w:val="26"/>
                <w:szCs w:val="26"/>
              </w:rPr>
            </w:pPr>
            <w:r>
              <w:rPr>
                <w:sz w:val="26"/>
                <w:szCs w:val="26"/>
              </w:rPr>
              <w:t>Коссовский городской</w:t>
            </w:r>
          </w:p>
        </w:tc>
        <w:tc>
          <w:tcPr>
            <w:tcW w:w="3543" w:type="dxa"/>
            <w:vAlign w:val="center"/>
          </w:tcPr>
          <w:p w:rsidR="00CE3F0D" w:rsidRDefault="005E1A90">
            <w:pPr>
              <w:spacing w:line="280" w:lineRule="exact"/>
              <w:jc w:val="right"/>
              <w:rPr>
                <w:sz w:val="26"/>
                <w:szCs w:val="26"/>
              </w:rPr>
            </w:pPr>
            <w:r>
              <w:rPr>
                <w:sz w:val="26"/>
                <w:szCs w:val="26"/>
              </w:rPr>
              <w:t>0,00</w:t>
            </w:r>
          </w:p>
        </w:tc>
      </w:tr>
      <w:tr w:rsidR="00CE3F0D">
        <w:trPr>
          <w:trHeight w:val="20"/>
        </w:trPr>
        <w:tc>
          <w:tcPr>
            <w:tcW w:w="6096" w:type="dxa"/>
            <w:vAlign w:val="center"/>
          </w:tcPr>
          <w:p w:rsidR="00CE3F0D" w:rsidRDefault="005E1A90">
            <w:pPr>
              <w:spacing w:line="280" w:lineRule="exact"/>
              <w:rPr>
                <w:sz w:val="26"/>
                <w:szCs w:val="26"/>
              </w:rPr>
            </w:pPr>
            <w:r>
              <w:rPr>
                <w:sz w:val="26"/>
                <w:szCs w:val="26"/>
              </w:rPr>
              <w:t>ИТОГО</w:t>
            </w:r>
          </w:p>
        </w:tc>
        <w:tc>
          <w:tcPr>
            <w:tcW w:w="3543" w:type="dxa"/>
            <w:vAlign w:val="center"/>
          </w:tcPr>
          <w:p w:rsidR="00CE3F0D" w:rsidRDefault="005E1A90">
            <w:pPr>
              <w:spacing w:line="280" w:lineRule="exact"/>
              <w:jc w:val="right"/>
              <w:rPr>
                <w:sz w:val="26"/>
                <w:szCs w:val="26"/>
              </w:rPr>
            </w:pPr>
            <w:r>
              <w:rPr>
                <w:sz w:val="26"/>
                <w:szCs w:val="26"/>
              </w:rPr>
              <w:t>146 898,00</w:t>
            </w:r>
          </w:p>
        </w:tc>
      </w:tr>
      <w:bookmarkEnd w:id="31"/>
    </w:tbl>
    <w:p w:rsidR="00CE3F0D" w:rsidRDefault="00CE3F0D">
      <w:pPr>
        <w:tabs>
          <w:tab w:val="left" w:pos="709"/>
        </w:tabs>
        <w:jc w:val="both"/>
        <w:rPr>
          <w:sz w:val="30"/>
          <w:szCs w:val="30"/>
        </w:rPr>
      </w:pPr>
    </w:p>
    <w:sectPr w:rsidR="00CE3F0D">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E3" w:rsidRDefault="008349E3">
      <w:r>
        <w:separator/>
      </w:r>
    </w:p>
  </w:endnote>
  <w:endnote w:type="continuationSeparator" w:id="0">
    <w:p w:rsidR="008349E3" w:rsidRDefault="0083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E3" w:rsidRDefault="008349E3">
      <w:r>
        <w:separator/>
      </w:r>
    </w:p>
  </w:footnote>
  <w:footnote w:type="continuationSeparator" w:id="0">
    <w:p w:rsidR="008349E3" w:rsidRDefault="0083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0D" w:rsidRDefault="005E1A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3F0D" w:rsidRDefault="00CE3F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0D" w:rsidRDefault="005E1A90">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7E0FBA">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0D" w:rsidRDefault="00CE3F0D">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0D" w:rsidRDefault="00CE3F0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0D"/>
    <w:rsid w:val="0003718F"/>
    <w:rsid w:val="0047791E"/>
    <w:rsid w:val="00505B3A"/>
    <w:rsid w:val="005E1A90"/>
    <w:rsid w:val="00667DED"/>
    <w:rsid w:val="007E0FBA"/>
    <w:rsid w:val="008349E3"/>
    <w:rsid w:val="009A2071"/>
    <w:rsid w:val="00A9311A"/>
    <w:rsid w:val="00BA6F62"/>
    <w:rsid w:val="00CE3F0D"/>
    <w:rsid w:val="00E0630E"/>
    <w:rsid w:val="00F1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20A7200-F447-4E3A-8F89-AA552678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paragraph" w:styleId="a4">
    <w:name w:val="Body Text Indent"/>
    <w:basedOn w:val="a"/>
    <w:link w:val="a5"/>
    <w:pPr>
      <w:tabs>
        <w:tab w:val="left" w:pos="709"/>
      </w:tabs>
      <w:jc w:val="both"/>
    </w:pPr>
    <w:rPr>
      <w:rFonts w:ascii="Times New Roman CYR" w:hAnsi="Times New Roman CYR"/>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w:hAnsi="Times New Roman" w:cs="Times New Roman"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Pr>
      <w:rFonts w:ascii="Tahoma" w:hAnsi="Tahoma" w:cs="Tahoma"/>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Tahoma" w:hAnsi="Tahoma"/>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Pr>
      <w:rFonts w:ascii="Tahoma" w:hAnsi="Tahoma" w:cs="Tahoma"/>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w:hAnsi="Times New Roman" w:cs="Times New Roman" w:hint="default"/>
      <w:spacing w:val="10"/>
      <w:sz w:val="26"/>
      <w:szCs w:val="26"/>
    </w:rPr>
  </w:style>
  <w:style w:type="paragraph" w:customStyle="1" w:styleId="af9">
    <w:name w:val="Знак"/>
    <w:basedOn w:val="a"/>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Pr>
      <w:sz w:val="24"/>
      <w:lang w:val="ru-RU" w:eastAsia="ru-RU"/>
    </w:rPr>
  </w:style>
  <w:style w:type="character" w:customStyle="1" w:styleId="50">
    <w:name w:val="Заголовок 5 Знак"/>
    <w:link w:val="5"/>
    <w:rPr>
      <w:b/>
      <w:bCs/>
      <w:i/>
      <w:iCs/>
      <w:sz w:val="26"/>
      <w:szCs w:val="26"/>
      <w:lang w:val="ru-RU" w:eastAsia="ru-RU"/>
    </w:rPr>
  </w:style>
  <w:style w:type="character" w:customStyle="1" w:styleId="70">
    <w:name w:val="Заголовок 7 Знак"/>
    <w:link w:val="7"/>
    <w:rPr>
      <w:sz w:val="24"/>
      <w:szCs w:val="24"/>
      <w:lang w:val="ru-RU" w:eastAsia="ru-RU"/>
    </w:rPr>
  </w:style>
  <w:style w:type="character" w:customStyle="1" w:styleId="a5">
    <w:name w:val="Основной текст с отступом Знак"/>
    <w:link w:val="a4"/>
    <w:rPr>
      <w:rFonts w:ascii="Times New Roman CYR" w:hAnsi="Times New Roman CYR"/>
      <w:sz w:val="30"/>
      <w:lang w:val="ru-RU" w:eastAsia="ru-RU"/>
    </w:rPr>
  </w:style>
  <w:style w:type="character" w:customStyle="1" w:styleId="af3">
    <w:name w:val="Текст сноски Знак"/>
    <w:link w:val="af2"/>
    <w:semiHidden/>
    <w:rPr>
      <w:lang w:val="ru-RU" w:eastAsia="ru-RU"/>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Pr>
      <w:color w:val="0563C1"/>
      <w:u w:val="single"/>
    </w:rPr>
  </w:style>
  <w:style w:type="character" w:styleId="afd">
    <w:name w:val="FollowedHyperlink"/>
    <w:basedOn w:val="a0"/>
    <w:uiPriority w:val="99"/>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095512375">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C6C0D8634E251E8B74BEB7E0AAD1AFC950DB7970D8738FCD5AC5B159C98FDEBCDAA3DA70D6F4FA10C1A403EFBp3h7G" TargetMode="External"/><Relationship Id="rId18" Type="http://schemas.openxmlformats.org/officeDocument/2006/relationships/hyperlink" Target="consultantplus://offline/ref=2BC65CC38435D7FE0958C76A4A56702647C7986176FCDCEA04B37DA09F510B2F06C2DCA020CE6251C8C73B2A0FF4n2E" TargetMode="External"/><Relationship Id="rId26" Type="http://schemas.openxmlformats.org/officeDocument/2006/relationships/hyperlink" Target="consultantplus://offline/ref=BED206ED595449BDAE6FC9BA694767039F039639679E5C763A7A696DCF39515FFC6C162BA1E2826981ACE07E52k1W4F" TargetMode="External"/><Relationship Id="rId3" Type="http://schemas.openxmlformats.org/officeDocument/2006/relationships/styles" Target="styles.xml"/><Relationship Id="rId21" Type="http://schemas.openxmlformats.org/officeDocument/2006/relationships/hyperlink" Target="consultantplus://offline/ref=3B67E5B1E9EAE0AA38284657C69364E0C9D4F0CB9A98897615528C924B8CDB66FBF6A648A4388C82B9D812B763U919E" TargetMode="External"/><Relationship Id="rId7" Type="http://schemas.openxmlformats.org/officeDocument/2006/relationships/endnotes" Target="endnotes.xml"/><Relationship Id="rId12" Type="http://schemas.openxmlformats.org/officeDocument/2006/relationships/hyperlink" Target="consultantplus://offline/ref=9E798CD76F2C5C5ECAC0C21C7949A97AC592231476FAE2CC236CD3BA4E6228D90C19C66AEDA08809968913E7C1BC97A400830BF9267E7328322EA9A72B2B0BG" TargetMode="External"/><Relationship Id="rId17" Type="http://schemas.openxmlformats.org/officeDocument/2006/relationships/hyperlink" Target="consultantplus://offline/ref=44E353FF6E6BF9B18B801F724231F71D6DF2B10814CA7F12A1A1F482107D63D081233E6AA6689C3CD1531E884B3Bk2E" TargetMode="External"/><Relationship Id="rId25" Type="http://schemas.openxmlformats.org/officeDocument/2006/relationships/hyperlink" Target="consultantplus://offline/ref=177499E53149355CCC9F600F3E8BBDCFF2D5568D8ED19EB02D196B6D6CF8EB911A4D701892016AEEE2DEF7A0BFz8UFF" TargetMode="External"/><Relationship Id="rId2" Type="http://schemas.openxmlformats.org/officeDocument/2006/relationships/numbering" Target="numbering.xml"/><Relationship Id="rId16" Type="http://schemas.openxmlformats.org/officeDocument/2006/relationships/hyperlink" Target="consultantplus://offline/ref=C5B63BF5BC1383127861772D720439FB8BB2CF1AF2C8160EDB428C3CBF7BC16AE94DEE95ED82D4964E580E4D9BLDZ8H" TargetMode="External"/><Relationship Id="rId20" Type="http://schemas.openxmlformats.org/officeDocument/2006/relationships/hyperlink" Target="consultantplus://offline/ref=C0DC15FCD18545D2D9F73D465A3EE428284FCFEC1D71A9202C43E782B3C027468B6B20C2BF80FD621FCCE416E2uEyAE" TargetMode="External"/><Relationship Id="rId29" Type="http://schemas.openxmlformats.org/officeDocument/2006/relationships/hyperlink" Target="consultantplus://offline/ref=F33DA41C2FF968FD33D721016F4D7B78F2CC6223F5260684F2FD16B59726E95FC2F85827263CFF34C80A52AAF2C2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consultantplus://offline/ref=C5B63BF5BC1383127861772D720439FB8BB2CF1AF2C8160EDB428C3CBF7BC16AE94DEE95ED82D4964E580E4D9BLDZ8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B63BF5BC1383127861772D720439FB8BB2CF1AF2C8160EDB428C3CBF7BC16AE94DEE95ED82D4964E580E4D9BLDZ8H" TargetMode="External"/><Relationship Id="rId23" Type="http://schemas.openxmlformats.org/officeDocument/2006/relationships/hyperlink" Target="consultantplus://offline/ref=82E40B2A30B615677F19764FADB413A11B7455A952A9AFC54AD4ADE1B569797462920C747C163391895BBAC0CFH94EE" TargetMode="External"/><Relationship Id="rId28" Type="http://schemas.openxmlformats.org/officeDocument/2006/relationships/hyperlink" Target="consultantplus://offline/ref=002182598BFA306F5C5BB0110DB084AFBC5CF56E93C369D1C3A380164757C9D12DC4BCA4D0BEC0723FD3563283pDsCG" TargetMode="External"/><Relationship Id="rId10" Type="http://schemas.openxmlformats.org/officeDocument/2006/relationships/header" Target="header3.xml"/><Relationship Id="rId19" Type="http://schemas.openxmlformats.org/officeDocument/2006/relationships/hyperlink" Target="consultantplus://offline/ref=F9A6C6282030E38567B5EF30407B43466A1F74D5E70398B50E3FA3DBBA22ACD54220718C6727572588F6724E79q3v6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C6C0D8634E251E8B74BEB7E0AAD1AFC950DB7970D8738FCD5AC5B159C98FDEBCDAA3DA70D6F4FA10C1A403EFBp3h7G" TargetMode="External"/><Relationship Id="rId22" Type="http://schemas.openxmlformats.org/officeDocument/2006/relationships/hyperlink" Target="consultantplus://offline/ref=3A38FC3803ECC001998DA29C77AA5FE981C1039A29441C21196B9944242C23B95B0009F748AF1314B414F6CAC4J674E" TargetMode="External"/><Relationship Id="rId27" Type="http://schemas.openxmlformats.org/officeDocument/2006/relationships/hyperlink" Target="consultantplus://offline/ref=E903EAC48BFFEB29885D1AEBA97648F14AF09E52731FF9C5B8287EA14BC7EC3723E715868BF369760F94464DDBQ2v9F" TargetMode="External"/><Relationship Id="rId30"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0FC7-70CA-4A81-BD91-B923D669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5644</Words>
  <Characters>32174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37743</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Елена В. Бонда</cp:lastModifiedBy>
  <cp:revision>45</cp:revision>
  <cp:lastPrinted>2024-01-03T18:31:00Z</cp:lastPrinted>
  <dcterms:created xsi:type="dcterms:W3CDTF">2022-12-23T05:52:00Z</dcterms:created>
  <dcterms:modified xsi:type="dcterms:W3CDTF">2024-01-23T05:46:00Z</dcterms:modified>
</cp:coreProperties>
</file>